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C4C" w:rsidRPr="00DC6C4C" w:rsidP="00DC6C4C">
      <w:pPr>
        <w:jc w:val="center"/>
        <w:rPr>
          <w:rFonts w:ascii="宋体" w:hAnsi="宋体"/>
          <w:b/>
          <w:color w:val="000000"/>
        </w:rPr>
      </w:pPr>
      <w:r w:rsidRPr="00DC6C4C">
        <w:rPr>
          <w:rFonts w:ascii="微软雅黑" w:eastAsia="微软雅黑" w:hAnsi="微软雅黑"/>
          <w:b/>
          <w:color w:val="000000"/>
          <w:sz w:val="28"/>
        </w:rPr>
        <w:t>2023年中考数学模拟试卷</w:t>
      </w:r>
    </w:p>
    <w:p w:rsidR="00DC6C4C" w:rsidRPr="00DC6C4C" w:rsidP="00DC6C4C">
      <w:pPr>
        <w:jc w:val="left"/>
        <w:rPr>
          <w:rFonts w:ascii="宋体" w:hAnsi="宋体"/>
          <w:b/>
          <w:bCs/>
          <w:color w:val="000000"/>
        </w:rPr>
      </w:pPr>
      <w:r w:rsidRPr="00DC6C4C">
        <w:rPr>
          <w:rFonts w:ascii="宋体" w:hAnsi="宋体" w:hint="eastAsia"/>
          <w:b/>
          <w:bCs/>
          <w:color w:val="000000"/>
        </w:rPr>
        <w:t>注意事项：</w:t>
      </w:r>
    </w:p>
    <w:p w:rsidR="00DC6C4C" w:rsidRPr="00DC6C4C" w:rsidP="00DC6C4C">
      <w:pPr>
        <w:jc w:val="left"/>
        <w:rPr>
          <w:rFonts w:ascii="宋体" w:hAnsi="宋体" w:hint="eastAsia"/>
          <w:b/>
          <w:bCs/>
          <w:color w:val="000000"/>
        </w:rPr>
      </w:pPr>
      <w:r w:rsidRPr="00DC6C4C">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DC6C4C" w:rsidRPr="00DC6C4C" w:rsidP="00DC6C4C">
      <w:pPr>
        <w:jc w:val="left"/>
        <w:rPr>
          <w:rFonts w:ascii="宋体" w:hAnsi="宋体" w:hint="eastAsia"/>
          <w:b/>
          <w:bCs/>
          <w:color w:val="000000"/>
        </w:rPr>
      </w:pPr>
      <w:r w:rsidRPr="00DC6C4C">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DC6C4C" w:rsidRPr="00DC6C4C" w:rsidP="00DC6C4C">
      <w:pPr>
        <w:jc w:val="left"/>
        <w:rPr>
          <w:rFonts w:ascii="宋体" w:hAnsi="宋体" w:hint="eastAsia"/>
          <w:b/>
          <w:bCs/>
          <w:color w:val="000000"/>
        </w:rPr>
      </w:pPr>
      <w:r w:rsidRPr="00DC6C4C">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DC6C4C" w:rsidRPr="00DC6C4C" w:rsidP="00DC6C4C">
      <w:pPr>
        <w:rPr>
          <w:b/>
          <w:color w:val="000000"/>
        </w:rPr>
      </w:pPr>
      <w:r w:rsidRPr="00DC6C4C">
        <w:rPr>
          <w:rFonts w:ascii="宋体" w:hAnsi="宋体" w:hint="eastAsia"/>
          <w:b/>
          <w:bCs/>
          <w:color w:val="000000"/>
        </w:rPr>
        <w:t>4．考生必须保证答题卡的整洁。考试结束后，请将本试卷和答题卡一并交回。</w:t>
      </w:r>
    </w:p>
    <w:p w:rsidR="00DC6C4C" w:rsidRPr="00DC6C4C" w:rsidP="00DC6C4C">
      <w:pPr>
        <w:jc w:val="center"/>
        <w:rPr>
          <w:rFonts w:ascii="宋体" w:hAnsi="宋体"/>
          <w:b/>
          <w:color w:val="000000"/>
        </w:rPr>
      </w:pPr>
    </w:p>
    <w:p w:rsidR="00DC6C4C" w:rsidRPr="00DC6C4C" w:rsidP="00DC6C4C">
      <w:pPr>
        <w:jc w:val="left"/>
        <w:rPr>
          <w:rFonts w:ascii="宋体" w:hAnsi="宋体"/>
          <w:b/>
          <w:color w:val="000000"/>
        </w:rPr>
      </w:pPr>
      <w:r w:rsidRPr="00DC6C4C">
        <w:rPr>
          <w:rFonts w:ascii="宋体" w:hAnsi="宋体"/>
          <w:b/>
          <w:color w:val="000000"/>
        </w:rPr>
        <w:t>一、选择题（每小题只有一个正确答案，每小题3分，满分30分）</w:t>
      </w:r>
    </w:p>
    <w:p w:rsidR="00DC6C4C" w:rsidRPr="00DC6C4C" w:rsidP="00DC6C4C">
      <w:pPr>
        <w:spacing w:line="360" w:lineRule="auto"/>
        <w:jc w:val="left"/>
        <w:textAlignment w:val="center"/>
        <w:rPr>
          <w:b/>
          <w:color w:val="000000"/>
        </w:rPr>
      </w:pPr>
      <w:r w:rsidRPr="00DC6C4C">
        <w:rPr>
          <w:rFonts w:ascii="宋体" w:hAnsi="宋体"/>
          <w:b/>
          <w:color w:val="000000"/>
        </w:rPr>
        <w:t>1．</w:t>
      </w:r>
      <w:r w:rsidRPr="00DC6C4C">
        <w:rPr>
          <w:b/>
          <w:color w:val="000000"/>
        </w:rPr>
        <w:t>舌尖上的浪费让人触目惊心，据统计中国每年浪费的食物总量折合粮食约499.5亿千克，这个数用科学记数法应表示为（　　）</w:t>
      </w:r>
    </w:p>
    <w:p w:rsidR="00DC6C4C" w:rsidRPr="00DC6C4C" w:rsidP="00DC6C4C">
      <w:pPr>
        <w:tabs>
          <w:tab w:val="left" w:pos="4153"/>
        </w:tabs>
        <w:spacing w:line="360" w:lineRule="auto"/>
        <w:jc w:val="left"/>
        <w:textAlignment w:val="center"/>
        <w:rPr>
          <w:b/>
          <w:color w:val="000000"/>
        </w:rPr>
      </w:pPr>
      <w:r w:rsidRPr="00DC6C4C">
        <w:rPr>
          <w:b/>
          <w:color w:val="000000"/>
        </w:rPr>
        <w:t>A．4.995×10</w:t>
      </w:r>
      <w:r w:rsidRPr="00DC6C4C">
        <w:rPr>
          <w:b/>
          <w:color w:val="000000"/>
          <w:vertAlign w:val="superscript"/>
        </w:rPr>
        <w:t>11</w:t>
      </w:r>
      <w:r w:rsidRPr="00DC6C4C">
        <w:rPr>
          <w:b/>
          <w:color w:val="000000"/>
        </w:rPr>
        <w:tab/>
        <w:t>B．49.95×10</w:t>
      </w:r>
      <w:r w:rsidRPr="00DC6C4C">
        <w:rPr>
          <w:b/>
          <w:color w:val="000000"/>
          <w:vertAlign w:val="superscript"/>
        </w:rPr>
        <w:t>10</w:t>
      </w:r>
    </w:p>
    <w:p w:rsidR="00DC6C4C" w:rsidRPr="00DC6C4C" w:rsidP="00DC6C4C">
      <w:pPr>
        <w:tabs>
          <w:tab w:val="left" w:pos="4153"/>
        </w:tabs>
        <w:spacing w:line="360" w:lineRule="auto"/>
        <w:jc w:val="left"/>
        <w:textAlignment w:val="center"/>
        <w:rPr>
          <w:b/>
          <w:color w:val="000000"/>
        </w:rPr>
      </w:pPr>
      <w:r w:rsidRPr="00DC6C4C">
        <w:rPr>
          <w:b/>
          <w:color w:val="000000"/>
        </w:rPr>
        <w:t>C．0.4995×10</w:t>
      </w:r>
      <w:r w:rsidRPr="00DC6C4C">
        <w:rPr>
          <w:b/>
          <w:color w:val="000000"/>
          <w:vertAlign w:val="superscript"/>
        </w:rPr>
        <w:t>11</w:t>
      </w:r>
      <w:r w:rsidRPr="00DC6C4C">
        <w:rPr>
          <w:b/>
          <w:color w:val="000000"/>
        </w:rPr>
        <w:tab/>
        <w:t>D．4.995×10</w:t>
      </w:r>
      <w:r w:rsidRPr="00DC6C4C">
        <w:rPr>
          <w:b/>
          <w:color w:val="000000"/>
          <w:vertAlign w:val="superscript"/>
        </w:rPr>
        <w:t>10</w:t>
      </w:r>
    </w:p>
    <w:p w:rsidR="00DC6C4C" w:rsidRPr="00DC6C4C" w:rsidP="00DC6C4C">
      <w:pPr>
        <w:spacing w:line="360" w:lineRule="auto"/>
        <w:jc w:val="left"/>
        <w:textAlignment w:val="center"/>
        <w:rPr>
          <w:b/>
          <w:color w:val="000000"/>
        </w:rPr>
      </w:pPr>
      <w:r w:rsidRPr="00DC6C4C">
        <w:rPr>
          <w:rFonts w:ascii="宋体" w:hAnsi="宋体"/>
          <w:b/>
          <w:color w:val="000000"/>
        </w:rPr>
        <w:t>2．</w:t>
      </w:r>
      <w:r w:rsidRPr="00DC6C4C">
        <w:rPr>
          <w:b/>
          <w:color w:val="000000"/>
        </w:rPr>
        <w:t>2022年冬奥会，北京、延庆、张家口三个赛区共25个场馆，北京共12个，其中11个为2008年奥运会遗留场馆，唯一一个新建的场馆是国家速滑馆，可容纳12000人观赛，将12000用科学记数法表示应为（    ）</w:t>
      </w:r>
    </w:p>
    <w:p w:rsidR="00DC6C4C" w:rsidRPr="00DC6C4C" w:rsidP="00DC6C4C">
      <w:pPr>
        <w:tabs>
          <w:tab w:val="left" w:pos="2076"/>
          <w:tab w:val="left" w:pos="4153"/>
          <w:tab w:val="left" w:pos="6229"/>
        </w:tabs>
        <w:spacing w:line="360" w:lineRule="auto"/>
        <w:jc w:val="left"/>
        <w:textAlignment w:val="center"/>
        <w:rPr>
          <w:b/>
          <w:color w:val="000000"/>
        </w:rPr>
      </w:pPr>
      <w:r w:rsidRPr="00DC6C4C">
        <w:rPr>
          <w:b/>
          <w:color w:val="000000"/>
        </w:rPr>
        <w:t>A．12×10</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6540ac37eeee406f93b54733900deae8" style="width:6.85pt;height:12.85pt" o:oleicon="f" o:ole="" o:preferrelative="t" stroked="f">
            <v:imagedata r:id="rId5" o:title="eqId6540ac37eeee406f93b54733900deae8"/>
          </v:shape>
          <o:OLEObject Type="Embed" ProgID="Equation.DSMT4" ShapeID="_x0000_i1025" DrawAspect="Content" ObjectID="_1649761862" r:id="rId6"/>
        </w:object>
      </w:r>
      <w:r w:rsidRPr="00DC6C4C">
        <w:rPr>
          <w:b/>
          <w:color w:val="000000"/>
        </w:rPr>
        <w:tab/>
        <w:t>B．1.2×10</w:t>
      </w:r>
      <w:r>
        <w:rPr>
          <w:b/>
          <w:color w:val="000000"/>
        </w:rPr>
        <w:object>
          <v:shape id="_x0000_i1026" type="#_x0000_t75" alt="eqId30978eac67694628b4e77c570b42b8c4" style="width:8.15pt;height:14.15pt" o:oleicon="f" o:ole="" o:preferrelative="t" stroked="f">
            <v:imagedata r:id="rId7" o:title="eqId30978eac67694628b4e77c570b42b8c4"/>
          </v:shape>
          <o:OLEObject Type="Embed" ProgID="Equation.DSMT4" ShapeID="_x0000_i1026" DrawAspect="Content" ObjectID="_1649761863" r:id="rId8"/>
        </w:object>
      </w:r>
      <w:r w:rsidRPr="00DC6C4C">
        <w:rPr>
          <w:b/>
          <w:color w:val="000000"/>
        </w:rPr>
        <w:tab/>
        <w:t>C．1.2×10</w:t>
      </w:r>
      <w:r>
        <w:rPr>
          <w:b/>
          <w:color w:val="000000"/>
        </w:rPr>
        <w:object>
          <v:shape id="_x0000_i1027" type="#_x0000_t75" alt="eqId761b02c66c2a4ec291d3101569259907" style="width:6.75pt;height:15pt" o:oleicon="f" o:ole="" o:preferrelative="t" stroked="f">
            <v:imagedata r:id="rId9" o:title="eqId761b02c66c2a4ec291d3101569259907"/>
          </v:shape>
          <o:OLEObject Type="Embed" ProgID="Equation.DSMT4" ShapeID="_x0000_i1027" DrawAspect="Content" ObjectID="_1649761864" r:id="rId10"/>
        </w:object>
      </w:r>
      <w:r w:rsidRPr="00DC6C4C">
        <w:rPr>
          <w:b/>
          <w:color w:val="000000"/>
        </w:rPr>
        <w:tab/>
        <w:t>D．0.12×10</w:t>
      </w:r>
      <w:r>
        <w:rPr>
          <w:b/>
          <w:color w:val="000000"/>
        </w:rPr>
        <w:object>
          <v:shape id="_x0000_i1028" type="#_x0000_t75" alt="eqId761b02c66c2a4ec291d3101569259907" style="width:6.75pt;height:15pt" o:oleicon="f" o:ole="" o:preferrelative="t" stroked="f">
            <v:imagedata r:id="rId9" o:title="eqId761b02c66c2a4ec291d3101569259907"/>
          </v:shape>
          <o:OLEObject Type="Embed" ProgID="Equation.DSMT4" ShapeID="_x0000_i1028" DrawAspect="Content" ObjectID="_1649761865" r:id="rId11"/>
        </w:object>
      </w:r>
    </w:p>
    <w:p w:rsidR="00DC6C4C" w:rsidRPr="00DC6C4C" w:rsidP="00DC6C4C">
      <w:pPr>
        <w:spacing w:line="360" w:lineRule="auto"/>
        <w:jc w:val="left"/>
        <w:textAlignment w:val="center"/>
        <w:rPr>
          <w:b/>
          <w:color w:val="000000"/>
        </w:rPr>
      </w:pPr>
      <w:r w:rsidRPr="00DC6C4C">
        <w:rPr>
          <w:rFonts w:ascii="宋体" w:hAnsi="宋体"/>
          <w:b/>
          <w:color w:val="000000"/>
        </w:rPr>
        <w:t>3．</w:t>
      </w:r>
      <w:r>
        <w:rPr>
          <w:b/>
          <w:color w:val="000000"/>
        </w:rPr>
        <w:object>
          <v:shape id="_x0000_i1029" type="#_x0000_t75" alt="eqIda8012d5322b240128851ebf3cd086e12" style="width:10.9pt;height:31.09pt" o:oleicon="f" o:ole="" o:preferrelative="t" stroked="f">
            <v:imagedata r:id="rId12" o:title="eqIda8012d5322b240128851ebf3cd086e12"/>
          </v:shape>
          <o:OLEObject Type="Embed" ProgID="Equation.DSMT4" ShapeID="_x0000_i1029" DrawAspect="Content" ObjectID="_1649761455" r:id="rId13"/>
        </w:object>
      </w:r>
      <w:r w:rsidRPr="00DC6C4C">
        <w:rPr>
          <w:b/>
          <w:color w:val="000000"/>
        </w:rPr>
        <w:t>的负倒数是（　　）</w:t>
      </w:r>
    </w:p>
    <w:p w:rsidR="00DC6C4C" w:rsidRPr="00DC6C4C" w:rsidP="00DC6C4C">
      <w:pPr>
        <w:tabs>
          <w:tab w:val="left" w:pos="2076"/>
          <w:tab w:val="left" w:pos="4153"/>
          <w:tab w:val="left" w:pos="6229"/>
        </w:tabs>
        <w:spacing w:line="360" w:lineRule="auto"/>
        <w:jc w:val="left"/>
        <w:textAlignment w:val="center"/>
        <w:rPr>
          <w:b/>
          <w:color w:val="000000"/>
        </w:rPr>
      </w:pPr>
      <w:r w:rsidRPr="00DC6C4C">
        <w:rPr>
          <w:b/>
          <w:color w:val="000000"/>
        </w:rPr>
        <w:t>A．</w:t>
      </w:r>
      <w:r>
        <w:rPr>
          <w:b/>
          <w:color w:val="000000"/>
        </w:rPr>
        <w:object>
          <v:shape id="_x0000_i1030" type="#_x0000_t75" alt="eqIda8012d5322b240128851ebf3cd086e12" style="width:10.9pt;height:31.09pt" o:oleicon="f" o:ole="" o:preferrelative="t" stroked="f">
            <v:imagedata r:id="rId12" o:title="eqIda8012d5322b240128851ebf3cd086e12"/>
          </v:shape>
          <o:OLEObject Type="Embed" ProgID="Equation.DSMT4" ShapeID="_x0000_i1030" DrawAspect="Content" ObjectID="_1649761456" r:id="rId14"/>
        </w:object>
      </w:r>
      <w:r w:rsidRPr="00DC6C4C">
        <w:rPr>
          <w:b/>
          <w:color w:val="000000"/>
        </w:rPr>
        <w:tab/>
        <w:t>B．-</w:t>
      </w:r>
      <w:r>
        <w:rPr>
          <w:b/>
          <w:color w:val="000000"/>
        </w:rPr>
        <w:object>
          <v:shape id="_x0000_i1031" type="#_x0000_t75" alt="eqIda8012d5322b240128851ebf3cd086e12" style="width:10.9pt;height:31.09pt" o:oleicon="f" o:ole="" o:preferrelative="t" stroked="f">
            <v:imagedata r:id="rId12" o:title="eqIda8012d5322b240128851ebf3cd086e12"/>
          </v:shape>
          <o:OLEObject Type="Embed" ProgID="Equation.DSMT4" ShapeID="_x0000_i1031" DrawAspect="Content" ObjectID="_1649761457" r:id="rId15"/>
        </w:object>
      </w:r>
      <w:r w:rsidRPr="00DC6C4C">
        <w:rPr>
          <w:b/>
          <w:color w:val="000000"/>
        </w:rPr>
        <w:tab/>
        <w:t>C．3</w:t>
        <w:tab/>
        <w:t>D．﹣3</w:t>
      </w:r>
    </w:p>
    <w:p w:rsidR="00DC6C4C" w:rsidRPr="00DC6C4C" w:rsidP="00DC6C4C">
      <w:pPr>
        <w:spacing w:line="360" w:lineRule="auto"/>
        <w:jc w:val="left"/>
        <w:textAlignment w:val="center"/>
        <w:rPr>
          <w:b/>
          <w:color w:val="000000"/>
        </w:rPr>
      </w:pPr>
      <w:r w:rsidRPr="00DC6C4C">
        <w:rPr>
          <w:rFonts w:ascii="宋体" w:hAnsi="宋体"/>
          <w:b/>
          <w:color w:val="000000"/>
        </w:rPr>
        <w:t>4．</w:t>
      </w:r>
      <w:r w:rsidRPr="00DC6C4C">
        <w:rPr>
          <w:b/>
          <w:color w:val="000000"/>
        </w:rPr>
        <w:t>中国幅员辽阔，陆地面积约为960万平方公里，“960万”用科学记数法表示为（ ）</w:t>
      </w:r>
    </w:p>
    <w:p w:rsidR="00DC6C4C" w:rsidRPr="00DC6C4C" w:rsidP="00DC6C4C">
      <w:pPr>
        <w:tabs>
          <w:tab w:val="left" w:pos="2076"/>
          <w:tab w:val="left" w:pos="4153"/>
          <w:tab w:val="left" w:pos="6229"/>
        </w:tabs>
        <w:spacing w:line="360" w:lineRule="auto"/>
        <w:jc w:val="left"/>
        <w:textAlignment w:val="center"/>
        <w:rPr>
          <w:b/>
          <w:color w:val="000000"/>
        </w:rPr>
      </w:pPr>
      <w:r w:rsidRPr="00DC6C4C">
        <w:rPr>
          <w:b/>
          <w:color w:val="000000"/>
        </w:rPr>
        <w:t>A．0.96×10</w:t>
      </w:r>
      <w:r w:rsidRPr="00DC6C4C">
        <w:rPr>
          <w:b/>
          <w:color w:val="000000"/>
          <w:vertAlign w:val="superscript"/>
        </w:rPr>
        <w:t>7</w:t>
      </w:r>
      <w:r w:rsidRPr="00DC6C4C">
        <w:rPr>
          <w:b/>
          <w:color w:val="000000"/>
        </w:rPr>
        <w:tab/>
        <w:t>B．9.6×10</w:t>
      </w:r>
      <w:r w:rsidRPr="00DC6C4C">
        <w:rPr>
          <w:b/>
          <w:color w:val="000000"/>
          <w:vertAlign w:val="superscript"/>
        </w:rPr>
        <w:t>6</w:t>
      </w:r>
      <w:r w:rsidRPr="00DC6C4C">
        <w:rPr>
          <w:b/>
          <w:color w:val="000000"/>
        </w:rPr>
        <w:tab/>
        <w:t>C．96×10</w:t>
      </w:r>
      <w:r w:rsidRPr="00DC6C4C">
        <w:rPr>
          <w:b/>
          <w:color w:val="000000"/>
          <w:vertAlign w:val="superscript"/>
        </w:rPr>
        <w:t>5</w:t>
      </w:r>
      <w:r w:rsidRPr="00DC6C4C">
        <w:rPr>
          <w:b/>
          <w:color w:val="000000"/>
        </w:rPr>
        <w:tab/>
        <w:t>D．9.6×10</w:t>
      </w:r>
      <w:r w:rsidRPr="00DC6C4C">
        <w:rPr>
          <w:b/>
          <w:color w:val="000000"/>
          <w:vertAlign w:val="superscript"/>
        </w:rPr>
        <w:t>2</w:t>
      </w:r>
    </w:p>
    <w:p w:rsidR="00DC6C4C" w:rsidRPr="00DC6C4C" w:rsidP="00DC6C4C">
      <w:pPr>
        <w:spacing w:line="360" w:lineRule="auto"/>
        <w:jc w:val="left"/>
        <w:textAlignment w:val="center"/>
        <w:rPr>
          <w:b/>
          <w:color w:val="000000"/>
        </w:rPr>
      </w:pPr>
      <w:r w:rsidRPr="00DC6C4C">
        <w:rPr>
          <w:rFonts w:ascii="宋体" w:hAnsi="宋体"/>
          <w:b/>
          <w:color w:val="000000"/>
        </w:rPr>
        <w:t>5．</w:t>
      </w:r>
      <w:r w:rsidRPr="00DC6C4C">
        <w:rPr>
          <w:b/>
          <w:color w:val="000000"/>
        </w:rPr>
        <w:t>下列图形中，可以看作是中心对称图形的是（  ）</w:t>
      </w:r>
    </w:p>
    <w:p w:rsidR="00DC6C4C" w:rsidRPr="00DC6C4C" w:rsidP="00DC6C4C">
      <w:pPr>
        <w:tabs>
          <w:tab w:val="left" w:pos="2076"/>
          <w:tab w:val="left" w:pos="4153"/>
          <w:tab w:val="left" w:pos="6229"/>
        </w:tabs>
        <w:spacing w:line="360" w:lineRule="auto"/>
        <w:jc w:val="left"/>
        <w:textAlignment w:val="center"/>
        <w:rPr>
          <w:b/>
          <w:color w:val="000000"/>
        </w:rPr>
      </w:pPr>
      <w:r w:rsidRPr="00DC6C4C">
        <w:rPr>
          <w:b/>
          <w:color w:val="000000"/>
        </w:rPr>
        <w:t>A．</w:t>
      </w:r>
      <w:r>
        <w:rPr>
          <w:b/>
          <w:noProof/>
          <w:color w:val="000000"/>
        </w:rPr>
        <w:pict>
          <v:shape id="_x0000_i1032" type="#_x0000_t75" alt="figure" style="width:78.72pt;height:74.23pt;visibility:visible" filled="f" stroked="f">
            <v:imagedata r:id="rId16" o:title="figure"/>
          </v:shape>
        </w:pict>
      </w:r>
      <w:r w:rsidRPr="00DC6C4C">
        <w:rPr>
          <w:b/>
          <w:color w:val="000000"/>
        </w:rPr>
        <w:tab/>
        <w:t>B．</w:t>
      </w:r>
      <w:r>
        <w:rPr>
          <w:b/>
          <w:noProof/>
          <w:color w:val="000000"/>
        </w:rPr>
        <w:pict>
          <v:shape id="_x0000_i1033" type="#_x0000_t75" alt="figure" style="width:70.5pt;height:71.25pt;visibility:visible" filled="f" stroked="f">
            <v:imagedata r:id="rId17" o:title="figure"/>
          </v:shape>
        </w:pict>
      </w:r>
      <w:r w:rsidRPr="00DC6C4C">
        <w:rPr>
          <w:b/>
          <w:color w:val="000000"/>
        </w:rPr>
        <w:tab/>
        <w:t>C．</w:t>
      </w:r>
      <w:r>
        <w:rPr>
          <w:b/>
          <w:noProof/>
          <w:color w:val="000000"/>
        </w:rPr>
        <w:pict>
          <v:shape id="_x0000_i1034" type="#_x0000_t75" alt="figure" style="width:75.75pt;height:1in;visibility:visible" filled="f" stroked="f">
            <v:imagedata r:id="rId18" o:title="figure"/>
          </v:shape>
        </w:pict>
      </w:r>
      <w:r w:rsidRPr="00DC6C4C">
        <w:rPr>
          <w:b/>
          <w:color w:val="000000"/>
        </w:rPr>
        <w:tab/>
        <w:t>D．</w:t>
      </w:r>
      <w:r>
        <w:rPr>
          <w:b/>
          <w:noProof/>
          <w:color w:val="000000"/>
        </w:rPr>
        <w:pict>
          <v:shape id="_x0000_i1035" type="#_x0000_t75" alt="figure" style="width:75pt;height:73.5pt;visibility:visible" filled="f" stroked="f">
            <v:imagedata r:id="rId19" o:title="figure"/>
          </v:shape>
        </w:pict>
      </w:r>
    </w:p>
    <w:p w:rsidR="00DC6C4C" w:rsidRPr="00DC6C4C" w:rsidP="00DC6C4C">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DC6C4C">
        <w:rPr>
          <w:rFonts w:ascii="宋体" w:hAnsi="宋体"/>
          <w:b/>
          <w:color w:val="000000"/>
        </w:rPr>
        <w:t>6．</w:t>
      </w:r>
      <w:r w:rsidRPr="00DC6C4C">
        <w:rPr>
          <w:b/>
          <w:color w:val="000000"/>
        </w:rPr>
        <w:t>如图，正方形ABCD的边长为3cm，动点P从B点出发以3cm/s的速度沿着边BC﹣CD﹣DA运动，到达A点停止运动；另一动点Q同时从B点出发，以1cm/s的速度沿着边BA向A点运动，到达A点停止运动．设P点运动时间为x（s），△BPQ的面积为y（cm</w:t>
      </w:r>
      <w:r w:rsidRPr="00DC6C4C">
        <w:rPr>
          <w:b/>
          <w:color w:val="000000"/>
          <w:vertAlign w:val="superscript"/>
        </w:rPr>
        <w:t>2</w:t>
      </w:r>
      <w:r w:rsidRPr="00DC6C4C">
        <w:rPr>
          <w:b/>
          <w:color w:val="000000"/>
        </w:rPr>
        <w:t>），则y关于x的函数图象是（ ）</w:t>
      </w:r>
    </w:p>
    <w:p w:rsidR="00DC6C4C" w:rsidRPr="00DC6C4C" w:rsidP="00DC6C4C">
      <w:pPr>
        <w:spacing w:line="360" w:lineRule="auto"/>
        <w:jc w:val="left"/>
        <w:textAlignment w:val="center"/>
        <w:rPr>
          <w:b/>
          <w:color w:val="000000"/>
        </w:rPr>
      </w:pPr>
      <w:r>
        <w:rPr>
          <w:b/>
          <w:noProof/>
          <w:color w:val="000000"/>
        </w:rPr>
        <w:pict>
          <v:shape id="_x0000_i1036" type="#_x0000_t75" alt="figure" style="width:106.5pt;height:99.75pt;visibility:visible" filled="f" stroked="f">
            <v:imagedata r:id="rId20" o:title="figure"/>
          </v:shape>
        </w:pict>
      </w:r>
    </w:p>
    <w:p w:rsidR="00DC6C4C" w:rsidRPr="00DC6C4C" w:rsidP="00DC6C4C">
      <w:pPr>
        <w:tabs>
          <w:tab w:val="left" w:pos="2076"/>
          <w:tab w:val="left" w:pos="4153"/>
          <w:tab w:val="left" w:pos="6229"/>
        </w:tabs>
        <w:spacing w:line="360" w:lineRule="auto"/>
        <w:jc w:val="left"/>
        <w:textAlignment w:val="center"/>
        <w:rPr>
          <w:b/>
          <w:color w:val="000000"/>
        </w:rPr>
      </w:pPr>
      <w:r w:rsidRPr="00DC6C4C">
        <w:rPr>
          <w:b/>
          <w:color w:val="000000"/>
        </w:rPr>
        <w:t>A．</w:t>
      </w:r>
      <w:r>
        <w:rPr>
          <w:b/>
          <w:noProof/>
          <w:color w:val="000000"/>
        </w:rPr>
        <w:pict>
          <v:shape id="_x0000_i1037" type="#_x0000_t75" alt="figure" style="width:76.5pt;height:68.25pt;visibility:visible" filled="f" stroked="f">
            <v:imagedata r:id="rId21" o:title="figure"/>
          </v:shape>
        </w:pict>
      </w:r>
      <w:r w:rsidRPr="00DC6C4C">
        <w:rPr>
          <w:b/>
          <w:color w:val="000000"/>
        </w:rPr>
        <w:tab/>
        <w:t>B．</w:t>
      </w:r>
      <w:r>
        <w:rPr>
          <w:b/>
          <w:noProof/>
          <w:color w:val="000000"/>
        </w:rPr>
        <w:pict>
          <v:shape id="_x0000_i1038" type="#_x0000_t75" alt="figure" style="width:82.5pt;height:71.25pt;visibility:visible" filled="f" stroked="f">
            <v:imagedata r:id="rId22" o:title="figure"/>
          </v:shape>
        </w:pict>
      </w:r>
      <w:r w:rsidRPr="00DC6C4C">
        <w:rPr>
          <w:b/>
          <w:color w:val="000000"/>
        </w:rPr>
        <w:tab/>
        <w:t>C．</w:t>
      </w:r>
      <w:r>
        <w:rPr>
          <w:b/>
          <w:noProof/>
          <w:color w:val="000000"/>
        </w:rPr>
        <w:pict>
          <v:shape id="_x0000_i1039" type="#_x0000_t75" alt="figure" style="width:87pt;height:74.25pt;visibility:visible" filled="f" stroked="f">
            <v:imagedata r:id="rId23" o:title="figure"/>
          </v:shape>
        </w:pict>
      </w:r>
      <w:r w:rsidRPr="00DC6C4C">
        <w:rPr>
          <w:b/>
          <w:color w:val="000000"/>
        </w:rPr>
        <w:tab/>
        <w:t>D．</w:t>
      </w:r>
      <w:r>
        <w:rPr>
          <w:b/>
          <w:noProof/>
          <w:color w:val="000000"/>
        </w:rPr>
        <w:pict>
          <v:shape id="_x0000_i1040" type="#_x0000_t75" alt="figure" style="width:92.25pt;height:67.5pt;visibility:visible" filled="f" stroked="f">
            <v:imagedata r:id="rId24" o:title="figure"/>
          </v:shape>
        </w:pict>
      </w:r>
    </w:p>
    <w:p w:rsidR="00DC6C4C" w:rsidRPr="00DC6C4C" w:rsidP="00DC6C4C">
      <w:pPr>
        <w:spacing w:line="360" w:lineRule="auto"/>
        <w:jc w:val="left"/>
        <w:textAlignment w:val="center"/>
        <w:rPr>
          <w:b/>
          <w:color w:val="000000"/>
        </w:rPr>
      </w:pPr>
      <w:r w:rsidRPr="00DC6C4C">
        <w:rPr>
          <w:rFonts w:ascii="宋体" w:hAnsi="宋体"/>
          <w:b/>
          <w:color w:val="000000"/>
        </w:rPr>
        <w:t>7．</w:t>
      </w:r>
      <w:r w:rsidRPr="00DC6C4C">
        <w:rPr>
          <w:b/>
          <w:color w:val="000000"/>
        </w:rPr>
        <w:t>已知关于x的方程x</w:t>
      </w:r>
      <w:r w:rsidRPr="00DC6C4C">
        <w:rPr>
          <w:b/>
          <w:color w:val="000000"/>
          <w:vertAlign w:val="superscript"/>
        </w:rPr>
        <w:t>2</w:t>
      </w:r>
      <w:r w:rsidRPr="00DC6C4C">
        <w:rPr>
          <w:b/>
          <w:color w:val="000000"/>
        </w:rPr>
        <w:t>﹣4x+c+1=0有两个相等的实数根，则常数c的值为（   ）</w:t>
      </w:r>
    </w:p>
    <w:p w:rsidR="00DC6C4C" w:rsidRPr="00DC6C4C" w:rsidP="00DC6C4C">
      <w:pPr>
        <w:tabs>
          <w:tab w:val="left" w:pos="2076"/>
          <w:tab w:val="left" w:pos="4153"/>
          <w:tab w:val="left" w:pos="6229"/>
        </w:tabs>
        <w:spacing w:line="360" w:lineRule="auto"/>
        <w:jc w:val="left"/>
        <w:textAlignment w:val="center"/>
        <w:rPr>
          <w:b/>
          <w:color w:val="000000"/>
        </w:rPr>
      </w:pPr>
      <w:r w:rsidRPr="00DC6C4C">
        <w:rPr>
          <w:b/>
          <w:color w:val="000000"/>
        </w:rPr>
        <w:t>A．﹣1</w:t>
        <w:tab/>
        <w:t>B．0</w:t>
        <w:tab/>
        <w:t>C．1</w:t>
        <w:tab/>
        <w:t>D．3</w:t>
      </w:r>
    </w:p>
    <w:p w:rsidR="00DC6C4C" w:rsidRPr="00DC6C4C" w:rsidP="00DC6C4C">
      <w:pPr>
        <w:spacing w:line="360" w:lineRule="auto"/>
        <w:jc w:val="left"/>
        <w:textAlignment w:val="center"/>
        <w:rPr>
          <w:b/>
          <w:color w:val="000000"/>
        </w:rPr>
      </w:pPr>
      <w:r w:rsidRPr="00DC6C4C">
        <w:rPr>
          <w:rFonts w:ascii="宋体" w:hAnsi="宋体"/>
          <w:b/>
          <w:color w:val="000000"/>
        </w:rPr>
        <w:t>8．</w:t>
      </w:r>
      <w:r w:rsidRPr="00DC6C4C">
        <w:rPr>
          <w:b/>
          <w:color w:val="000000"/>
        </w:rPr>
        <w:t>如图，以</w:t>
      </w:r>
      <w:r w:rsidRPr="00DC6C4C">
        <w:rPr>
          <w:b/>
          <w:i/>
          <w:color w:val="000000"/>
        </w:rPr>
        <w:t>AD</w:t>
      </w:r>
      <w:r w:rsidRPr="00DC6C4C">
        <w:rPr>
          <w:b/>
          <w:color w:val="000000"/>
        </w:rPr>
        <w:t>为直径的半圆</w:t>
      </w:r>
      <w:r w:rsidRPr="00DC6C4C">
        <w:rPr>
          <w:b/>
          <w:i/>
          <w:color w:val="000000"/>
        </w:rPr>
        <w:t>O</w:t>
      </w:r>
      <w:r w:rsidRPr="00DC6C4C">
        <w:rPr>
          <w:b/>
          <w:color w:val="000000"/>
        </w:rPr>
        <w:t>经过Rt△</w:t>
      </w:r>
      <w:r w:rsidRPr="00DC6C4C">
        <w:rPr>
          <w:b/>
          <w:i/>
          <w:color w:val="000000"/>
        </w:rPr>
        <w:t>ABC</w:t>
      </w:r>
      <w:r w:rsidRPr="00DC6C4C">
        <w:rPr>
          <w:b/>
          <w:color w:val="000000"/>
        </w:rPr>
        <w:t>斜边</w:t>
      </w:r>
      <w:r w:rsidRPr="00DC6C4C">
        <w:rPr>
          <w:b/>
          <w:i/>
          <w:color w:val="000000"/>
        </w:rPr>
        <w:t>AB</w:t>
      </w:r>
      <w:r w:rsidRPr="00DC6C4C">
        <w:rPr>
          <w:b/>
          <w:color w:val="000000"/>
        </w:rPr>
        <w:t>的两个端点，交直角边</w:t>
      </w:r>
      <w:r w:rsidRPr="00DC6C4C">
        <w:rPr>
          <w:b/>
          <w:i/>
          <w:color w:val="000000"/>
        </w:rPr>
        <w:t>AC</w:t>
      </w:r>
      <w:r w:rsidRPr="00DC6C4C">
        <w:rPr>
          <w:b/>
          <w:color w:val="000000"/>
        </w:rPr>
        <w:t>于点</w:t>
      </w:r>
      <w:r w:rsidRPr="00DC6C4C">
        <w:rPr>
          <w:b/>
          <w:i/>
          <w:color w:val="000000"/>
        </w:rPr>
        <w:t>E</w:t>
      </w:r>
      <w:r w:rsidRPr="00DC6C4C">
        <w:rPr>
          <w:b/>
          <w:color w:val="000000"/>
        </w:rPr>
        <w:t>；</w:t>
      </w:r>
      <w:r w:rsidRPr="00DC6C4C">
        <w:rPr>
          <w:b/>
          <w:i/>
          <w:color w:val="000000"/>
        </w:rPr>
        <w:t>B</w:t>
      </w:r>
      <w:r w:rsidRPr="00DC6C4C">
        <w:rPr>
          <w:b/>
          <w:color w:val="000000"/>
        </w:rPr>
        <w:t>、</w:t>
      </w:r>
      <w:r w:rsidRPr="00DC6C4C">
        <w:rPr>
          <w:b/>
          <w:i/>
          <w:color w:val="000000"/>
        </w:rPr>
        <w:t>E</w:t>
      </w:r>
      <w:r w:rsidRPr="00DC6C4C">
        <w:rPr>
          <w:b/>
          <w:color w:val="000000"/>
        </w:rPr>
        <w:t>是半圆弧的三等分点，</w:t>
      </w:r>
      <w:r>
        <w:rPr>
          <w:b/>
          <w:color w:val="000000"/>
        </w:rPr>
        <w:object>
          <v:shape id="_x0000_i1041" type="#_x0000_t75" alt="eqId8f54ce180cb54bd984309df3c090be95" style="width:20.26pt;height:18pt" o:oleicon="f" o:ole="" o:preferrelative="t" stroked="f">
            <v:imagedata r:id="rId25" o:title="eqId8f54ce180cb54bd984309df3c090be95"/>
          </v:shape>
          <o:OLEObject Type="Embed" ProgID="Equation.DSMT4" ShapeID="_x0000_i1041" DrawAspect="Content" ObjectID="_1645248198" r:id="rId26"/>
        </w:object>
      </w:r>
      <w:r w:rsidRPr="00DC6C4C">
        <w:rPr>
          <w:b/>
          <w:color w:val="000000"/>
        </w:rPr>
        <w:t>的长为</w:t>
      </w:r>
      <w:r>
        <w:rPr>
          <w:b/>
          <w:color w:val="000000"/>
        </w:rPr>
        <w:object>
          <v:shape id="_x0000_i1042" type="#_x0000_t75" alt="eqId38e5370dda824977bc843210c337529e" style="width:20.1pt;height:31pt" o:oleicon="f" o:ole="" o:preferrelative="t" stroked="f">
            <v:imagedata r:id="rId27" o:title="eqId38e5370dda824977bc843210c337529e"/>
          </v:shape>
          <o:OLEObject Type="Embed" ProgID="Equation.DSMT4" ShapeID="_x0000_i1042" DrawAspect="Content" ObjectID="_1645248199" r:id="rId28"/>
        </w:object>
      </w:r>
      <w:r w:rsidRPr="00DC6C4C">
        <w:rPr>
          <w:b/>
          <w:color w:val="000000"/>
        </w:rPr>
        <w:t>，则图中阴影部分的面积为（　　）</w:t>
      </w:r>
    </w:p>
    <w:p w:rsidR="00DC6C4C" w:rsidRPr="00DC6C4C" w:rsidP="00DC6C4C">
      <w:pPr>
        <w:spacing w:line="360" w:lineRule="auto"/>
        <w:jc w:val="left"/>
        <w:textAlignment w:val="center"/>
        <w:rPr>
          <w:b/>
          <w:color w:val="000000"/>
        </w:rPr>
      </w:pPr>
      <w:r>
        <w:rPr>
          <w:b/>
          <w:noProof/>
          <w:color w:val="000000"/>
        </w:rPr>
        <w:pict>
          <v:shape id="_x0000_i1043" type="#_x0000_t75" alt="figure" style="width:146.2pt;height:104.3pt;visibility:visible" filled="f" stroked="f">
            <v:imagedata r:id="rId29" o:title="figure"/>
          </v:shape>
        </w:pict>
      </w:r>
    </w:p>
    <w:p w:rsidR="00DC6C4C" w:rsidRPr="00DC6C4C" w:rsidP="00DC6C4C">
      <w:pPr>
        <w:tabs>
          <w:tab w:val="left" w:pos="2076"/>
          <w:tab w:val="left" w:pos="4153"/>
          <w:tab w:val="left" w:pos="6229"/>
        </w:tabs>
        <w:spacing w:line="360" w:lineRule="auto"/>
        <w:jc w:val="left"/>
        <w:textAlignment w:val="center"/>
        <w:rPr>
          <w:b/>
          <w:color w:val="000000"/>
        </w:rPr>
      </w:pPr>
      <w:r w:rsidRPr="00DC6C4C">
        <w:rPr>
          <w:b/>
          <w:color w:val="000000"/>
        </w:rPr>
        <w:t>A．</w:t>
      </w:r>
      <w:r>
        <w:rPr>
          <w:b/>
          <w:color w:val="000000"/>
        </w:rPr>
        <w:object>
          <v:shape id="_x0000_i1044" type="#_x0000_t75" alt="eqIdac2ff0b8dc0d4d2d8acae9a74d014d15" style="width:51pt;height:31.19pt" o:oleicon="f" o:ole="" o:preferrelative="t" stroked="f">
            <v:imagedata r:id="rId30" o:title="eqIdac2ff0b8dc0d4d2d8acae9a74d014d15"/>
          </v:shape>
          <o:OLEObject Type="Embed" ProgID="Equation.DSMT4" ShapeID="_x0000_i1044" DrawAspect="Content" ObjectID="_1645248200" r:id="rId31"/>
        </w:object>
      </w:r>
      <w:r w:rsidRPr="00DC6C4C">
        <w:rPr>
          <w:b/>
          <w:color w:val="000000"/>
        </w:rPr>
        <w:tab/>
        <w:t>B．</w:t>
      </w:r>
      <w:r>
        <w:rPr>
          <w:b/>
          <w:color w:val="000000"/>
        </w:rPr>
        <w:object>
          <v:shape id="_x0000_i1045" type="#_x0000_t75" alt="eqId4d4959b2683e48589eab6b2208cee725" style="width:49.8pt;height:31.19pt" o:oleicon="f" o:ole="" o:preferrelative="t" stroked="f">
            <v:imagedata r:id="rId32" o:title="eqId4d4959b2683e48589eab6b2208cee725"/>
          </v:shape>
          <o:OLEObject Type="Embed" ProgID="Equation.DSMT4" ShapeID="_x0000_i1045" DrawAspect="Content" ObjectID="_1645248201" r:id="rId33"/>
        </w:object>
      </w:r>
      <w:r w:rsidRPr="00DC6C4C">
        <w:rPr>
          <w:b/>
          <w:color w:val="000000"/>
        </w:rPr>
        <w:tab/>
        <w:t>C．</w:t>
      </w:r>
      <w:r>
        <w:rPr>
          <w:b/>
          <w:color w:val="000000"/>
        </w:rPr>
        <w:object>
          <v:shape id="_x0000_i1046" type="#_x0000_t75" alt="eqId6bf8bf7d6c444d8ebd144812bf8e814d" style="width:51.74pt;height:33.76pt" o:oleicon="f" o:ole="" o:preferrelative="t" stroked="f">
            <v:imagedata r:id="rId34" o:title="eqId6bf8bf7d6c444d8ebd144812bf8e814d"/>
          </v:shape>
          <o:OLEObject Type="Embed" ProgID="Equation.DSMT4" ShapeID="_x0000_i1046" DrawAspect="Content" ObjectID="_1645248202" r:id="rId35"/>
        </w:object>
      </w:r>
      <w:r w:rsidRPr="00DC6C4C">
        <w:rPr>
          <w:b/>
          <w:color w:val="000000"/>
        </w:rPr>
        <w:tab/>
        <w:t>D．</w:t>
      </w:r>
      <w:r>
        <w:rPr>
          <w:b/>
          <w:color w:val="000000"/>
        </w:rPr>
        <w:object>
          <v:shape id="_x0000_i1047" type="#_x0000_t75" alt="eqId194c22a4828e4791abeef1ca1695352f" style="width:50.25pt;height:30.75pt" o:oleicon="f" o:ole="" o:preferrelative="t" stroked="f">
            <v:imagedata r:id="rId36" o:title="eqId194c22a4828e4791abeef1ca1695352f"/>
          </v:shape>
          <o:OLEObject Type="Embed" ProgID="Equation.DSMT4" ShapeID="_x0000_i1047" DrawAspect="Content" ObjectID="_1645248203" r:id="rId37"/>
        </w:object>
      </w:r>
    </w:p>
    <w:p w:rsidR="00DC6C4C" w:rsidRPr="00DC6C4C" w:rsidP="00DC6C4C">
      <w:pPr>
        <w:spacing w:line="360" w:lineRule="auto"/>
        <w:jc w:val="left"/>
        <w:textAlignment w:val="center"/>
        <w:rPr>
          <w:b/>
          <w:color w:val="000000"/>
        </w:rPr>
      </w:pPr>
      <w:r w:rsidRPr="00DC6C4C">
        <w:rPr>
          <w:rFonts w:ascii="宋体" w:hAnsi="宋体"/>
          <w:b/>
          <w:color w:val="000000"/>
        </w:rPr>
        <w:t>9．</w:t>
      </w:r>
      <w:r w:rsidRPr="00DC6C4C">
        <w:rPr>
          <w:b/>
          <w:color w:val="000000"/>
        </w:rPr>
        <w:t>下列各运算中，计算正确的是（    ）</w:t>
      </w:r>
    </w:p>
    <w:p w:rsidR="00DC6C4C" w:rsidRPr="00DC6C4C" w:rsidP="00DC6C4C">
      <w:pPr>
        <w:tabs>
          <w:tab w:val="left" w:pos="4153"/>
        </w:tabs>
        <w:spacing w:line="360" w:lineRule="auto"/>
        <w:jc w:val="left"/>
        <w:textAlignment w:val="center"/>
        <w:rPr>
          <w:b/>
          <w:color w:val="000000"/>
        </w:rPr>
      </w:pPr>
      <w:r w:rsidRPr="00DC6C4C">
        <w:rPr>
          <w:b/>
          <w:color w:val="000000"/>
        </w:rPr>
        <w:t>A．</w:t>
      </w:r>
      <w:r>
        <w:rPr>
          <w:b/>
          <w:color w:val="000000"/>
        </w:rPr>
        <w:object>
          <v:shape id="_x0000_i1048" type="#_x0000_t75" alt="eqId7d8ebade11494d629e80d09b5d606605" style="width:61.83pt;height:16.21pt" o:oleicon="f" o:ole="" o:preferrelative="t" stroked="f">
            <v:imagedata r:id="rId38" o:title="eqId7d8ebade11494d629e80d09b5d606605"/>
          </v:shape>
          <o:OLEObject Type="Embed" ProgID="Equation.DSMT4" ShapeID="_x0000_i1048" DrawAspect="Content" ObjectID="_1649762185" r:id="rId39"/>
        </w:object>
      </w:r>
      <w:r w:rsidRPr="00DC6C4C">
        <w:rPr>
          <w:b/>
          <w:color w:val="000000"/>
        </w:rPr>
        <w:tab/>
        <w:t>B．</w:t>
      </w:r>
      <w:r>
        <w:rPr>
          <w:b/>
          <w:color w:val="000000"/>
        </w:rPr>
        <w:object>
          <v:shape id="_x0000_i1049" type="#_x0000_t75" alt="eqIdd27637a00ece4c4fb5b4cb1154c9d202" style="width:62pt;height:24pt" o:oleicon="f" o:ole="" o:preferrelative="t" stroked="f">
            <v:imagedata r:id="rId40" o:title="eqIdd27637a00ece4c4fb5b4cb1154c9d202"/>
          </v:shape>
          <o:OLEObject Type="Embed" ProgID="Equation.DSMT4" ShapeID="_x0000_i1049" DrawAspect="Content" ObjectID="_1649762186" r:id="rId41"/>
        </w:object>
      </w:r>
    </w:p>
    <w:p w:rsidR="00DC6C4C" w:rsidRPr="00DC6C4C" w:rsidP="00DC6C4C">
      <w:pPr>
        <w:tabs>
          <w:tab w:val="left" w:pos="4153"/>
        </w:tabs>
        <w:spacing w:line="360" w:lineRule="auto"/>
        <w:jc w:val="left"/>
        <w:textAlignment w:val="center"/>
        <w:rPr>
          <w:b/>
          <w:color w:val="000000"/>
        </w:rPr>
      </w:pPr>
      <w:r w:rsidRPr="00DC6C4C">
        <w:rPr>
          <w:b/>
          <w:color w:val="000000"/>
        </w:rPr>
        <w:t>C．</w:t>
      </w:r>
      <w:r>
        <w:rPr>
          <w:b/>
          <w:color w:val="000000"/>
        </w:rPr>
        <w:object>
          <v:shape id="_x0000_i1050" type="#_x0000_t75" alt="eqId28df628991134046826eead73d98e4be" style="width:85pt;height:22pt" o:oleicon="f" o:ole="" o:preferrelative="t" stroked="f">
            <v:imagedata r:id="rId42" o:title="eqId28df628991134046826eead73d98e4be"/>
          </v:shape>
          <o:OLEObject Type="Embed" ProgID="Equation.DSMT4" ShapeID="_x0000_i1050" DrawAspect="Content" ObjectID="_1649762187" r:id="rId43"/>
        </w:object>
      </w:r>
      <w:r w:rsidRPr="00DC6C4C">
        <w:rPr>
          <w:b/>
          <w:color w:val="000000"/>
        </w:rPr>
        <w:tab/>
        <w:t>D．</w:t>
      </w:r>
      <w:r>
        <w:rPr>
          <w:b/>
          <w:color w:val="000000"/>
        </w:rPr>
        <w:object>
          <v:shape id="_x0000_i1051" type="#_x0000_t75" alt="eqIdd377ddbb42154c6196b86d7156b0c420" style="width:62pt;height:16pt" o:oleicon="f" o:ole="" o:preferrelative="t" stroked="f">
            <v:imagedata r:id="rId44" o:title="eqIdd377ddbb42154c6196b86d7156b0c420"/>
          </v:shape>
          <o:OLEObject Type="Embed" ProgID="Equation.DSMT4" ShapeID="_x0000_i1051" DrawAspect="Content" ObjectID="_1649762188" r:id="rId45"/>
        </w:object>
      </w:r>
    </w:p>
    <w:p w:rsidR="00DC6C4C" w:rsidRPr="00DC6C4C" w:rsidP="00DC6C4C">
      <w:pPr>
        <w:spacing w:line="360" w:lineRule="auto"/>
        <w:jc w:val="left"/>
        <w:textAlignment w:val="center"/>
        <w:rPr>
          <w:b/>
          <w:color w:val="000000"/>
        </w:rPr>
      </w:pPr>
      <w:r w:rsidRPr="00DC6C4C">
        <w:rPr>
          <w:rFonts w:ascii="宋体" w:hAnsi="宋体"/>
          <w:b/>
          <w:color w:val="000000"/>
        </w:rPr>
        <w:t>10．</w:t>
      </w:r>
      <w:r w:rsidRPr="00DC6C4C">
        <w:rPr>
          <w:b/>
          <w:color w:val="000000"/>
        </w:rPr>
        <w:t>下列计算正确的是</w:t>
      </w:r>
    </w:p>
    <w:p w:rsidR="00DC6C4C" w:rsidRPr="00DC6C4C" w:rsidP="00DC6C4C">
      <w:pPr>
        <w:spacing w:line="360" w:lineRule="auto"/>
        <w:jc w:val="left"/>
        <w:textAlignment w:val="center"/>
        <w:rPr>
          <w:b/>
          <w:color w:val="000000"/>
        </w:rPr>
      </w:pPr>
      <w:r w:rsidRPr="00DC6C4C">
        <w:rPr>
          <w:b/>
          <w:color w:val="000000"/>
        </w:rPr>
        <w:t>A．</w:t>
      </w:r>
      <w:r w:rsidRPr="00DC6C4C">
        <w:rPr>
          <w:b/>
          <w:i/>
          <w:color w:val="000000"/>
        </w:rPr>
        <w:t>a</w:t>
      </w:r>
      <w:r w:rsidRPr="00DC6C4C">
        <w:rPr>
          <w:b/>
          <w:color w:val="000000"/>
          <w:vertAlign w:val="superscript"/>
        </w:rPr>
        <w:t>2</w:t>
      </w:r>
      <w:r w:rsidRPr="00DC6C4C">
        <w:rPr>
          <w:b/>
          <w:color w:val="000000"/>
        </w:rPr>
        <w:t>·</w:t>
      </w:r>
      <w:r w:rsidRPr="00DC6C4C">
        <w:rPr>
          <w:b/>
          <w:i/>
          <w:color w:val="000000"/>
        </w:rPr>
        <w:t>a</w:t>
      </w:r>
      <w:r w:rsidRPr="00DC6C4C">
        <w:rPr>
          <w:b/>
          <w:color w:val="000000"/>
          <w:vertAlign w:val="superscript"/>
        </w:rPr>
        <w:t>2</w:t>
      </w:r>
      <w:r w:rsidRPr="00DC6C4C">
        <w:rPr>
          <w:b/>
          <w:color w:val="000000"/>
        </w:rPr>
        <w:t>＝2</w:t>
      </w:r>
      <w:r w:rsidRPr="00DC6C4C">
        <w:rPr>
          <w:b/>
          <w:i/>
          <w:color w:val="000000"/>
        </w:rPr>
        <w:t>a</w:t>
      </w:r>
      <w:r w:rsidRPr="00DC6C4C">
        <w:rPr>
          <w:b/>
          <w:color w:val="000000"/>
          <w:vertAlign w:val="superscript"/>
        </w:rPr>
        <w:t>4</w:t>
      </w:r>
      <w:r w:rsidRPr="00DC6C4C">
        <w:rPr>
          <w:b/>
          <w:color w:val="000000"/>
        </w:rPr>
        <w:t xml:space="preserve">    B．(－</w:t>
      </w:r>
      <w:r w:rsidRPr="00DC6C4C">
        <w:rPr>
          <w:b/>
          <w:i/>
          <w:color w:val="000000"/>
        </w:rPr>
        <w:t>a</w:t>
      </w:r>
      <w:r w:rsidRPr="00DC6C4C">
        <w:rPr>
          <w:b/>
          <w:color w:val="000000"/>
          <w:vertAlign w:val="superscript"/>
        </w:rPr>
        <w:t>2</w:t>
      </w:r>
      <w:r w:rsidRPr="00DC6C4C">
        <w:rPr>
          <w:b/>
          <w:color w:val="000000"/>
        </w:rPr>
        <w:t>)</w:t>
      </w:r>
      <w:r w:rsidRPr="00DC6C4C">
        <w:rPr>
          <w:b/>
          <w:color w:val="000000"/>
          <w:vertAlign w:val="superscript"/>
        </w:rPr>
        <w:t>3</w:t>
      </w:r>
      <w:r w:rsidRPr="00DC6C4C">
        <w:rPr>
          <w:b/>
          <w:color w:val="000000"/>
        </w:rPr>
        <w:t>＝－</w:t>
      </w:r>
      <w:r w:rsidRPr="00DC6C4C">
        <w:rPr>
          <w:b/>
          <w:i/>
          <w:color w:val="000000"/>
        </w:rPr>
        <w:t>a</w:t>
      </w:r>
      <w:r w:rsidRPr="00DC6C4C">
        <w:rPr>
          <w:b/>
          <w:color w:val="000000"/>
          <w:vertAlign w:val="superscript"/>
        </w:rPr>
        <w:t>6</w:t>
      </w:r>
      <w:r w:rsidRPr="00DC6C4C">
        <w:rPr>
          <w:b/>
          <w:color w:val="000000"/>
        </w:rPr>
        <w:t xml:space="preserve">    C．3</w:t>
      </w:r>
      <w:r w:rsidRPr="00DC6C4C">
        <w:rPr>
          <w:b/>
          <w:i/>
          <w:color w:val="000000"/>
        </w:rPr>
        <w:t>a</w:t>
      </w:r>
      <w:r w:rsidRPr="00DC6C4C">
        <w:rPr>
          <w:b/>
          <w:color w:val="000000"/>
          <w:vertAlign w:val="superscript"/>
        </w:rPr>
        <w:t>2</w:t>
      </w:r>
      <w:r w:rsidRPr="00DC6C4C">
        <w:rPr>
          <w:b/>
          <w:color w:val="000000"/>
        </w:rPr>
        <w:t>－6</w:t>
      </w:r>
      <w:r w:rsidRPr="00DC6C4C">
        <w:rPr>
          <w:b/>
          <w:i/>
          <w:color w:val="000000"/>
        </w:rPr>
        <w:t>a</w:t>
      </w:r>
      <w:r w:rsidRPr="00DC6C4C">
        <w:rPr>
          <w:b/>
          <w:color w:val="000000"/>
          <w:vertAlign w:val="superscript"/>
        </w:rPr>
        <w:t>2</w:t>
      </w:r>
      <w:r w:rsidRPr="00DC6C4C">
        <w:rPr>
          <w:b/>
          <w:color w:val="000000"/>
        </w:rPr>
        <w:t>＝3</w:t>
      </w:r>
      <w:r w:rsidRPr="00DC6C4C">
        <w:rPr>
          <w:b/>
          <w:i/>
          <w:color w:val="000000"/>
        </w:rPr>
        <w:t>a</w:t>
      </w:r>
      <w:r w:rsidRPr="00DC6C4C">
        <w:rPr>
          <w:b/>
          <w:color w:val="000000"/>
          <w:vertAlign w:val="superscript"/>
        </w:rPr>
        <w:t>2</w:t>
      </w:r>
      <w:r w:rsidRPr="00DC6C4C">
        <w:rPr>
          <w:b/>
          <w:color w:val="000000"/>
        </w:rPr>
        <w:t xml:space="preserve">    D．(</w:t>
      </w:r>
      <w:r w:rsidRPr="00DC6C4C">
        <w:rPr>
          <w:b/>
          <w:i/>
          <w:color w:val="000000"/>
        </w:rPr>
        <w:t>a</w:t>
      </w:r>
      <w:r w:rsidRPr="00DC6C4C">
        <w:rPr>
          <w:b/>
          <w:color w:val="000000"/>
        </w:rPr>
        <w:t>－2)</w:t>
      </w:r>
      <w:r w:rsidRPr="00DC6C4C">
        <w:rPr>
          <w:b/>
          <w:color w:val="000000"/>
          <w:vertAlign w:val="superscript"/>
        </w:rPr>
        <w:t>2</w:t>
      </w:r>
      <w:r w:rsidRPr="00DC6C4C">
        <w:rPr>
          <w:b/>
          <w:color w:val="000000"/>
        </w:rPr>
        <w:t>＝</w:t>
      </w:r>
      <w:r w:rsidRPr="00DC6C4C">
        <w:rPr>
          <w:b/>
          <w:i/>
          <w:color w:val="000000"/>
        </w:rPr>
        <w:t>a</w:t>
      </w:r>
      <w:r w:rsidRPr="00DC6C4C">
        <w:rPr>
          <w:b/>
          <w:color w:val="000000"/>
          <w:vertAlign w:val="superscript"/>
        </w:rPr>
        <w:t>2</w:t>
      </w:r>
      <w:r w:rsidRPr="00DC6C4C">
        <w:rPr>
          <w:b/>
          <w:color w:val="000000"/>
        </w:rPr>
        <w:t>－4</w:t>
      </w:r>
    </w:p>
    <w:p w:rsidR="00DC6C4C" w:rsidRPr="00DC6C4C" w:rsidP="00DC6C4C">
      <w:pPr>
        <w:jc w:val="left"/>
        <w:rPr>
          <w:rFonts w:ascii="宋体" w:hAnsi="宋体"/>
          <w:b/>
          <w:color w:val="000000"/>
        </w:rPr>
      </w:pPr>
      <w:r w:rsidRPr="00DC6C4C">
        <w:rPr>
          <w:rFonts w:ascii="宋体" w:hAnsi="宋体"/>
          <w:b/>
          <w:color w:val="000000"/>
        </w:rPr>
        <w:t>二、填空题（共7小题，每小题3分，满分21分）</w:t>
      </w:r>
    </w:p>
    <w:p w:rsidR="00DC6C4C" w:rsidRPr="00DC6C4C" w:rsidP="00DC6C4C">
      <w:pPr>
        <w:spacing w:line="360" w:lineRule="auto"/>
        <w:jc w:val="left"/>
        <w:textAlignment w:val="center"/>
        <w:rPr>
          <w:b/>
          <w:color w:val="000000"/>
        </w:rPr>
      </w:pPr>
      <w:r w:rsidRPr="00DC6C4C">
        <w:rPr>
          <w:rFonts w:ascii="宋体" w:hAnsi="宋体"/>
          <w:b/>
          <w:color w:val="000000"/>
        </w:rPr>
        <w:t>11．</w:t>
      </w:r>
      <w:r w:rsidRPr="00DC6C4C">
        <w:rPr>
          <w:b/>
          <w:color w:val="000000"/>
        </w:rPr>
        <w:t>已知一组数据1，2，x，2，3，3，5，7的众数是2，则这组数据的中位数是</w:t>
      </w:r>
      <w:r w:rsidRPr="00DC6C4C">
        <w:rPr>
          <w:b/>
          <w:color w:val="000000"/>
          <w:u w:val="single"/>
        </w:rPr>
        <w:t xml:space="preserve">　  </w:t>
      </w:r>
      <w:r w:rsidRPr="00DC6C4C">
        <w:rPr>
          <w:b/>
          <w:color w:val="000000"/>
        </w:rPr>
        <w:t>．</w:t>
      </w:r>
    </w:p>
    <w:p w:rsidR="00DC6C4C" w:rsidRPr="00DC6C4C" w:rsidP="00DC6C4C">
      <w:pPr>
        <w:spacing w:line="360" w:lineRule="auto"/>
        <w:jc w:val="left"/>
        <w:textAlignment w:val="center"/>
        <w:rPr>
          <w:b/>
          <w:color w:val="000000"/>
        </w:rPr>
      </w:pPr>
      <w:r w:rsidRPr="00DC6C4C">
        <w:rPr>
          <w:rFonts w:ascii="宋体" w:hAnsi="宋体"/>
          <w:b/>
          <w:color w:val="000000"/>
        </w:rPr>
        <w:t>12．</w:t>
      </w:r>
      <w:r w:rsidRPr="00DC6C4C">
        <w:rPr>
          <w:b/>
          <w:color w:val="000000"/>
        </w:rPr>
        <w:t>比较大小：4</w:t>
      </w:r>
      <w:r w:rsidRPr="00DC6C4C">
        <w:rPr>
          <w:b/>
          <w:color w:val="000000"/>
          <w:u w:val="single"/>
        </w:rPr>
        <w:t xml:space="preserve">     </w:t>
      </w:r>
      <w:r>
        <w:rPr>
          <w:b/>
          <w:color w:val="000000"/>
        </w:rPr>
        <w:object>
          <v:shape id="_x0000_i1052" type="#_x0000_t75" alt="eqId81df204c88464d80854ddc1ebe158911" style="width:24pt;height:18pt" o:oleicon="f" o:ole="" o:preferrelative="t" stroked="f">
            <v:imagedata r:id="rId46" o:title="eqId81df204c88464d80854ddc1ebe158911"/>
          </v:shape>
          <o:OLEObject Type="Embed" ProgID="Equation.DSMT4" ShapeID="_x0000_i1052" DrawAspect="Content" ObjectID="_1645244711" r:id="rId47"/>
        </w:object>
      </w:r>
      <w:r w:rsidRPr="00DC6C4C">
        <w:rPr>
          <w:b/>
          <w:color w:val="000000"/>
        </w:rPr>
        <w:t>（填入“＞”或“＜”号）</w:t>
      </w:r>
    </w:p>
    <w:p w:rsidR="00DC6C4C" w:rsidRPr="00DC6C4C" w:rsidP="00DC6C4C">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DC6C4C">
        <w:rPr>
          <w:rFonts w:ascii="宋体" w:hAnsi="宋体"/>
          <w:b/>
          <w:color w:val="000000"/>
        </w:rPr>
        <w:t>13．</w:t>
      </w:r>
      <w:r w:rsidRPr="00DC6C4C">
        <w:rPr>
          <w:b/>
          <w:color w:val="000000"/>
        </w:rPr>
        <w:t>“复兴号”是我国</w:t>
      </w:r>
      <w:r>
        <w:rPr>
          <w:b/>
          <w:noProof/>
          <w:color w:val="000000"/>
        </w:rPr>
        <w:pict>
          <v:shape id="_x0000_i1053" type="#_x0000_t75" alt="figure" style="width:2.25pt;height:2.25pt;visibility:visible" filled="f" stroked="f">
            <v:imagedata r:id="rId48" o:title="figure"/>
          </v:shape>
        </w:pict>
      </w:r>
      <w:r w:rsidRPr="00DC6C4C">
        <w:rPr>
          <w:b/>
          <w:color w:val="000000"/>
        </w:rPr>
        <w:t>具有完全自主知识产权、达到世界先进水平的动车组列车．“复兴号”的速度比原来列车的速度每小时快50千米，提速后从北京</w:t>
      </w:r>
      <w:r>
        <w:rPr>
          <w:b/>
          <w:noProof/>
          <w:color w:val="000000"/>
        </w:rPr>
        <w:pict>
          <v:shape id="_x0000_i1054" type="#_x0000_t75" alt="figure" style="width:2.25pt;height:2.25pt;visibility:visible" filled="f" stroked="f">
            <v:imagedata r:id="rId48" o:title="figure"/>
          </v:shape>
        </w:pict>
      </w:r>
      <w:r w:rsidRPr="00DC6C4C">
        <w:rPr>
          <w:b/>
          <w:color w:val="000000"/>
        </w:rPr>
        <w:t>到上海运行时间缩短了30分钟．已知从北京到上海全程约1320千米，求“复兴号”的速度．设“复兴号”的速度为x千米/时，依题意，可列方程为__．</w:t>
      </w:r>
    </w:p>
    <w:p w:rsidR="00DC6C4C" w:rsidRPr="00DC6C4C" w:rsidP="00DC6C4C">
      <w:pPr>
        <w:spacing w:line="360" w:lineRule="auto"/>
        <w:jc w:val="left"/>
        <w:textAlignment w:val="center"/>
        <w:rPr>
          <w:b/>
          <w:color w:val="000000"/>
        </w:rPr>
      </w:pPr>
      <w:r w:rsidRPr="00DC6C4C">
        <w:rPr>
          <w:rFonts w:ascii="宋体" w:hAnsi="宋体"/>
          <w:b/>
          <w:color w:val="000000"/>
        </w:rPr>
        <w:t>14．</w:t>
      </w:r>
      <w:r w:rsidRPr="00DC6C4C">
        <w:rPr>
          <w:b/>
          <w:color w:val="000000"/>
        </w:rPr>
        <w:t>一次函数y=kx+b（k≠0）的图象如图所示，那么不等式kx+b＜0的解集是_____．</w:t>
      </w:r>
    </w:p>
    <w:p w:rsidR="00DC6C4C" w:rsidRPr="00DC6C4C" w:rsidP="00DC6C4C">
      <w:pPr>
        <w:spacing w:line="360" w:lineRule="auto"/>
        <w:jc w:val="left"/>
        <w:textAlignment w:val="center"/>
        <w:rPr>
          <w:b/>
          <w:color w:val="000000"/>
        </w:rPr>
      </w:pPr>
      <w:r>
        <w:rPr>
          <w:b/>
          <w:noProof/>
          <w:color w:val="000000"/>
        </w:rPr>
        <w:pict>
          <v:shape id="_x0000_i1055" type="#_x0000_t75" alt="figure" style="width:132.72pt;height:103.55pt;visibility:visible" filled="f" stroked="f">
            <v:imagedata r:id="rId49" o:title="figure"/>
          </v:shape>
        </w:pict>
      </w:r>
    </w:p>
    <w:p w:rsidR="00DC6C4C" w:rsidRPr="00DC6C4C" w:rsidP="00DC6C4C">
      <w:pPr>
        <w:spacing w:line="360" w:lineRule="auto"/>
        <w:jc w:val="left"/>
        <w:textAlignment w:val="center"/>
        <w:rPr>
          <w:b/>
          <w:color w:val="000000"/>
        </w:rPr>
      </w:pPr>
      <w:r w:rsidRPr="00DC6C4C">
        <w:rPr>
          <w:rFonts w:ascii="宋体" w:hAnsi="宋体"/>
          <w:b/>
          <w:color w:val="000000"/>
        </w:rPr>
        <w:t>15．</w:t>
      </w:r>
      <w:r w:rsidRPr="00DC6C4C">
        <w:rPr>
          <w:b/>
          <w:color w:val="000000"/>
        </w:rPr>
        <w:t>如图，量角器的0度刻度线为</w:t>
      </w:r>
      <w:r>
        <w:rPr>
          <w:b/>
          <w:color w:val="000000"/>
        </w:rPr>
        <w:object>
          <v:shape id="_x0000_i1056" type="#_x0000_t75" alt="eqId99a3187c2b8f4bcc9703c74c3b72f1f3" style="width:20.2pt;height:13.1pt" o:oleicon="f" o:ole="" o:preferrelative="t" stroked="f">
            <v:imagedata r:id="rId50" o:title="eqId99a3187c2b8f4bcc9703c74c3b72f1f3"/>
          </v:shape>
          <o:OLEObject Type="Embed" ProgID="Equation.DSMT4" ShapeID="_x0000_i1056" DrawAspect="Content" ObjectID="_1645244694" r:id="rId51"/>
        </w:object>
      </w:r>
      <w:r w:rsidRPr="00DC6C4C">
        <w:rPr>
          <w:b/>
          <w:color w:val="000000"/>
        </w:rPr>
        <w:t>，将一矩形直尺与量角器部分重叠，使直尺一边与量角器相切于点</w:t>
      </w:r>
      <w:r>
        <w:rPr>
          <w:b/>
          <w:color w:val="000000"/>
        </w:rPr>
        <w:object>
          <v:shape id="_x0000_i1057" type="#_x0000_t75" alt="eqId19a4eb16029e4550a14f2afe4741a3c3" style="width:11.89pt;height:14.4pt" o:oleicon="f" o:ole="" o:preferrelative="t" stroked="f">
            <v:imagedata r:id="rId52" o:title="eqId19a4eb16029e4550a14f2afe4741a3c3"/>
          </v:shape>
          <o:OLEObject Type="Embed" ProgID="Equation.DSMT4" ShapeID="_x0000_i1057" DrawAspect="Content" ObjectID="_1645244695" r:id="rId53"/>
        </w:object>
      </w:r>
      <w:r w:rsidRPr="00DC6C4C">
        <w:rPr>
          <w:b/>
          <w:color w:val="000000"/>
        </w:rPr>
        <w:t>，直尺另一边交量角器于点</w:t>
      </w:r>
      <w:r>
        <w:rPr>
          <w:b/>
          <w:color w:val="000000"/>
        </w:rPr>
        <w:object>
          <v:shape id="_x0000_i1058" type="#_x0000_t75" alt="eqIdcc614bd3390c4d028df189b234dcc351" style="width:11.9pt;height:13.16pt" o:oleicon="f" o:ole="" o:preferrelative="t" stroked="f">
            <v:imagedata r:id="rId54" o:title="eqIdcc614bd3390c4d028df189b234dcc351"/>
          </v:shape>
          <o:OLEObject Type="Embed" ProgID="Equation.DSMT4" ShapeID="_x0000_i1058" DrawAspect="Content" ObjectID="_1645244696" r:id="rId55"/>
        </w:object>
      </w:r>
      <w:r w:rsidRPr="00DC6C4C">
        <w:rPr>
          <w:b/>
          <w:color w:val="000000"/>
        </w:rPr>
        <w:t>，</w:t>
      </w:r>
      <w:r>
        <w:rPr>
          <w:b/>
          <w:color w:val="000000"/>
        </w:rPr>
        <w:object>
          <v:shape id="_x0000_i1059" type="#_x0000_t75" alt="eqId0cd8063abf2b458f80091bc51b75a904" style="width:12.51pt;height:12.51pt" o:oleicon="f" o:ole="" o:preferrelative="t" stroked="f">
            <v:imagedata r:id="rId56" o:title="eqId0cd8063abf2b458f80091bc51b75a904"/>
          </v:shape>
          <o:OLEObject Type="Embed" ProgID="Equation.DSMT4" ShapeID="_x0000_i1059" DrawAspect="Content" ObjectID="_1645244697" r:id="rId57"/>
        </w:object>
      </w:r>
      <w:r w:rsidRPr="00DC6C4C">
        <w:rPr>
          <w:b/>
          <w:color w:val="000000"/>
        </w:rPr>
        <w:t>，量得</w:t>
      </w:r>
      <w:r>
        <w:rPr>
          <w:b/>
          <w:color w:val="000000"/>
        </w:rPr>
        <w:object>
          <v:shape id="_x0000_i1060" type="#_x0000_t75" alt="eqId5ea08c86d964494a904d95b541fa9dbe" style="width:57.77pt;height:14.25pt" o:oleicon="f" o:ole="" o:preferrelative="t" stroked="f">
            <v:imagedata r:id="rId58" o:title="eqId5ea08c86d964494a904d95b541fa9dbe"/>
          </v:shape>
          <o:OLEObject Type="Embed" ProgID="Equation.DSMT4" ShapeID="_x0000_i1060" DrawAspect="Content" ObjectID="_1645244698" r:id="rId59"/>
        </w:object>
      </w:r>
      <w:r w:rsidRPr="00DC6C4C">
        <w:rPr>
          <w:b/>
          <w:color w:val="000000"/>
        </w:rPr>
        <w:t>，点</w:t>
      </w:r>
      <w:r>
        <w:rPr>
          <w:b/>
          <w:color w:val="000000"/>
        </w:rPr>
        <w:object>
          <v:shape id="_x0000_i1061" type="#_x0000_t75" alt="eqId0cd8063abf2b458f80091bc51b75a904" style="width:12.51pt;height:12.51pt" o:oleicon="f" o:ole="" o:preferrelative="t" stroked="f">
            <v:imagedata r:id="rId56" o:title="eqId0cd8063abf2b458f80091bc51b75a904"/>
          </v:shape>
          <o:OLEObject Type="Embed" ProgID="Equation.DSMT4" ShapeID="_x0000_i1061" DrawAspect="Content" ObjectID="_1645244699" r:id="rId60"/>
        </w:object>
      </w:r>
      <w:r w:rsidRPr="00DC6C4C">
        <w:rPr>
          <w:b/>
          <w:color w:val="000000"/>
        </w:rPr>
        <w:t>在量角器上的读数为</w:t>
      </w:r>
      <w:r>
        <w:rPr>
          <w:b/>
          <w:color w:val="000000"/>
        </w:rPr>
        <w:object>
          <v:shape id="_x0000_i1062" type="#_x0000_t75" alt="eqId1a06b2701ed24e619837f7dc479f5e9d" style="width:18.75pt;height:15.74pt" o:oleicon="f" o:ole="" o:preferrelative="t" stroked="f">
            <v:imagedata r:id="rId61" o:title="eqId1a06b2701ed24e619837f7dc479f5e9d"/>
          </v:shape>
          <o:OLEObject Type="Embed" ProgID="Equation.DSMT4" ShapeID="_x0000_i1062" DrawAspect="Content" ObjectID="_1645244700" r:id="rId62"/>
        </w:object>
      </w:r>
      <w:r w:rsidRPr="00DC6C4C">
        <w:rPr>
          <w:b/>
          <w:color w:val="000000"/>
        </w:rPr>
        <w:t>，则该直尺的宽度为____________</w:t>
      </w:r>
      <w:r>
        <w:rPr>
          <w:b/>
          <w:color w:val="000000"/>
        </w:rPr>
        <w:object>
          <v:shape id="_x0000_i1063" type="#_x0000_t75" alt="eqId917ff46970d6499aaa931c004606d813" style="width:18pt;height:11.25pt" o:oleicon="f" o:ole="" o:preferrelative="t" stroked="f">
            <v:imagedata r:id="rId63" o:title="eqId917ff46970d6499aaa931c004606d813"/>
          </v:shape>
          <o:OLEObject Type="Embed" ProgID="Equation.DSMT4" ShapeID="_x0000_i1063" DrawAspect="Content" ObjectID="_1645244701" r:id="rId64"/>
        </w:object>
      </w:r>
      <w:r w:rsidRPr="00DC6C4C">
        <w:rPr>
          <w:b/>
          <w:color w:val="000000"/>
        </w:rPr>
        <w:t>．</w:t>
      </w:r>
    </w:p>
    <w:p w:rsidR="00DC6C4C" w:rsidRPr="00DC6C4C" w:rsidP="00DC6C4C">
      <w:pPr>
        <w:spacing w:line="360" w:lineRule="auto"/>
        <w:jc w:val="left"/>
        <w:textAlignment w:val="center"/>
        <w:rPr>
          <w:b/>
          <w:color w:val="000000"/>
        </w:rPr>
      </w:pPr>
      <w:r>
        <w:rPr>
          <w:b/>
          <w:noProof/>
          <w:color w:val="000000"/>
        </w:rPr>
        <w:pict>
          <v:shape id="_x0000_i1064" type="#_x0000_t75" alt="figure" style="width:117.05pt;height:93.71pt;visibility:visible" filled="f" stroked="f">
            <v:imagedata r:id="rId65" o:title="figure"/>
          </v:shape>
        </w:pict>
      </w:r>
    </w:p>
    <w:p w:rsidR="00DC6C4C" w:rsidRPr="00DC6C4C" w:rsidP="00DC6C4C">
      <w:pPr>
        <w:spacing w:line="360" w:lineRule="auto"/>
        <w:jc w:val="left"/>
        <w:textAlignment w:val="center"/>
        <w:rPr>
          <w:b/>
          <w:color w:val="000000"/>
        </w:rPr>
      </w:pPr>
      <w:r w:rsidRPr="00DC6C4C">
        <w:rPr>
          <w:rFonts w:ascii="宋体" w:hAnsi="宋体"/>
          <w:b/>
          <w:color w:val="000000"/>
        </w:rPr>
        <w:t>16．</w:t>
      </w:r>
      <w:r w:rsidRPr="00DC6C4C">
        <w:rPr>
          <w:b/>
          <w:color w:val="000000"/>
        </w:rPr>
        <w:t>当</w:t>
      </w:r>
      <w:r w:rsidRPr="00DC6C4C">
        <w:rPr>
          <w:b/>
          <w:i/>
          <w:color w:val="000000"/>
        </w:rPr>
        <w:t>x</w:t>
      </w:r>
      <w:r w:rsidRPr="00DC6C4C">
        <w:rPr>
          <w:b/>
          <w:color w:val="000000"/>
        </w:rPr>
        <w:t>为_____时，分式</w:t>
      </w:r>
      <w:r>
        <w:rPr>
          <w:b/>
          <w:color w:val="000000"/>
        </w:rPr>
        <w:object>
          <v:shape id="_x0000_i1065" type="#_x0000_t75" alt="eqIdda428b75c8c9493ca81ffbac9417c8c6" style="width:33.76pt;height:30.75pt" o:oleicon="f" o:ole="" o:preferrelative="t" stroked="f">
            <v:imagedata r:id="rId66" o:title="eqIdda428b75c8c9493ca81ffbac9417c8c6"/>
          </v:shape>
          <o:OLEObject Type="Embed" ProgID="Equation.DSMT4" ShapeID="_x0000_i1065" DrawAspect="Content" ObjectID="_1645245268" r:id="rId67"/>
        </w:object>
      </w:r>
      <w:r w:rsidRPr="00DC6C4C">
        <w:rPr>
          <w:b/>
          <w:color w:val="000000"/>
        </w:rPr>
        <w:t>的值为1．</w:t>
      </w:r>
    </w:p>
    <w:p w:rsidR="00DC6C4C" w:rsidRPr="00DC6C4C" w:rsidP="00DC6C4C">
      <w:pPr>
        <w:spacing w:line="360" w:lineRule="auto"/>
        <w:jc w:val="left"/>
        <w:textAlignment w:val="center"/>
        <w:rPr>
          <w:b/>
          <w:color w:val="000000"/>
        </w:rPr>
      </w:pPr>
      <w:r w:rsidRPr="00DC6C4C">
        <w:rPr>
          <w:rFonts w:ascii="宋体" w:hAnsi="宋体"/>
          <w:b/>
          <w:color w:val="000000"/>
        </w:rPr>
        <w:t>17．</w:t>
      </w:r>
      <w:r w:rsidRPr="00DC6C4C">
        <w:rPr>
          <w:b/>
          <w:color w:val="000000"/>
        </w:rPr>
        <w:t>如图，在正方形ABCD中，△BPC是等边三角形，BP、CP的延长线分别交AD于点E、F，连结BD、DP，BD与CF相交于点H，给出下列结论：①△DFP～△BPH；②</w:t>
      </w:r>
      <w:r>
        <w:rPr>
          <w:b/>
          <w:color w:val="000000"/>
        </w:rPr>
        <w:object>
          <v:shape id="_x0000_i1066" type="#_x0000_t75" alt="eqId381d8337fa5746cda6af86d97854afd6" style="width:84pt;height:33.76pt" o:oleicon="f" o:ole="" o:preferrelative="t" stroked="f">
            <v:imagedata r:id="rId68" o:title="eqId381d8337fa5746cda6af86d97854afd6"/>
          </v:shape>
          <o:OLEObject Type="Embed" ProgID="Equation.DSMT4" ShapeID="_x0000_i1066" DrawAspect="Content" ObjectID="_1649768706" r:id="rId69"/>
        </w:object>
      </w:r>
      <w:r w:rsidRPr="00DC6C4C">
        <w:rPr>
          <w:b/>
          <w:color w:val="000000"/>
        </w:rPr>
        <w:t>；③PD</w:t>
      </w:r>
      <w:r w:rsidRPr="00DC6C4C">
        <w:rPr>
          <w:b/>
          <w:color w:val="000000"/>
          <w:vertAlign w:val="superscript"/>
        </w:rPr>
        <w:t>2</w:t>
      </w:r>
      <w:r w:rsidRPr="00DC6C4C">
        <w:rPr>
          <w:b/>
          <w:color w:val="000000"/>
        </w:rPr>
        <w:t>=PH•CD；④</w:t>
      </w:r>
      <w:r>
        <w:rPr>
          <w:b/>
          <w:color w:val="000000"/>
        </w:rPr>
        <w:object>
          <v:shape id="_x0000_i1067" type="#_x0000_t75" alt="eqId38e6a0c33c2148198c1566996ea3b9c6" style="width:93.72pt;height:38.27pt" o:oleicon="f" o:ole="" o:preferrelative="t" stroked="f">
            <v:imagedata r:id="rId70" o:title="eqId38e6a0c33c2148198c1566996ea3b9c6"/>
          </v:shape>
          <o:OLEObject Type="Embed" ProgID="Equation.DSMT4" ShapeID="_x0000_i1067" DrawAspect="Content" ObjectID="_1649768707" r:id="rId71"/>
        </w:object>
      </w:r>
      <w:r w:rsidRPr="00DC6C4C">
        <w:rPr>
          <w:b/>
          <w:color w:val="000000"/>
        </w:rPr>
        <w:t>，其中正确的是______（写出所有正确结论的序号）．</w:t>
      </w:r>
    </w:p>
    <w:p w:rsidR="00DC6C4C" w:rsidRPr="00DC6C4C" w:rsidP="00DC6C4C">
      <w:pPr>
        <w:spacing w:line="360" w:lineRule="auto"/>
        <w:jc w:val="left"/>
        <w:textAlignment w:val="center"/>
        <w:rPr>
          <w:b/>
          <w:color w:val="000000"/>
        </w:rPr>
      </w:pPr>
      <w:r>
        <w:rPr>
          <w:b/>
          <w:noProof/>
          <w:color w:val="000000"/>
        </w:rPr>
        <w:pict>
          <v:shape id="_x0000_i1068" type="#_x0000_t75" alt="figure" style="width:90.71pt;height:92.21pt;visibility:visible" filled="f" stroked="f">
            <v:imagedata r:id="rId72" o:title="figure"/>
          </v:shape>
        </w:pict>
      </w:r>
    </w:p>
    <w:p w:rsidR="00DC6C4C" w:rsidRPr="00DC6C4C" w:rsidP="00DC6C4C">
      <w:pPr>
        <w:jc w:val="left"/>
        <w:rPr>
          <w:rFonts w:ascii="宋体" w:hAnsi="宋体"/>
          <w:b/>
          <w:color w:val="000000"/>
        </w:rPr>
      </w:pPr>
      <w:r w:rsidRPr="00DC6C4C">
        <w:rPr>
          <w:rFonts w:ascii="宋体" w:hAnsi="宋体"/>
          <w:b/>
          <w:color w:val="000000"/>
        </w:rPr>
        <w:t>三、解答题（共7小题，满分69分）</w:t>
      </w:r>
    </w:p>
    <w:p w:rsidR="00DC6C4C" w:rsidRPr="00DC6C4C" w:rsidP="00DC6C4C">
      <w:pPr>
        <w:spacing w:line="360" w:lineRule="auto"/>
        <w:jc w:val="left"/>
        <w:textAlignment w:val="center"/>
        <w:rPr>
          <w:b/>
          <w:color w:val="000000"/>
        </w:rPr>
      </w:pPr>
      <w:r w:rsidRPr="00DC6C4C">
        <w:rPr>
          <w:rFonts w:ascii="宋体" w:hAnsi="宋体"/>
          <w:b/>
          <w:color w:val="000000"/>
        </w:rPr>
        <w:t>18．（10分）</w:t>
      </w:r>
      <w:r w:rsidRPr="00DC6C4C">
        <w:rPr>
          <w:b/>
          <w:color w:val="000000"/>
        </w:rPr>
        <w:t>某校有3000名学生．为了解全校学生的上学方式，该校数学兴趣小组以问卷调查的形式，随机调查了该校部分学生的主要上学方式(参与问卷调查的学生只能从以下六个种类中选择一类)，并将调查结果绘制成如下不完整的统计图．</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9"/>
        <w:gridCol w:w="1570"/>
        <w:gridCol w:w="1570"/>
        <w:gridCol w:w="1570"/>
        <w:gridCol w:w="1570"/>
        <w:gridCol w:w="1570"/>
        <w:gridCol w:w="1570"/>
      </w:tblGrid>
      <w:tr w:rsidTr="00C34EC0">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6C4C" w:rsidRPr="00DC6C4C" w:rsidP="00DC6C4C">
            <w:pPr>
              <w:spacing w:line="360" w:lineRule="auto"/>
              <w:jc w:val="left"/>
              <w:textAlignment w:val="center"/>
              <w:rPr>
                <w:b/>
                <w:color w:val="000000"/>
              </w:rPr>
            </w:pPr>
            <w:r w:rsidRPr="00DC6C4C">
              <w:rPr>
                <w:b/>
                <w:color w:val="000000"/>
              </w:rPr>
              <w:t>种类</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6C4C" w:rsidRPr="00DC6C4C" w:rsidP="00DC6C4C">
            <w:pPr>
              <w:spacing w:line="360" w:lineRule="auto"/>
              <w:jc w:val="left"/>
              <w:textAlignment w:val="center"/>
              <w:rPr>
                <w:b/>
                <w:color w:val="000000"/>
              </w:rPr>
            </w:pPr>
            <w:r w:rsidRPr="00DC6C4C">
              <w:rPr>
                <w:b/>
                <w:color w:val="000000"/>
              </w:rPr>
              <w:t>A</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6C4C" w:rsidRPr="00DC6C4C" w:rsidP="00DC6C4C">
            <w:pPr>
              <w:spacing w:line="360" w:lineRule="auto"/>
              <w:jc w:val="left"/>
              <w:textAlignment w:val="center"/>
              <w:rPr>
                <w:b/>
                <w:color w:val="000000"/>
              </w:rPr>
            </w:pPr>
            <w:r w:rsidRPr="00DC6C4C">
              <w:rPr>
                <w:b/>
                <w:color w:val="000000"/>
              </w:rPr>
              <w:t>B</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6C4C" w:rsidRPr="00DC6C4C" w:rsidP="00DC6C4C">
            <w:pPr>
              <w:spacing w:line="360" w:lineRule="auto"/>
              <w:jc w:val="left"/>
              <w:textAlignment w:val="center"/>
              <w:rPr>
                <w:b/>
                <w:color w:val="000000"/>
              </w:rPr>
            </w:pPr>
            <w:r w:rsidRPr="00DC6C4C">
              <w:rPr>
                <w:b/>
                <w:color w:val="000000"/>
              </w:rPr>
              <w:t>C</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6C4C" w:rsidRPr="00DC6C4C" w:rsidP="00DC6C4C">
            <w:pPr>
              <w:spacing w:line="360" w:lineRule="auto"/>
              <w:jc w:val="left"/>
              <w:textAlignment w:val="center"/>
              <w:rPr>
                <w:b/>
                <w:color w:val="000000"/>
              </w:rPr>
            </w:pPr>
            <w:r w:rsidRPr="00DC6C4C">
              <w:rPr>
                <w:b/>
                <w:color w:val="000000"/>
              </w:rPr>
              <w:t>D</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6C4C" w:rsidRPr="00DC6C4C" w:rsidP="00DC6C4C">
            <w:pPr>
              <w:spacing w:line="360" w:lineRule="auto"/>
              <w:jc w:val="left"/>
              <w:textAlignment w:val="center"/>
              <w:rPr>
                <w:b/>
                <w:color w:val="000000"/>
              </w:rPr>
            </w:pPr>
            <w:r w:rsidRPr="00DC6C4C">
              <w:rPr>
                <w:b/>
                <w:color w:val="000000"/>
              </w:rPr>
              <w:t>E</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6C4C" w:rsidRPr="00DC6C4C" w:rsidP="00DC6C4C">
            <w:pPr>
              <w:spacing w:line="360" w:lineRule="auto"/>
              <w:jc w:val="left"/>
              <w:textAlignment w:val="center"/>
              <w:rPr>
                <w:b/>
                <w:color w:val="000000"/>
              </w:rPr>
            </w:pPr>
            <w:r w:rsidRPr="00DC6C4C">
              <w:rPr>
                <w:b/>
                <w:color w:val="000000"/>
              </w:rPr>
              <w:t>F</w:t>
            </w:r>
          </w:p>
        </w:tc>
      </w:tr>
      <w:tr w:rsidTr="00C34EC0">
        <w:tblPrEx>
          <w:tblW w:w="5000" w:type="pct"/>
          <w:tblLook w:val="04A0"/>
        </w:tblPrEx>
        <w:trPr>
          <w:cantSplit/>
          <w:trHeight w:val="330"/>
        </w:trPr>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6C4C" w:rsidRPr="00DC6C4C" w:rsidP="00DC6C4C">
            <w:pPr>
              <w:spacing w:line="360" w:lineRule="auto"/>
              <w:jc w:val="left"/>
              <w:textAlignment w:val="center"/>
              <w:rPr>
                <w:b/>
                <w:color w:val="000000"/>
              </w:rPr>
            </w:pPr>
            <w:r w:rsidRPr="00DC6C4C">
              <w:rPr>
                <w:b/>
                <w:color w:val="000000"/>
              </w:rPr>
              <w:t>上学方式</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6C4C" w:rsidRPr="00DC6C4C" w:rsidP="00DC6C4C">
            <w:pPr>
              <w:spacing w:line="360" w:lineRule="auto"/>
              <w:jc w:val="left"/>
              <w:textAlignment w:val="center"/>
              <w:rPr>
                <w:b/>
                <w:color w:val="000000"/>
              </w:rPr>
            </w:pPr>
            <w:r w:rsidRPr="00DC6C4C">
              <w:rPr>
                <w:b/>
                <w:color w:val="000000"/>
              </w:rPr>
              <w:t>电动车</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6C4C" w:rsidRPr="00DC6C4C" w:rsidP="00DC6C4C">
            <w:pPr>
              <w:spacing w:line="360" w:lineRule="auto"/>
              <w:jc w:val="left"/>
              <w:textAlignment w:val="center"/>
              <w:rPr>
                <w:b/>
                <w:color w:val="000000"/>
              </w:rPr>
            </w:pPr>
            <w:r w:rsidRPr="00DC6C4C">
              <w:rPr>
                <w:b/>
                <w:color w:val="000000"/>
              </w:rPr>
              <w:t>私家车</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6C4C" w:rsidRPr="00DC6C4C" w:rsidP="00DC6C4C">
            <w:pPr>
              <w:spacing w:line="360" w:lineRule="auto"/>
              <w:jc w:val="left"/>
              <w:textAlignment w:val="center"/>
              <w:rPr>
                <w:b/>
                <w:color w:val="000000"/>
              </w:rPr>
            </w:pPr>
            <w:r w:rsidRPr="00DC6C4C">
              <w:rPr>
                <w:b/>
                <w:color w:val="000000"/>
              </w:rPr>
              <w:t>公共交通</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6C4C" w:rsidRPr="00DC6C4C" w:rsidP="00DC6C4C">
            <w:pPr>
              <w:spacing w:line="360" w:lineRule="auto"/>
              <w:jc w:val="left"/>
              <w:textAlignment w:val="center"/>
              <w:rPr>
                <w:b/>
                <w:color w:val="000000"/>
              </w:rPr>
            </w:pPr>
            <w:r w:rsidRPr="00DC6C4C">
              <w:rPr>
                <w:b/>
                <w:color w:val="000000"/>
              </w:rPr>
              <w:t>自行车</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6C4C" w:rsidRPr="00DC6C4C" w:rsidP="00DC6C4C">
            <w:pPr>
              <w:spacing w:line="360" w:lineRule="auto"/>
              <w:jc w:val="left"/>
              <w:textAlignment w:val="center"/>
              <w:rPr>
                <w:b/>
                <w:color w:val="000000"/>
              </w:rPr>
            </w:pPr>
            <w:r w:rsidRPr="00DC6C4C">
              <w:rPr>
                <w:b/>
                <w:color w:val="000000"/>
              </w:rPr>
              <w:t>步行</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6C4C" w:rsidRPr="00DC6C4C" w:rsidP="00DC6C4C">
            <w:pPr>
              <w:spacing w:line="360" w:lineRule="auto"/>
              <w:jc w:val="left"/>
              <w:textAlignment w:val="center"/>
              <w:rPr>
                <w:b/>
                <w:color w:val="000000"/>
              </w:rPr>
            </w:pPr>
            <w:r w:rsidRPr="00DC6C4C">
              <w:rPr>
                <w:b/>
                <w:color w:val="000000"/>
              </w:rPr>
              <w:t>其他</w:t>
            </w:r>
          </w:p>
        </w:tc>
      </w:tr>
    </w:tbl>
    <w:p>
      <w:pPr>
        <w:sectPr w:rsidSect="008F55F2">
          <w:type w:val="nextPage"/>
          <w:pgSz w:w="11907" w:h="16839" w:code="9"/>
          <w:pgMar w:top="1134" w:right="567" w:bottom="1134" w:left="567" w:header="0" w:footer="0" w:gutter="0"/>
          <w:pgNumType w:start="3"/>
          <w:cols w:sep="1" w:space="425"/>
          <w:titlePg w:val="0"/>
          <w:docGrid w:type="lines" w:linePitch="312"/>
        </w:sectPr>
      </w:pPr>
    </w:p>
    <w:p w:rsidR="00DC6C4C" w:rsidRPr="00DC6C4C" w:rsidP="00DC6C4C">
      <w:pPr>
        <w:spacing w:line="360" w:lineRule="auto"/>
        <w:jc w:val="left"/>
        <w:textAlignment w:val="center"/>
        <w:rPr>
          <w:b/>
          <w:color w:val="000000"/>
        </w:rPr>
      </w:pPr>
      <w:r w:rsidRPr="00DC6C4C">
        <w:rPr>
          <w:b/>
          <w:color w:val="000000"/>
        </w:rPr>
        <w:t>某校部分学生主要上学方式扇形统计图某校部分学生主要上学方式条形统计图</w:t>
      </w:r>
    </w:p>
    <w:p w:rsidR="00DC6C4C" w:rsidRPr="00DC6C4C" w:rsidP="00DC6C4C">
      <w:pPr>
        <w:spacing w:line="360" w:lineRule="auto"/>
        <w:jc w:val="left"/>
        <w:textAlignment w:val="center"/>
        <w:rPr>
          <w:b/>
          <w:color w:val="000000"/>
        </w:rPr>
      </w:pPr>
      <w:r>
        <w:rPr>
          <w:b/>
          <w:noProof/>
          <w:color w:val="000000"/>
        </w:rPr>
        <w:pict>
          <v:shape id="_x0000_i1069" type="#_x0000_t75" alt="figure" style="width:314.25pt;height:116.25pt;visibility:visible" filled="f" stroked="f">
            <v:imagedata r:id="rId73" o:title="figure"/>
          </v:shape>
        </w:pict>
      </w:r>
    </w:p>
    <w:p w:rsidR="00DC6C4C" w:rsidRPr="00DC6C4C" w:rsidP="00DC6C4C">
      <w:pPr>
        <w:spacing w:line="360" w:lineRule="auto"/>
        <w:jc w:val="left"/>
        <w:textAlignment w:val="center"/>
        <w:rPr>
          <w:b/>
          <w:color w:val="000000"/>
        </w:rPr>
      </w:pPr>
      <w:r w:rsidRPr="00DC6C4C">
        <w:rPr>
          <w:b/>
          <w:color w:val="000000"/>
        </w:rPr>
        <w:t>根据以上信息，回答下列问题：参与本次问卷调查的学生共有</w:t>
      </w:r>
      <w:r w:rsidRPr="00DC6C4C">
        <w:rPr>
          <w:b/>
          <w:color w:val="000000"/>
          <w:u w:val="single"/>
        </w:rPr>
        <w:t>____</w:t>
      </w:r>
      <w:r w:rsidRPr="00DC6C4C">
        <w:rPr>
          <w:b/>
          <w:color w:val="000000"/>
        </w:rPr>
        <w:t>人，其中选择B类的人数有</w:t>
      </w:r>
      <w:r w:rsidRPr="00DC6C4C">
        <w:rPr>
          <w:b/>
          <w:color w:val="000000"/>
          <w:u w:val="single"/>
        </w:rPr>
        <w:t>____</w:t>
      </w:r>
      <w:r w:rsidRPr="00DC6C4C">
        <w:rPr>
          <w:b/>
          <w:color w:val="000000"/>
        </w:rPr>
        <w:t>人．在扇形统计图中，求E类对应的扇形圆心角α的度数，并补全条形统计图．若将A、C、D、E这四类上学方式视为“绿色出行”，请估计该校每天“绿色出行”的学生人数．</w:t>
      </w:r>
    </w:p>
    <w:p w:rsidR="00DC6C4C" w:rsidRPr="00DC6C4C" w:rsidP="00DC6C4C">
      <w:pPr>
        <w:spacing w:line="360" w:lineRule="auto"/>
        <w:jc w:val="left"/>
        <w:textAlignment w:val="center"/>
        <w:rPr>
          <w:b/>
          <w:color w:val="000000"/>
        </w:rPr>
      </w:pPr>
      <w:r w:rsidRPr="00DC6C4C">
        <w:rPr>
          <w:rFonts w:ascii="宋体" w:hAnsi="宋体"/>
          <w:b/>
          <w:color w:val="000000"/>
        </w:rPr>
        <w:t>19．（5分）</w:t>
      </w:r>
      <w:r w:rsidRPr="00DC6C4C">
        <w:rPr>
          <w:b/>
          <w:color w:val="000000"/>
        </w:rPr>
        <w:t>为了了解市民“获取新闻的最主要途径”,某市记者开展了一次抽样调查,根据调査结果绘制了如下尚不完整的统计图：</w:t>
      </w:r>
    </w:p>
    <w:p w:rsidR="00DC6C4C" w:rsidRPr="00DC6C4C" w:rsidP="00DC6C4C">
      <w:pPr>
        <w:spacing w:line="360" w:lineRule="auto"/>
        <w:jc w:val="left"/>
        <w:textAlignment w:val="center"/>
        <w:rPr>
          <w:b/>
          <w:color w:val="000000"/>
        </w:rPr>
      </w:pPr>
      <w:r>
        <w:rPr>
          <w:b/>
          <w:noProof/>
          <w:color w:val="000000"/>
        </w:rPr>
        <w:pict>
          <v:shape id="_x0000_i1070" type="#_x0000_t75" alt="figure" style="width:406.34pt;height:158.19pt;visibility:visible" filled="f" stroked="f">
            <v:imagedata r:id="rId74" o:title="figure"/>
          </v:shape>
        </w:pict>
      </w:r>
    </w:p>
    <w:p w:rsidR="00DC6C4C" w:rsidRPr="00DC6C4C" w:rsidP="00DC6C4C">
      <w:pPr>
        <w:spacing w:line="360" w:lineRule="auto"/>
        <w:jc w:val="left"/>
        <w:textAlignment w:val="center"/>
        <w:rPr>
          <w:b/>
          <w:color w:val="000000"/>
        </w:rPr>
      </w:pPr>
      <w:r w:rsidRPr="00DC6C4C">
        <w:rPr>
          <w:b/>
          <w:color w:val="000000"/>
        </w:rPr>
        <w:t>根据以上信息解答下列问题:这次接受调查的市民总人数是_______人；扇形统计图中,“电视”所对应的圆心角的度数是_________；请补全条形统计图；若该市约有80万人,请你估计其中将“电脑和手机上网”作为“获取新闻的最主要途径”的总人数.</w:t>
      </w:r>
    </w:p>
    <w:p w:rsidR="00DC6C4C" w:rsidRPr="00DC6C4C" w:rsidP="00DC6C4C">
      <w:pPr>
        <w:spacing w:line="360" w:lineRule="auto"/>
        <w:jc w:val="left"/>
        <w:textAlignment w:val="center"/>
        <w:rPr>
          <w:b/>
          <w:color w:val="000000"/>
        </w:rPr>
      </w:pPr>
      <w:r w:rsidRPr="00DC6C4C">
        <w:rPr>
          <w:rFonts w:ascii="宋体" w:hAnsi="宋体"/>
          <w:b/>
          <w:color w:val="000000"/>
        </w:rPr>
        <w:t>20．（8分）</w:t>
      </w:r>
      <w:r w:rsidRPr="00DC6C4C">
        <w:rPr>
          <w:b/>
          <w:color w:val="000000"/>
        </w:rPr>
        <w:t>如图，已知矩形</w:t>
      </w:r>
      <w:r w:rsidRPr="00DC6C4C">
        <w:rPr>
          <w:b/>
          <w:i/>
          <w:color w:val="000000"/>
        </w:rPr>
        <w:t>ABCD</w:t>
      </w:r>
      <w:r w:rsidRPr="00DC6C4C">
        <w:rPr>
          <w:b/>
          <w:color w:val="000000"/>
        </w:rPr>
        <w:t>中，连接</w:t>
      </w:r>
      <w:r w:rsidRPr="00DC6C4C">
        <w:rPr>
          <w:b/>
          <w:i/>
          <w:color w:val="000000"/>
        </w:rPr>
        <w:t>AC</w:t>
      </w:r>
      <w:r w:rsidRPr="00DC6C4C">
        <w:rPr>
          <w:b/>
          <w:color w:val="000000"/>
        </w:rPr>
        <w:t>，请利用尺规作图法在对角线</w:t>
      </w:r>
      <w:r w:rsidRPr="00DC6C4C">
        <w:rPr>
          <w:b/>
          <w:i/>
          <w:color w:val="000000"/>
        </w:rPr>
        <w:t>AC</w:t>
      </w:r>
      <w:r w:rsidRPr="00DC6C4C">
        <w:rPr>
          <w:b/>
          <w:color w:val="000000"/>
        </w:rPr>
        <w:t>上求作一点</w:t>
      </w:r>
      <w:r w:rsidRPr="00DC6C4C">
        <w:rPr>
          <w:b/>
          <w:i/>
          <w:color w:val="000000"/>
        </w:rPr>
        <w:t>E</w:t>
      </w:r>
      <w:r w:rsidRPr="00DC6C4C">
        <w:rPr>
          <w:b/>
          <w:color w:val="000000"/>
        </w:rPr>
        <w:t>使得△</w:t>
      </w:r>
      <w:r w:rsidRPr="00DC6C4C">
        <w:rPr>
          <w:b/>
          <w:i/>
          <w:color w:val="000000"/>
        </w:rPr>
        <w:t>ABC</w:t>
      </w:r>
      <w:r w:rsidRPr="00DC6C4C">
        <w:rPr>
          <w:b/>
          <w:color w:val="000000"/>
        </w:rPr>
        <w:t>∽△</w:t>
      </w:r>
      <w:r w:rsidRPr="00DC6C4C">
        <w:rPr>
          <w:b/>
          <w:i/>
          <w:color w:val="000000"/>
        </w:rPr>
        <w:t>CDE</w:t>
      </w:r>
      <w:r w:rsidRPr="00DC6C4C">
        <w:rPr>
          <w:b/>
          <w:color w:val="000000"/>
        </w:rPr>
        <w:t>．（保留作图痕迹不写作法）</w:t>
      </w:r>
    </w:p>
    <w:p w:rsidR="00DC6C4C" w:rsidRPr="00DC6C4C" w:rsidP="00DC6C4C">
      <w:pPr>
        <w:spacing w:line="360" w:lineRule="auto"/>
        <w:jc w:val="left"/>
        <w:textAlignment w:val="center"/>
        <w:rPr>
          <w:b/>
          <w:color w:val="000000"/>
        </w:rPr>
      </w:pPr>
      <w:r>
        <w:rPr>
          <w:b/>
          <w:noProof/>
          <w:color w:val="000000"/>
        </w:rPr>
        <w:pict>
          <v:shape id="_x0000_i1071" type="#_x0000_t75" alt="figure" style="width:164.19pt;height:92.21pt;visibility:visible" filled="f" stroked="f">
            <v:imagedata r:id="rId75" o:title="figure"/>
          </v:shape>
        </w:pict>
      </w:r>
    </w:p>
    <w:p w:rsidR="00DC6C4C" w:rsidRPr="00DC6C4C" w:rsidP="00DC6C4C">
      <w:pPr>
        <w:spacing w:line="360" w:lineRule="auto"/>
        <w:jc w:val="left"/>
        <w:textAlignment w:val="center"/>
        <w:rPr>
          <w:b/>
          <w:color w:val="000000"/>
        </w:rPr>
      </w:pPr>
      <w:r w:rsidRPr="00DC6C4C">
        <w:rPr>
          <w:rFonts w:ascii="宋体" w:hAnsi="宋体"/>
          <w:b/>
          <w:color w:val="000000"/>
        </w:rPr>
        <w:t>21．（10分）</w:t>
      </w:r>
      <w:r w:rsidRPr="00DC6C4C">
        <w:rPr>
          <w:b/>
          <w:color w:val="000000"/>
        </w:rPr>
        <w:t>如图所示，</w:t>
      </w:r>
      <w:r>
        <w:rPr>
          <w:b/>
          <w:color w:val="000000"/>
        </w:rPr>
        <w:object>
          <v:shape id="_x0000_i1072" type="#_x0000_t75" alt="eqId992fe44057cf4492895193f3f5398449" style="width:33.8pt;height:14.2pt" o:oleicon="f" o:ole="" o:preferrelative="t" stroked="f">
            <v:imagedata r:id="rId76" o:title="eqId992fe44057cf4492895193f3f5398449"/>
          </v:shape>
          <o:OLEObject Type="Embed" ProgID="Equation.DSMT4" ShapeID="_x0000_i1072" DrawAspect="Content" ObjectID="_1649766402" r:id="rId77"/>
        </w:object>
      </w:r>
      <w:r w:rsidRPr="00DC6C4C">
        <w:rPr>
          <w:b/>
          <w:color w:val="000000"/>
        </w:rPr>
        <w:t>内接于圆</w:t>
      </w:r>
      <w:r w:rsidRPr="00DC6C4C">
        <w:rPr>
          <w:b/>
          <w:i/>
          <w:color w:val="000000"/>
        </w:rPr>
        <w:t>O</w:t>
      </w:r>
      <w:r w:rsidRPr="00DC6C4C">
        <w:rPr>
          <w:b/>
          <w:color w:val="000000"/>
        </w:rPr>
        <w:t>，</w:t>
      </w:r>
      <w:r>
        <w:rPr>
          <w:b/>
          <w:color w:val="000000"/>
        </w:rPr>
        <w:object>
          <v:shape id="_x0000_i1073" type="#_x0000_t75" alt="eqIdf8b429e559584f09a45d3c61b2ad5ae1" style="width:45.68pt;height:13.16pt" o:oleicon="f" o:ole="" o:preferrelative="t" stroked="f">
            <v:imagedata r:id="rId78" o:title="eqIdf8b429e559584f09a45d3c61b2ad5ae1"/>
          </v:shape>
          <o:OLEObject Type="Embed" ProgID="Equation.DSMT4" ShapeID="_x0000_i1073" DrawAspect="Content" ObjectID="_1649766403" r:id="rId79"/>
        </w:object>
      </w:r>
      <w:r w:rsidRPr="00DC6C4C">
        <w:rPr>
          <w:b/>
          <w:color w:val="000000"/>
        </w:rPr>
        <w:t>于</w:t>
      </w:r>
      <w:r w:rsidRPr="00DC6C4C">
        <w:rPr>
          <w:b/>
          <w:i/>
          <w:color w:val="000000"/>
        </w:rPr>
        <w:t>D</w:t>
      </w:r>
      <w:r w:rsidRPr="00DC6C4C">
        <w:rPr>
          <w:b/>
          <w:color w:val="000000"/>
        </w:rPr>
        <w:t>；</w:t>
      </w:r>
    </w:p>
    <w:p w:rsidR="00DC6C4C" w:rsidRPr="00DC6C4C" w:rsidP="00DC6C4C">
      <w:pPr>
        <w:spacing w:line="360" w:lineRule="auto"/>
        <w:jc w:val="left"/>
        <w:textAlignment w:val="center"/>
        <w:rPr>
          <w:b/>
          <w:color w:val="000000"/>
        </w:rPr>
      </w:pPr>
      <w:r w:rsidRPr="00DC6C4C">
        <w:rPr>
          <w:b/>
          <w:color w:val="000000"/>
        </w:rPr>
        <w:t>（1）如图1，当</w:t>
      </w:r>
      <w:r w:rsidRPr="00DC6C4C">
        <w:rPr>
          <w:b/>
          <w:i/>
          <w:color w:val="000000"/>
        </w:rPr>
        <w:t>AB</w:t>
      </w:r>
      <w:r w:rsidRPr="00DC6C4C">
        <w:rPr>
          <w:b/>
          <w:color w:val="000000"/>
        </w:rPr>
        <w:t>为直径，求证：</w:t>
      </w:r>
      <w:r>
        <w:rPr>
          <w:b/>
          <w:color w:val="000000"/>
        </w:rPr>
        <w:object>
          <v:shape id="_x0000_i1074" type="#_x0000_t75" alt="eqId39c92736744449ad81b11ba1bcfa4889" style="width:83.25pt;height:14.25pt" o:oleicon="f" o:ole="" o:preferrelative="t" stroked="f">
            <v:imagedata r:id="rId80" o:title="eqId39c92736744449ad81b11ba1bcfa4889"/>
          </v:shape>
          <o:OLEObject Type="Embed" ProgID="Equation.DSMT4" ShapeID="_x0000_i1074" DrawAspect="Content" ObjectID="_1649766404" r:id="rId81"/>
        </w:object>
      </w:r>
      <w:r w:rsidRPr="00DC6C4C">
        <w:rPr>
          <w:b/>
          <w:color w:val="000000"/>
        </w:rPr>
        <w:t>；</w:t>
      </w:r>
    </w:p>
    <w:p w:rsidR="00DC6C4C" w:rsidRPr="00DC6C4C" w:rsidP="00DC6C4C">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DC6C4C">
        <w:rPr>
          <w:b/>
          <w:color w:val="000000"/>
        </w:rPr>
        <w:t>（2）如图2，当</w:t>
      </w:r>
      <w:r w:rsidRPr="00DC6C4C">
        <w:rPr>
          <w:b/>
          <w:i/>
          <w:color w:val="000000"/>
        </w:rPr>
        <w:t>AB</w:t>
      </w:r>
      <w:r w:rsidRPr="00DC6C4C">
        <w:rPr>
          <w:b/>
          <w:color w:val="000000"/>
        </w:rPr>
        <w:t>为非直径的弦，连接</w:t>
      </w:r>
      <w:r w:rsidRPr="00DC6C4C">
        <w:rPr>
          <w:b/>
          <w:i/>
          <w:color w:val="000000"/>
        </w:rPr>
        <w:t>OB</w:t>
      </w:r>
      <w:r w:rsidRPr="00DC6C4C">
        <w:rPr>
          <w:b/>
          <w:color w:val="000000"/>
        </w:rPr>
        <w:t>，则（1）的结论是否成立？若成立请证明，不成立说明由；</w:t>
      </w:r>
    </w:p>
    <w:p w:rsidR="00DC6C4C" w:rsidRPr="00DC6C4C" w:rsidP="00DC6C4C">
      <w:pPr>
        <w:spacing w:line="360" w:lineRule="auto"/>
        <w:jc w:val="left"/>
        <w:textAlignment w:val="center"/>
        <w:rPr>
          <w:b/>
          <w:color w:val="000000"/>
        </w:rPr>
      </w:pPr>
      <w:r w:rsidRPr="00DC6C4C">
        <w:rPr>
          <w:b/>
          <w:color w:val="000000"/>
        </w:rPr>
        <w:t>（3）如图3，在（2）的条件下，作</w:t>
      </w:r>
      <w:r>
        <w:rPr>
          <w:b/>
          <w:color w:val="000000"/>
        </w:rPr>
        <w:object>
          <v:shape id="_x0000_i1075" type="#_x0000_t75" alt="eqId33e799742935438d8a2af6a2dc652815" style="width:50.1pt;height:14.1pt" o:oleicon="f" o:ole="" o:preferrelative="t" stroked="f">
            <v:imagedata r:id="rId82" o:title="eqId33e799742935438d8a2af6a2dc652815"/>
          </v:shape>
          <o:OLEObject Type="Embed" ProgID="Equation.DSMT4" ShapeID="_x0000_i1075" DrawAspect="Content" ObjectID="_1649766405" r:id="rId83"/>
        </w:object>
      </w:r>
      <w:r w:rsidRPr="00DC6C4C">
        <w:rPr>
          <w:b/>
          <w:color w:val="000000"/>
        </w:rPr>
        <w:t>于</w:t>
      </w:r>
      <w:r w:rsidRPr="00DC6C4C">
        <w:rPr>
          <w:b/>
          <w:i/>
          <w:color w:val="000000"/>
        </w:rPr>
        <w:t>E</w:t>
      </w:r>
      <w:r w:rsidRPr="00DC6C4C">
        <w:rPr>
          <w:b/>
          <w:color w:val="000000"/>
        </w:rPr>
        <w:t>，交</w:t>
      </w:r>
      <w:r w:rsidRPr="00DC6C4C">
        <w:rPr>
          <w:b/>
          <w:i/>
          <w:color w:val="000000"/>
        </w:rPr>
        <w:t>CD</w:t>
      </w:r>
      <w:r w:rsidRPr="00DC6C4C">
        <w:rPr>
          <w:b/>
          <w:color w:val="000000"/>
        </w:rPr>
        <w:t>于点</w:t>
      </w:r>
      <w:r w:rsidRPr="00DC6C4C">
        <w:rPr>
          <w:b/>
          <w:i/>
          <w:color w:val="000000"/>
        </w:rPr>
        <w:t>F</w:t>
      </w:r>
      <w:r w:rsidRPr="00DC6C4C">
        <w:rPr>
          <w:b/>
          <w:color w:val="000000"/>
        </w:rPr>
        <w:t>，连接</w:t>
      </w:r>
      <w:r w:rsidRPr="00DC6C4C">
        <w:rPr>
          <w:b/>
          <w:i/>
          <w:color w:val="000000"/>
        </w:rPr>
        <w:t>ED</w:t>
      </w:r>
      <w:r w:rsidRPr="00DC6C4C">
        <w:rPr>
          <w:b/>
          <w:color w:val="000000"/>
        </w:rPr>
        <w:t>，且</w:t>
      </w:r>
      <w:r>
        <w:rPr>
          <w:b/>
          <w:color w:val="000000"/>
        </w:rPr>
        <w:object>
          <v:shape id="_x0000_i1076" type="#_x0000_t75" alt="eqId3550d822195d4bec8f6d32c3d7ee1731" style="width:83.25pt;height:12.75pt" o:oleicon="f" o:ole="" o:preferrelative="t" stroked="f">
            <v:imagedata r:id="rId84" o:title="eqId3550d822195d4bec8f6d32c3d7ee1731"/>
          </v:shape>
          <o:OLEObject Type="Embed" ProgID="Equation.DSMT4" ShapeID="_x0000_i1076" DrawAspect="Content" ObjectID="_1649766406" r:id="rId85"/>
        </w:object>
      </w:r>
      <w:r w:rsidRPr="00DC6C4C">
        <w:rPr>
          <w:b/>
          <w:color w:val="000000"/>
        </w:rPr>
        <w:t>，若</w:t>
      </w:r>
      <w:r>
        <w:rPr>
          <w:b/>
          <w:color w:val="000000"/>
        </w:rPr>
        <w:object>
          <v:shape id="_x0000_i1077" type="#_x0000_t75" alt="eqId9a844e225ef140079beee54d0a91cdb7" style="width:34pt;height:13pt" o:oleicon="f" o:ole="" o:preferrelative="t" stroked="f">
            <v:imagedata r:id="rId86" o:title="eqId9a844e225ef140079beee54d0a91cdb7"/>
          </v:shape>
          <o:OLEObject Type="Embed" ProgID="Equation.DSMT4" ShapeID="_x0000_i1077" DrawAspect="Content" ObjectID="_1649766407" r:id="rId87"/>
        </w:object>
      </w:r>
      <w:r w:rsidRPr="00DC6C4C">
        <w:rPr>
          <w:b/>
          <w:color w:val="000000"/>
        </w:rPr>
        <w:t>，</w:t>
      </w:r>
      <w:r>
        <w:rPr>
          <w:b/>
          <w:color w:val="000000"/>
        </w:rPr>
        <w:object>
          <v:shape id="_x0000_i1078" type="#_x0000_t75" alt="eqId999a24d5c04b4f04bea66ca0dae5bb43" style="width:36.74pt;height:14.25pt" o:oleicon="f" o:ole="" o:preferrelative="t" stroked="f">
            <v:imagedata r:id="rId88" o:title="eqId999a24d5c04b4f04bea66ca0dae5bb43"/>
          </v:shape>
          <o:OLEObject Type="Embed" ProgID="Equation.DSMT4" ShapeID="_x0000_i1078" DrawAspect="Content" ObjectID="_1649766408" r:id="rId89"/>
        </w:object>
      </w:r>
      <w:r w:rsidRPr="00DC6C4C">
        <w:rPr>
          <w:b/>
          <w:color w:val="000000"/>
        </w:rPr>
        <w:t>，求</w:t>
      </w:r>
      <w:r w:rsidRPr="00DC6C4C">
        <w:rPr>
          <w:b/>
          <w:i/>
          <w:color w:val="000000"/>
        </w:rPr>
        <w:t>CF</w:t>
      </w:r>
      <w:r w:rsidRPr="00DC6C4C">
        <w:rPr>
          <w:b/>
          <w:color w:val="000000"/>
        </w:rPr>
        <w:t>的长度．</w:t>
      </w:r>
    </w:p>
    <w:p w:rsidR="00DC6C4C" w:rsidRPr="00DC6C4C" w:rsidP="00DC6C4C">
      <w:pPr>
        <w:spacing w:line="360" w:lineRule="auto"/>
        <w:jc w:val="left"/>
        <w:textAlignment w:val="center"/>
        <w:rPr>
          <w:b/>
          <w:color w:val="000000"/>
        </w:rPr>
      </w:pPr>
      <w:r>
        <w:rPr>
          <w:b/>
          <w:noProof/>
          <w:color w:val="000000"/>
        </w:rPr>
        <w:pict>
          <v:shape id="_x0000_i1079" type="#_x0000_t75" alt="figure" style="width:382.65pt;height:128.3pt;visibility:visible" filled="f" stroked="f">
            <v:imagedata r:id="rId90" o:title="figure"/>
          </v:shape>
        </w:pict>
      </w:r>
    </w:p>
    <w:p w:rsidR="00DC6C4C" w:rsidRPr="00DC6C4C" w:rsidP="00DC6C4C">
      <w:pPr>
        <w:spacing w:line="360" w:lineRule="auto"/>
        <w:jc w:val="left"/>
        <w:textAlignment w:val="center"/>
        <w:rPr>
          <w:b/>
          <w:color w:val="000000"/>
        </w:rPr>
      </w:pPr>
      <w:r w:rsidRPr="00DC6C4C">
        <w:rPr>
          <w:rFonts w:ascii="宋体" w:hAnsi="宋体"/>
          <w:b/>
          <w:color w:val="000000"/>
        </w:rPr>
        <w:t>22．（10分）</w:t>
      </w:r>
      <w:r w:rsidRPr="00DC6C4C">
        <w:rPr>
          <w:b/>
          <w:color w:val="000000"/>
        </w:rPr>
        <w:t>如图，已知抛物线</w:t>
      </w:r>
      <w:r>
        <w:rPr>
          <w:b/>
          <w:color w:val="000000"/>
        </w:rPr>
        <w:object>
          <v:shape id="_x0000_i1080" type="#_x0000_t75" alt="eqIdd9f6f12170454be088e405d8595ad55c" style="width:90pt;height:18pt" o:oleicon="f" o:ole="" o:preferrelative="t" stroked="f">
            <v:imagedata r:id="rId91" o:title=""/>
          </v:shape>
          <o:OLEObject Type="Embed" ProgID="Equation.DSMT4" ShapeID="_x0000_i1080" DrawAspect="Content" ObjectID="_1649769415" r:id="rId92"/>
        </w:object>
      </w:r>
      <w:r w:rsidRPr="00DC6C4C">
        <w:rPr>
          <w:b/>
          <w:color w:val="000000"/>
        </w:rPr>
        <w:t>与</w:t>
      </w:r>
      <w:r w:rsidRPr="00DC6C4C">
        <w:rPr>
          <w:b/>
          <w:i/>
          <w:color w:val="000000"/>
        </w:rPr>
        <w:t>x</w:t>
      </w:r>
      <w:r w:rsidRPr="00DC6C4C">
        <w:rPr>
          <w:b/>
          <w:color w:val="000000"/>
        </w:rPr>
        <w:t>轴负半轴相交于点</w:t>
      </w:r>
      <w:r w:rsidRPr="00DC6C4C">
        <w:rPr>
          <w:b/>
          <w:i/>
          <w:color w:val="000000"/>
        </w:rPr>
        <w:t>A</w:t>
      </w:r>
      <w:r w:rsidRPr="00DC6C4C">
        <w:rPr>
          <w:b/>
          <w:color w:val="000000"/>
        </w:rPr>
        <w:t>，与</w:t>
      </w:r>
      <w:r w:rsidRPr="00DC6C4C">
        <w:rPr>
          <w:b/>
          <w:i/>
          <w:color w:val="000000"/>
        </w:rPr>
        <w:t>y</w:t>
      </w:r>
      <w:r w:rsidRPr="00DC6C4C">
        <w:rPr>
          <w:b/>
          <w:color w:val="000000"/>
        </w:rPr>
        <w:t>轴正半轴相交于点</w:t>
      </w:r>
      <w:r w:rsidRPr="00DC6C4C">
        <w:rPr>
          <w:b/>
          <w:i/>
          <w:color w:val="000000"/>
        </w:rPr>
        <w:t>B</w:t>
      </w:r>
      <w:r w:rsidRPr="00DC6C4C">
        <w:rPr>
          <w:b/>
          <w:color w:val="000000"/>
        </w:rPr>
        <w:t>，</w:t>
      </w:r>
      <w:r>
        <w:rPr>
          <w:b/>
          <w:color w:val="000000"/>
        </w:rPr>
        <w:object>
          <v:shape id="_x0000_i1081" type="#_x0000_t75" alt="eqId69bfe811a02442bd9fc12666b475ff03" style="width:47.24pt;height:14.25pt" o:oleicon="f" o:ole="" o:preferrelative="t" stroked="f">
            <v:imagedata r:id="rId93" o:title=""/>
          </v:shape>
          <o:OLEObject Type="Embed" ProgID="Equation.DSMT4" ShapeID="_x0000_i1081" DrawAspect="Content" ObjectID="_1649769416" r:id="rId94"/>
        </w:object>
      </w:r>
      <w:r w:rsidRPr="00DC6C4C">
        <w:rPr>
          <w:b/>
          <w:color w:val="000000"/>
        </w:rPr>
        <w:t>，直线</w:t>
      </w:r>
      <w:r w:rsidRPr="00DC6C4C">
        <w:rPr>
          <w:b/>
          <w:i/>
          <w:color w:val="000000"/>
        </w:rPr>
        <w:t>l</w:t>
      </w:r>
      <w:r w:rsidRPr="00DC6C4C">
        <w:rPr>
          <w:b/>
          <w:color w:val="000000"/>
        </w:rPr>
        <w:t>过</w:t>
      </w:r>
      <w:r w:rsidRPr="00DC6C4C">
        <w:rPr>
          <w:b/>
          <w:i/>
          <w:color w:val="000000"/>
        </w:rPr>
        <w:t>A</w:t>
      </w:r>
      <w:r w:rsidRPr="00DC6C4C">
        <w:rPr>
          <w:b/>
          <w:color w:val="000000"/>
        </w:rPr>
        <w:t>、</w:t>
      </w:r>
      <w:r w:rsidRPr="00DC6C4C">
        <w:rPr>
          <w:b/>
          <w:i/>
          <w:color w:val="000000"/>
        </w:rPr>
        <w:t>B</w:t>
      </w:r>
      <w:r w:rsidRPr="00DC6C4C">
        <w:rPr>
          <w:b/>
          <w:color w:val="000000"/>
        </w:rPr>
        <w:t>两点，点</w:t>
      </w:r>
      <w:r w:rsidRPr="00DC6C4C">
        <w:rPr>
          <w:b/>
          <w:i/>
          <w:color w:val="000000"/>
        </w:rPr>
        <w:t>D</w:t>
      </w:r>
      <w:r w:rsidRPr="00DC6C4C">
        <w:rPr>
          <w:b/>
          <w:color w:val="000000"/>
        </w:rPr>
        <w:t>为线段</w:t>
      </w:r>
      <w:r w:rsidRPr="00DC6C4C">
        <w:rPr>
          <w:b/>
          <w:i/>
          <w:color w:val="000000"/>
        </w:rPr>
        <w:t>AB</w:t>
      </w:r>
      <w:r w:rsidRPr="00DC6C4C">
        <w:rPr>
          <w:b/>
          <w:color w:val="000000"/>
        </w:rPr>
        <w:t>上一动点，过点</w:t>
      </w:r>
      <w:r w:rsidRPr="00DC6C4C">
        <w:rPr>
          <w:b/>
          <w:i/>
          <w:color w:val="000000"/>
        </w:rPr>
        <w:t>D</w:t>
      </w:r>
      <w:r w:rsidRPr="00DC6C4C">
        <w:rPr>
          <w:b/>
          <w:color w:val="000000"/>
        </w:rPr>
        <w:t>作</w:t>
      </w:r>
      <w:r>
        <w:rPr>
          <w:b/>
          <w:color w:val="000000"/>
        </w:rPr>
        <w:object>
          <v:shape id="_x0000_i1082" type="#_x0000_t75" alt="eqIdd392a475b1ed43249b19cee6068cc043" style="width:39.76pt;height:14.25pt" o:oleicon="f" o:ole="" o:preferrelative="t" stroked="f">
            <v:imagedata r:id="rId95" o:title=""/>
          </v:shape>
          <o:OLEObject Type="Embed" ProgID="Equation.DSMT4" ShapeID="_x0000_i1082" DrawAspect="Content" ObjectID="_1649769417" r:id="rId96"/>
        </w:object>
      </w:r>
      <w:r w:rsidRPr="00DC6C4C">
        <w:rPr>
          <w:b/>
          <w:color w:val="000000"/>
        </w:rPr>
        <w:t>轴于点</w:t>
      </w:r>
      <w:r w:rsidRPr="00DC6C4C">
        <w:rPr>
          <w:b/>
          <w:i/>
          <w:color w:val="000000"/>
        </w:rPr>
        <w:t>C</w:t>
      </w:r>
      <w:r w:rsidRPr="00DC6C4C">
        <w:rPr>
          <w:b/>
          <w:color w:val="000000"/>
        </w:rPr>
        <w:t>，交抛物线于点 </w:t>
      </w:r>
      <w:r w:rsidRPr="00DC6C4C">
        <w:rPr>
          <w:b/>
          <w:i/>
          <w:color w:val="000000"/>
        </w:rPr>
        <w:t>E</w:t>
      </w:r>
      <w:r w:rsidRPr="00DC6C4C">
        <w:rPr>
          <w:b/>
          <w:color w:val="000000"/>
        </w:rPr>
        <w:t>．</w:t>
      </w:r>
    </w:p>
    <w:p w:rsidR="00DC6C4C" w:rsidRPr="00DC6C4C" w:rsidP="00DC6C4C">
      <w:pPr>
        <w:spacing w:line="360" w:lineRule="auto"/>
        <w:jc w:val="left"/>
        <w:textAlignment w:val="center"/>
        <w:rPr>
          <w:b/>
          <w:color w:val="000000"/>
        </w:rPr>
      </w:pPr>
      <w:r w:rsidRPr="00DC6C4C">
        <w:rPr>
          <w:b/>
          <w:color w:val="000000"/>
        </w:rPr>
        <w:t>（1）求抛物线的解析式；</w:t>
      </w:r>
    </w:p>
    <w:p w:rsidR="00DC6C4C" w:rsidRPr="00DC6C4C" w:rsidP="00DC6C4C">
      <w:pPr>
        <w:spacing w:line="360" w:lineRule="auto"/>
        <w:jc w:val="left"/>
        <w:textAlignment w:val="center"/>
        <w:rPr>
          <w:b/>
          <w:color w:val="000000"/>
        </w:rPr>
      </w:pPr>
      <w:r w:rsidRPr="00DC6C4C">
        <w:rPr>
          <w:b/>
          <w:color w:val="000000"/>
        </w:rPr>
        <w:t>（2）若抛物线与</w:t>
      </w:r>
      <w:r w:rsidRPr="00DC6C4C">
        <w:rPr>
          <w:b/>
          <w:i/>
          <w:color w:val="000000"/>
        </w:rPr>
        <w:t>x</w:t>
      </w:r>
      <w:r w:rsidRPr="00DC6C4C">
        <w:rPr>
          <w:b/>
          <w:color w:val="000000"/>
        </w:rPr>
        <w:t>轴正半轴交于点</w:t>
      </w:r>
      <w:r w:rsidRPr="00DC6C4C">
        <w:rPr>
          <w:b/>
          <w:i/>
          <w:color w:val="000000"/>
        </w:rPr>
        <w:t>F</w:t>
      </w:r>
      <w:r w:rsidRPr="00DC6C4C">
        <w:rPr>
          <w:b/>
          <w:color w:val="000000"/>
        </w:rPr>
        <w:t>，设点</w:t>
      </w:r>
      <w:r w:rsidRPr="00DC6C4C">
        <w:rPr>
          <w:b/>
          <w:i/>
          <w:color w:val="000000"/>
        </w:rPr>
        <w:t>D</w:t>
      </w:r>
      <w:r w:rsidRPr="00DC6C4C">
        <w:rPr>
          <w:b/>
          <w:color w:val="000000"/>
        </w:rPr>
        <w:t>的横坐标为</w:t>
      </w:r>
      <w:r w:rsidRPr="00DC6C4C">
        <w:rPr>
          <w:b/>
          <w:i/>
          <w:color w:val="000000"/>
        </w:rPr>
        <w:t>x</w:t>
      </w:r>
      <w:r w:rsidRPr="00DC6C4C">
        <w:rPr>
          <w:b/>
          <w:color w:val="000000"/>
        </w:rPr>
        <w:t>，四边形</w:t>
      </w:r>
      <w:r w:rsidRPr="00DC6C4C">
        <w:rPr>
          <w:b/>
          <w:i/>
          <w:color w:val="000000"/>
        </w:rPr>
        <w:t>FAEB</w:t>
      </w:r>
      <w:r w:rsidRPr="00DC6C4C">
        <w:rPr>
          <w:b/>
          <w:color w:val="000000"/>
        </w:rPr>
        <w:t>的面积为</w:t>
      </w:r>
      <w:r w:rsidRPr="00DC6C4C">
        <w:rPr>
          <w:b/>
          <w:i/>
          <w:color w:val="000000"/>
        </w:rPr>
        <w:t>S</w:t>
      </w:r>
      <w:r w:rsidRPr="00DC6C4C">
        <w:rPr>
          <w:b/>
          <w:color w:val="000000"/>
        </w:rPr>
        <w:t>，请写出</w:t>
      </w:r>
      <w:r w:rsidRPr="00DC6C4C">
        <w:rPr>
          <w:b/>
          <w:i/>
          <w:color w:val="000000"/>
        </w:rPr>
        <w:t>S</w:t>
      </w:r>
      <w:r w:rsidRPr="00DC6C4C">
        <w:rPr>
          <w:b/>
          <w:color w:val="000000"/>
        </w:rPr>
        <w:t>与</w:t>
      </w:r>
      <w:r w:rsidRPr="00DC6C4C">
        <w:rPr>
          <w:b/>
          <w:i/>
          <w:color w:val="000000"/>
        </w:rPr>
        <w:t>x</w:t>
      </w:r>
      <w:r w:rsidRPr="00DC6C4C">
        <w:rPr>
          <w:b/>
          <w:color w:val="000000"/>
        </w:rPr>
        <w:t>的函数关系式，并判断</w:t>
      </w:r>
      <w:r w:rsidRPr="00DC6C4C">
        <w:rPr>
          <w:b/>
          <w:i/>
          <w:color w:val="000000"/>
        </w:rPr>
        <w:t>S</w:t>
      </w:r>
      <w:r w:rsidRPr="00DC6C4C">
        <w:rPr>
          <w:b/>
          <w:color w:val="000000"/>
        </w:rPr>
        <w:t>是否存在最大值，如果存在，求出这个最大值；并写出此时点</w:t>
      </w:r>
      <w:r w:rsidRPr="00DC6C4C">
        <w:rPr>
          <w:b/>
          <w:i/>
          <w:color w:val="000000"/>
        </w:rPr>
        <w:t>E</w:t>
      </w:r>
      <w:r w:rsidRPr="00DC6C4C">
        <w:rPr>
          <w:b/>
          <w:color w:val="000000"/>
        </w:rPr>
        <w:t>的坐标；如果不存在，请说明理由．</w:t>
      </w:r>
    </w:p>
    <w:p w:rsidR="00DC6C4C" w:rsidRPr="00DC6C4C" w:rsidP="00DC6C4C">
      <w:pPr>
        <w:spacing w:line="360" w:lineRule="auto"/>
        <w:jc w:val="left"/>
        <w:textAlignment w:val="center"/>
        <w:rPr>
          <w:b/>
          <w:color w:val="000000"/>
        </w:rPr>
      </w:pPr>
      <w:r w:rsidRPr="00DC6C4C">
        <w:rPr>
          <w:b/>
          <w:color w:val="000000"/>
        </w:rPr>
        <w:t>（3）连接</w:t>
      </w:r>
      <w:r w:rsidRPr="00DC6C4C">
        <w:rPr>
          <w:b/>
          <w:i/>
          <w:color w:val="000000"/>
        </w:rPr>
        <w:t>BE</w:t>
      </w:r>
      <w:r w:rsidRPr="00DC6C4C">
        <w:rPr>
          <w:b/>
          <w:color w:val="000000"/>
        </w:rPr>
        <w:t>，是否存在点</w:t>
      </w:r>
      <w:r w:rsidRPr="00DC6C4C">
        <w:rPr>
          <w:b/>
          <w:i/>
          <w:color w:val="000000"/>
        </w:rPr>
        <w:t>D</w:t>
      </w:r>
      <w:r w:rsidRPr="00DC6C4C">
        <w:rPr>
          <w:b/>
          <w:color w:val="000000"/>
        </w:rPr>
        <w:t>，使得</w:t>
      </w:r>
      <w:r>
        <w:rPr>
          <w:b/>
          <w:color w:val="000000"/>
        </w:rPr>
        <w:object>
          <v:shape id="_x0000_i1083" type="#_x0000_t75" alt="eqIddf111ea6df5c4ad4bc9d95734f245f1a" style="width:33.76pt;height:12.75pt" o:oleicon="f" o:ole="" o:preferrelative="t" stroked="f">
            <v:imagedata r:id="rId97" o:title=""/>
          </v:shape>
          <o:OLEObject Type="Embed" ProgID="Equation.DSMT4" ShapeID="_x0000_i1083" DrawAspect="Content" ObjectID="_1649769418" r:id="rId98"/>
        </w:object>
      </w:r>
      <w:r w:rsidRPr="00DC6C4C">
        <w:rPr>
          <w:b/>
          <w:color w:val="000000"/>
        </w:rPr>
        <w:t>和</w:t>
      </w:r>
      <w:r>
        <w:rPr>
          <w:b/>
          <w:color w:val="000000"/>
        </w:rPr>
        <w:object>
          <v:shape id="_x0000_i1084" type="#_x0000_t75" alt="eqId0cfd8b26a07e430a92bb65db195cb83c" style="width:35.26pt;height:14.25pt" o:oleicon="f" o:ole="" o:preferrelative="t" stroked="f">
            <v:imagedata r:id="rId99" o:title=""/>
          </v:shape>
          <o:OLEObject Type="Embed" ProgID="Equation.DSMT4" ShapeID="_x0000_i1084" DrawAspect="Content" ObjectID="_1649769419" r:id="rId100"/>
        </w:object>
      </w:r>
      <w:r w:rsidRPr="00DC6C4C">
        <w:rPr>
          <w:b/>
          <w:color w:val="000000"/>
        </w:rPr>
        <w:t>相似？若存在，求出点</w:t>
      </w:r>
      <w:r w:rsidRPr="00DC6C4C">
        <w:rPr>
          <w:b/>
          <w:i/>
          <w:color w:val="000000"/>
        </w:rPr>
        <w:t>D</w:t>
      </w:r>
      <w:r w:rsidRPr="00DC6C4C">
        <w:rPr>
          <w:b/>
          <w:color w:val="000000"/>
        </w:rPr>
        <w:t>的坐标；若不存在，说明理由．</w:t>
      </w:r>
    </w:p>
    <w:p w:rsidR="00DC6C4C" w:rsidRPr="00DC6C4C" w:rsidP="00DC6C4C">
      <w:pPr>
        <w:spacing w:line="360" w:lineRule="auto"/>
        <w:jc w:val="left"/>
        <w:textAlignment w:val="center"/>
        <w:rPr>
          <w:b/>
          <w:color w:val="000000"/>
        </w:rPr>
      </w:pPr>
      <w:r>
        <w:rPr>
          <w:b/>
          <w:noProof/>
          <w:color w:val="000000"/>
        </w:rPr>
        <w:pict>
          <v:shape id="_x0000_i1085" type="#_x0000_t75" alt="figure" style="width:345.15pt;height:192.66pt;visibility:visible" filled="f" stroked="f">
            <v:imagedata r:id="rId101" o:title="figure"/>
          </v:shape>
        </w:pict>
      </w:r>
    </w:p>
    <w:p w:rsidR="00DC6C4C" w:rsidRPr="00DC6C4C" w:rsidP="00DC6C4C">
      <w:pPr>
        <w:spacing w:line="360" w:lineRule="auto"/>
        <w:jc w:val="left"/>
        <w:textAlignment w:val="center"/>
        <w:rPr>
          <w:b/>
          <w:color w:val="000000"/>
        </w:rPr>
      </w:pPr>
      <w:r w:rsidRPr="00DC6C4C">
        <w:rPr>
          <w:rFonts w:ascii="宋体" w:hAnsi="宋体"/>
          <w:b/>
          <w:color w:val="000000"/>
        </w:rPr>
        <w:t>23．（12分）</w:t>
      </w:r>
      <w:r w:rsidRPr="00DC6C4C">
        <w:rPr>
          <w:b/>
          <w:color w:val="000000"/>
        </w:rPr>
        <w:t>已知：如图，在正方形</w:t>
      </w:r>
      <w:r w:rsidRPr="00DC6C4C">
        <w:rPr>
          <w:b/>
          <w:i/>
          <w:color w:val="000000"/>
        </w:rPr>
        <w:t>ABCD</w:t>
      </w:r>
      <w:r w:rsidRPr="00DC6C4C">
        <w:rPr>
          <w:b/>
          <w:color w:val="000000"/>
        </w:rPr>
        <w:t>中，点</w:t>
      </w:r>
      <w:r w:rsidRPr="00DC6C4C">
        <w:rPr>
          <w:b/>
          <w:i/>
          <w:color w:val="000000"/>
        </w:rPr>
        <w:t>E</w:t>
      </w:r>
      <w:r w:rsidRPr="00DC6C4C">
        <w:rPr>
          <w:b/>
          <w:color w:val="000000"/>
        </w:rPr>
        <w:t>、</w:t>
      </w:r>
      <w:r w:rsidRPr="00DC6C4C">
        <w:rPr>
          <w:b/>
          <w:i/>
          <w:color w:val="000000"/>
        </w:rPr>
        <w:t>F</w:t>
      </w:r>
      <w:r w:rsidRPr="00DC6C4C">
        <w:rPr>
          <w:b/>
          <w:color w:val="000000"/>
        </w:rPr>
        <w:t>分别是</w:t>
      </w:r>
      <w:r w:rsidRPr="00DC6C4C">
        <w:rPr>
          <w:b/>
          <w:i/>
          <w:color w:val="000000"/>
        </w:rPr>
        <w:t>AB</w:t>
      </w:r>
      <w:r w:rsidRPr="00DC6C4C">
        <w:rPr>
          <w:b/>
          <w:color w:val="000000"/>
        </w:rPr>
        <w:t>、</w:t>
      </w:r>
      <w:r w:rsidRPr="00DC6C4C">
        <w:rPr>
          <w:b/>
          <w:i/>
          <w:color w:val="000000"/>
        </w:rPr>
        <w:t>BC</w:t>
      </w:r>
      <w:r w:rsidRPr="00DC6C4C">
        <w:rPr>
          <w:b/>
          <w:color w:val="000000"/>
        </w:rPr>
        <w:t>边的中点，</w:t>
      </w:r>
      <w:r w:rsidRPr="00DC6C4C">
        <w:rPr>
          <w:b/>
          <w:i/>
          <w:color w:val="000000"/>
        </w:rPr>
        <w:t>AF</w:t>
      </w:r>
      <w:r w:rsidRPr="00DC6C4C">
        <w:rPr>
          <w:b/>
          <w:color w:val="000000"/>
        </w:rPr>
        <w:t>与</w:t>
      </w:r>
      <w:r w:rsidRPr="00DC6C4C">
        <w:rPr>
          <w:b/>
          <w:i/>
          <w:color w:val="000000"/>
        </w:rPr>
        <w:t>CE</w:t>
      </w:r>
      <w:r w:rsidRPr="00DC6C4C">
        <w:rPr>
          <w:b/>
          <w:color w:val="000000"/>
        </w:rPr>
        <w:t>交点</w:t>
      </w:r>
      <w:r w:rsidRPr="00DC6C4C">
        <w:rPr>
          <w:b/>
          <w:i/>
          <w:color w:val="000000"/>
        </w:rPr>
        <w:t>G</w:t>
      </w:r>
      <w:r w:rsidRPr="00DC6C4C">
        <w:rPr>
          <w:b/>
          <w:color w:val="000000"/>
        </w:rPr>
        <w:t>，求证：</w:t>
      </w:r>
      <w:r w:rsidRPr="00DC6C4C">
        <w:rPr>
          <w:b/>
          <w:i/>
          <w:color w:val="000000"/>
        </w:rPr>
        <w:t>AG</w:t>
      </w:r>
      <w:r w:rsidRPr="00DC6C4C">
        <w:rPr>
          <w:b/>
          <w:color w:val="000000"/>
        </w:rPr>
        <w:t>＝</w:t>
      </w:r>
      <w:r w:rsidRPr="00DC6C4C">
        <w:rPr>
          <w:b/>
          <w:i/>
          <w:color w:val="000000"/>
        </w:rPr>
        <w:t>CG</w:t>
      </w:r>
      <w:r w:rsidRPr="00DC6C4C">
        <w:rPr>
          <w:b/>
          <w:color w:val="000000"/>
        </w:rPr>
        <w:t>．</w:t>
      </w:r>
    </w:p>
    <w:p w:rsidR="00DC6C4C" w:rsidRPr="00DC6C4C" w:rsidP="00DC6C4C">
      <w:pPr>
        <w:spacing w:line="360" w:lineRule="auto"/>
        <w:jc w:val="left"/>
        <w:textAlignment w:val="center"/>
        <w:rPr>
          <w:b/>
          <w:color w:val="000000"/>
        </w:rPr>
      </w:pPr>
      <w:r>
        <w:rPr>
          <w:b/>
          <w:noProof/>
          <w:color w:val="000000"/>
        </w:rPr>
        <w:pict>
          <v:shape id="_x0000_i1086" type="#_x0000_t75" alt="figure" style="width:105.05pt;height:105.8pt;visibility:visible" filled="f" stroked="f">
            <v:imagedata r:id="rId102" o:title="figure"/>
          </v:shape>
        </w:pict>
      </w:r>
    </w:p>
    <w:p w:rsidR="00DC6C4C" w:rsidRPr="00DC6C4C" w:rsidP="00DC6C4C">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DC6C4C">
        <w:rPr>
          <w:rFonts w:ascii="宋体" w:hAnsi="宋体"/>
          <w:b/>
          <w:color w:val="000000"/>
        </w:rPr>
        <w:t>24．（14分）</w:t>
      </w:r>
      <w:r w:rsidRPr="00DC6C4C">
        <w:rPr>
          <w:b/>
          <w:color w:val="000000"/>
        </w:rPr>
        <w:t>计算：（﹣1）</w:t>
      </w:r>
      <w:r w:rsidRPr="00DC6C4C">
        <w:rPr>
          <w:b/>
          <w:color w:val="000000"/>
          <w:vertAlign w:val="superscript"/>
        </w:rPr>
        <w:t>2018</w:t>
      </w:r>
      <w:r w:rsidRPr="00DC6C4C">
        <w:rPr>
          <w:b/>
          <w:color w:val="000000"/>
        </w:rPr>
        <w:t>+（﹣</w:t>
      </w:r>
      <w:r>
        <w:rPr>
          <w:b/>
          <w:color w:val="000000"/>
        </w:rPr>
        <w:object>
          <v:shape id="_x0000_i1087" type="#_x0000_t75" alt="eqId767acf51abfd4d97a757561d1a882151" style="width:12pt;height:30.75pt" o:oleicon="f" o:ole="" o:preferrelative="t" stroked="f">
            <v:imagedata r:id="rId103" o:title="eqId767acf51abfd4d97a757561d1a882151"/>
          </v:shape>
          <o:OLEObject Type="Embed" ProgID="Equation.DSMT4" ShapeID="_x0000_i1087" DrawAspect="Content" ObjectID="_1645246650" r:id="rId104"/>
        </w:object>
      </w:r>
      <w:r w:rsidRPr="00DC6C4C">
        <w:rPr>
          <w:b/>
          <w:color w:val="000000"/>
        </w:rPr>
        <w:t>）</w:t>
      </w:r>
      <w:r w:rsidRPr="00DC6C4C">
        <w:rPr>
          <w:b/>
          <w:color w:val="000000"/>
          <w:vertAlign w:val="superscript"/>
        </w:rPr>
        <w:t>﹣2</w:t>
      </w:r>
      <w:r w:rsidRPr="00DC6C4C">
        <w:rPr>
          <w:b/>
          <w:color w:val="000000"/>
        </w:rPr>
        <w:t>﹣|2﹣</w:t>
      </w:r>
      <w:r>
        <w:rPr>
          <w:b/>
          <w:color w:val="000000"/>
        </w:rPr>
        <w:object>
          <v:shape id="_x0000_i1088" type="#_x0000_t75" alt="eqId008294ad10f344619829388f3e5679cc" style="width:24pt;height:17.26pt" o:oleicon="f" o:ole="" o:preferrelative="t" stroked="f">
            <v:imagedata r:id="rId105" o:title="eqId008294ad10f344619829388f3e5679cc"/>
          </v:shape>
          <o:OLEObject Type="Embed" ProgID="Equation.DSMT4" ShapeID="_x0000_i1088" DrawAspect="Content" ObjectID="_1645246651" r:id="rId106"/>
        </w:object>
      </w:r>
      <w:r w:rsidRPr="00DC6C4C">
        <w:rPr>
          <w:b/>
          <w:color w:val="000000"/>
        </w:rPr>
        <w:t xml:space="preserve"> |+4sin60°；</w:t>
      </w:r>
    </w:p>
    <w:p w:rsidR="00DC6C4C" w:rsidRPr="00DC6C4C" w:rsidP="00DC6C4C">
      <w:pPr>
        <w:jc w:val="center"/>
        <w:rPr>
          <w:rFonts w:ascii="宋体" w:hAnsi="宋体"/>
          <w:b/>
          <w:color w:val="000000"/>
        </w:rPr>
      </w:pPr>
      <w:r>
        <w:rPr>
          <w:rFonts w:ascii="微软雅黑" w:eastAsia="微软雅黑" w:hAnsi="微软雅黑"/>
          <w:b/>
          <w:color w:val="000000"/>
          <w:sz w:val="28"/>
        </w:rPr>
        <w:cr/>
        <w:cr/>
        <w:cr/>
        <w:t>参考答案</w:t>
      </w:r>
    </w:p>
    <w:p w:rsidR="00DC6C4C" w:rsidRPr="00DC6C4C" w:rsidP="00DC6C4C">
      <w:pPr>
        <w:jc w:val="center"/>
        <w:rPr>
          <w:rFonts w:ascii="宋体" w:hAnsi="宋体"/>
          <w:b/>
          <w:color w:val="000000"/>
        </w:rPr>
      </w:pPr>
    </w:p>
    <w:p w:rsidR="00DC6C4C" w:rsidRPr="00DC6C4C" w:rsidP="00DC6C4C">
      <w:pPr>
        <w:jc w:val="left"/>
        <w:rPr>
          <w:rFonts w:ascii="宋体" w:hAnsi="宋体"/>
          <w:b/>
          <w:color w:val="000000"/>
        </w:rPr>
      </w:pPr>
      <w:r w:rsidRPr="00DC6C4C">
        <w:rPr>
          <w:rFonts w:ascii="宋体" w:hAnsi="宋体"/>
          <w:b/>
          <w:color w:val="000000"/>
        </w:rPr>
        <w:t>一、选择题（每小题只有一个正确答案，每小题3分，满分30分）</w:t>
      </w:r>
    </w:p>
    <w:p w:rsidR="00DC6C4C" w:rsidRPr="00DC6C4C" w:rsidP="00DC6C4C">
      <w:pPr>
        <w:spacing w:line="360" w:lineRule="auto"/>
        <w:jc w:val="left"/>
        <w:textAlignment w:val="center"/>
        <w:rPr>
          <w:b/>
          <w:color w:val="000000"/>
        </w:rPr>
      </w:pPr>
      <w:r w:rsidRPr="00DC6C4C">
        <w:rPr>
          <w:rFonts w:ascii="宋体" w:hAnsi="宋体"/>
          <w:b/>
          <w:color w:val="000000"/>
        </w:rPr>
        <w:t>1、</w:t>
      </w:r>
      <w:r w:rsidRPr="00DC6C4C">
        <w:rPr>
          <w:b/>
          <w:color w:val="000000"/>
        </w:rPr>
        <w:t>D</w:t>
      </w:r>
    </w:p>
    <w:p w:rsidR="00DC6C4C" w:rsidRPr="00DC6C4C" w:rsidP="00DC6C4C">
      <w:pPr>
        <w:spacing w:line="360" w:lineRule="auto"/>
        <w:jc w:val="left"/>
        <w:textAlignment w:val="center"/>
        <w:rPr>
          <w:b/>
          <w:color w:val="000000"/>
        </w:rPr>
      </w:pPr>
      <w:r w:rsidRPr="00DC6C4C">
        <w:rPr>
          <w:b/>
          <w:color w:val="000000"/>
        </w:rPr>
        <w:t>【解析】</w:t>
        <w:cr/>
        <w:t>科学记数法的表示形式为a×10</w:t>
      </w:r>
      <w:r w:rsidRPr="00DC6C4C">
        <w:rPr>
          <w:b/>
          <w:color w:val="000000"/>
          <w:vertAlign w:val="superscript"/>
        </w:rPr>
        <w:t>n</w:t>
      </w:r>
      <w:r w:rsidRPr="00DC6C4C">
        <w:rPr>
          <w:b/>
          <w:color w:val="000000"/>
        </w:rPr>
        <w:t>的形式，其中1≤|a|＜10，n为整数．确定n的值时，要看把原数变成a时，小数点移动了多少位，n的绝对值与小数点移动的位数相同．当原数绝对值≥1时，n是非负数；当原数的绝对值＜1时，n是负数．</w:t>
      </w:r>
    </w:p>
    <w:p w:rsidR="00DC6C4C" w:rsidRPr="00DC6C4C" w:rsidP="00DC6C4C">
      <w:pPr>
        <w:spacing w:line="360" w:lineRule="auto"/>
        <w:jc w:val="left"/>
        <w:textAlignment w:val="center"/>
        <w:rPr>
          <w:b/>
          <w:color w:val="000000"/>
        </w:rPr>
      </w:pPr>
      <w:r w:rsidRPr="00DC6C4C">
        <w:rPr>
          <w:b/>
          <w:color w:val="000000"/>
        </w:rPr>
        <w:t>【详解】</w:t>
      </w:r>
    </w:p>
    <w:p w:rsidR="00DC6C4C" w:rsidRPr="00DC6C4C" w:rsidP="00DC6C4C">
      <w:pPr>
        <w:spacing w:line="360" w:lineRule="auto"/>
        <w:jc w:val="left"/>
        <w:textAlignment w:val="center"/>
        <w:rPr>
          <w:b/>
          <w:color w:val="000000"/>
        </w:rPr>
      </w:pPr>
      <w:r w:rsidRPr="00DC6C4C">
        <w:rPr>
          <w:b/>
          <w:color w:val="000000"/>
        </w:rPr>
        <w:t>将499.5亿用科学记数法表示为：4.995×1．</w:t>
        <w:br/>
        <w:t>故选D．</w:t>
      </w:r>
    </w:p>
    <w:p w:rsidR="00DC6C4C" w:rsidRPr="00DC6C4C" w:rsidP="00DC6C4C">
      <w:pPr>
        <w:spacing w:line="360" w:lineRule="auto"/>
        <w:jc w:val="left"/>
        <w:textAlignment w:val="center"/>
        <w:rPr>
          <w:b/>
          <w:color w:val="000000"/>
        </w:rPr>
      </w:pPr>
      <w:r w:rsidRPr="00DC6C4C">
        <w:rPr>
          <w:b/>
          <w:color w:val="000000"/>
        </w:rPr>
        <w:t>【点睛】</w:t>
      </w:r>
    </w:p>
    <w:p w:rsidR="00DC6C4C" w:rsidRPr="00DC6C4C" w:rsidP="00DC6C4C">
      <w:pPr>
        <w:spacing w:line="360" w:lineRule="auto"/>
        <w:jc w:val="left"/>
        <w:textAlignment w:val="center"/>
        <w:rPr>
          <w:b/>
          <w:color w:val="000000"/>
        </w:rPr>
      </w:pPr>
      <w:r w:rsidRPr="00DC6C4C">
        <w:rPr>
          <w:b/>
          <w:color w:val="000000"/>
        </w:rPr>
        <w:t>此题考查了科学记数法的表示方法．科学记数法的表示形式为a×10</w:t>
      </w:r>
      <w:r w:rsidRPr="00DC6C4C">
        <w:rPr>
          <w:b/>
          <w:color w:val="000000"/>
          <w:vertAlign w:val="superscript"/>
        </w:rPr>
        <w:t>n</w:t>
      </w:r>
      <w:r w:rsidRPr="00DC6C4C">
        <w:rPr>
          <w:b/>
          <w:color w:val="000000"/>
        </w:rPr>
        <w:t>的形式，其中1≤|a|＜10，n为整数，表示时关键要正确确定a的值以及n的值．</w:t>
      </w:r>
    </w:p>
    <w:p w:rsidR="00DC6C4C" w:rsidRPr="00DC6C4C" w:rsidP="00DC6C4C">
      <w:pPr>
        <w:spacing w:line="360" w:lineRule="auto"/>
        <w:jc w:val="left"/>
        <w:textAlignment w:val="center"/>
        <w:rPr>
          <w:b/>
          <w:color w:val="000000"/>
        </w:rPr>
      </w:pPr>
      <w:r w:rsidRPr="00DC6C4C">
        <w:rPr>
          <w:rFonts w:ascii="宋体" w:hAnsi="宋体"/>
          <w:b/>
          <w:color w:val="000000"/>
        </w:rPr>
        <w:t>2、</w:t>
      </w:r>
      <w:r w:rsidRPr="00DC6C4C">
        <w:rPr>
          <w:b/>
          <w:color w:val="000000"/>
        </w:rPr>
        <w:t>B</w:t>
      </w:r>
    </w:p>
    <w:p w:rsidR="00DC6C4C" w:rsidRPr="00DC6C4C" w:rsidP="00DC6C4C">
      <w:pPr>
        <w:spacing w:line="360" w:lineRule="auto"/>
        <w:jc w:val="left"/>
        <w:textAlignment w:val="center"/>
        <w:rPr>
          <w:b/>
          <w:color w:val="000000"/>
        </w:rPr>
      </w:pPr>
      <w:r w:rsidRPr="00DC6C4C">
        <w:rPr>
          <w:b/>
          <w:color w:val="000000"/>
        </w:rPr>
        <w:t>【解析】</w:t>
        <w:cr/>
        <w:t>科学记数法的表示形式为</w:t>
      </w:r>
      <w:r w:rsidRPr="00DC6C4C">
        <w:rPr>
          <w:b/>
          <w:i/>
          <w:color w:val="000000"/>
        </w:rPr>
        <w:t>a</w:t>
      </w:r>
      <w:r w:rsidRPr="00DC6C4C">
        <w:rPr>
          <w:b/>
          <w:color w:val="000000"/>
        </w:rPr>
        <w:t>×10</w:t>
      </w:r>
      <w:r w:rsidRPr="00DC6C4C">
        <w:rPr>
          <w:b/>
          <w:i/>
          <w:color w:val="000000"/>
          <w:vertAlign w:val="superscript"/>
        </w:rPr>
        <w:t>n</w:t>
      </w:r>
      <w:r w:rsidRPr="00DC6C4C">
        <w:rPr>
          <w:b/>
          <w:color w:val="000000"/>
        </w:rPr>
        <w:t>的形式，其中1≤|</w:t>
      </w:r>
      <w:r w:rsidRPr="00DC6C4C">
        <w:rPr>
          <w:b/>
          <w:i/>
          <w:color w:val="000000"/>
        </w:rPr>
        <w:t>a</w:t>
      </w:r>
      <w:r w:rsidRPr="00DC6C4C">
        <w:rPr>
          <w:b/>
          <w:color w:val="000000"/>
        </w:rPr>
        <w:t>|＜10，</w:t>
      </w:r>
      <w:r w:rsidRPr="00DC6C4C">
        <w:rPr>
          <w:b/>
          <w:i/>
          <w:color w:val="000000"/>
        </w:rPr>
        <w:t>n</w:t>
      </w:r>
      <w:r w:rsidRPr="00DC6C4C">
        <w:rPr>
          <w:b/>
          <w:color w:val="000000"/>
        </w:rPr>
        <w:t>为整数.确定</w:t>
      </w:r>
      <w:r w:rsidRPr="00DC6C4C">
        <w:rPr>
          <w:b/>
          <w:i/>
          <w:color w:val="000000"/>
        </w:rPr>
        <w:t>n</w:t>
      </w:r>
      <w:r w:rsidRPr="00DC6C4C">
        <w:rPr>
          <w:b/>
          <w:color w:val="000000"/>
        </w:rPr>
        <w:t>的值时，要看把原数变成</w:t>
      </w:r>
      <w:r w:rsidRPr="00DC6C4C">
        <w:rPr>
          <w:b/>
          <w:i/>
          <w:color w:val="000000"/>
        </w:rPr>
        <w:t>a</w:t>
      </w:r>
      <w:r w:rsidRPr="00DC6C4C">
        <w:rPr>
          <w:b/>
          <w:color w:val="000000"/>
        </w:rPr>
        <w:t>时，小数点移动了多少位，</w:t>
      </w:r>
      <w:r w:rsidRPr="00DC6C4C">
        <w:rPr>
          <w:b/>
          <w:i/>
          <w:color w:val="000000"/>
        </w:rPr>
        <w:t>n</w:t>
      </w:r>
      <w:r w:rsidRPr="00DC6C4C">
        <w:rPr>
          <w:b/>
          <w:color w:val="000000"/>
        </w:rPr>
        <w:t>的绝对值与小数点移动的位数相同.当原数绝对值＞1时，</w:t>
      </w:r>
      <w:r w:rsidRPr="00DC6C4C">
        <w:rPr>
          <w:b/>
          <w:i/>
          <w:color w:val="000000"/>
        </w:rPr>
        <w:t>n</w:t>
      </w:r>
      <w:r w:rsidRPr="00DC6C4C">
        <w:rPr>
          <w:b/>
          <w:color w:val="000000"/>
        </w:rPr>
        <w:t>是正数；当原数的绝对值＜1时，</w:t>
      </w:r>
      <w:r w:rsidRPr="00DC6C4C">
        <w:rPr>
          <w:b/>
          <w:i/>
          <w:color w:val="000000"/>
        </w:rPr>
        <w:t>n</w:t>
      </w:r>
      <w:r w:rsidRPr="00DC6C4C">
        <w:rPr>
          <w:b/>
          <w:color w:val="000000"/>
        </w:rPr>
        <w:t>是负数.</w:t>
      </w:r>
    </w:p>
    <w:p w:rsidR="00DC6C4C" w:rsidRPr="00DC6C4C" w:rsidP="00DC6C4C">
      <w:pPr>
        <w:spacing w:line="360" w:lineRule="auto"/>
        <w:jc w:val="left"/>
        <w:textAlignment w:val="center"/>
        <w:rPr>
          <w:b/>
          <w:color w:val="000000"/>
        </w:rPr>
      </w:pPr>
      <w:r w:rsidRPr="00DC6C4C">
        <w:rPr>
          <w:b/>
          <w:color w:val="000000"/>
        </w:rPr>
        <w:t>【详解】</w:t>
      </w:r>
    </w:p>
    <w:p w:rsidR="00DC6C4C" w:rsidRPr="00DC6C4C" w:rsidP="00DC6C4C">
      <w:pPr>
        <w:spacing w:line="360" w:lineRule="auto"/>
        <w:jc w:val="left"/>
        <w:textAlignment w:val="center"/>
        <w:rPr>
          <w:b/>
          <w:color w:val="000000"/>
        </w:rPr>
      </w:pPr>
      <w:r w:rsidRPr="00DC6C4C">
        <w:rPr>
          <w:b/>
          <w:color w:val="000000"/>
        </w:rPr>
        <w:t>数据12000用科学记数法表示为1.2×10</w:t>
      </w:r>
      <w:r w:rsidRPr="00DC6C4C">
        <w:rPr>
          <w:b/>
          <w:color w:val="000000"/>
          <w:vertAlign w:val="superscript"/>
        </w:rPr>
        <w:t>4</w:t>
      </w:r>
      <w:r w:rsidRPr="00DC6C4C">
        <w:rPr>
          <w:b/>
          <w:color w:val="000000"/>
        </w:rPr>
        <w:t>，故选：</w:t>
      </w:r>
      <w:r w:rsidRPr="00DC6C4C">
        <w:rPr>
          <w:b/>
          <w:i/>
          <w:color w:val="000000"/>
        </w:rPr>
        <w:t>B</w:t>
      </w:r>
      <w:r w:rsidRPr="00DC6C4C">
        <w:rPr>
          <w:b/>
          <w:color w:val="000000"/>
        </w:rPr>
        <w:t>.</w:t>
      </w:r>
    </w:p>
    <w:p w:rsidR="00DC6C4C" w:rsidRPr="00DC6C4C" w:rsidP="00DC6C4C">
      <w:pPr>
        <w:spacing w:line="360" w:lineRule="auto"/>
        <w:jc w:val="left"/>
        <w:textAlignment w:val="center"/>
        <w:rPr>
          <w:b/>
          <w:color w:val="000000"/>
        </w:rPr>
      </w:pPr>
      <w:r w:rsidRPr="00DC6C4C">
        <w:rPr>
          <w:b/>
          <w:color w:val="000000"/>
        </w:rPr>
        <w:t>【点睛】</w:t>
      </w:r>
    </w:p>
    <w:p w:rsidR="00DC6C4C" w:rsidRPr="00DC6C4C" w:rsidP="00DC6C4C">
      <w:pPr>
        <w:spacing w:line="360" w:lineRule="auto"/>
        <w:jc w:val="left"/>
        <w:textAlignment w:val="center"/>
        <w:rPr>
          <w:b/>
          <w:color w:val="000000"/>
        </w:rPr>
      </w:pPr>
      <w:r w:rsidRPr="00DC6C4C">
        <w:rPr>
          <w:b/>
          <w:color w:val="000000"/>
        </w:rPr>
        <w:t>此题考查科学记数法的表示方法.科学记数法的表示形式为</w:t>
      </w:r>
      <w:r w:rsidRPr="00DC6C4C">
        <w:rPr>
          <w:b/>
          <w:i/>
          <w:color w:val="000000"/>
        </w:rPr>
        <w:t>a</w:t>
      </w:r>
      <w:r w:rsidRPr="00DC6C4C">
        <w:rPr>
          <w:b/>
          <w:color w:val="000000"/>
        </w:rPr>
        <w:t>×10</w:t>
      </w:r>
      <w:r w:rsidRPr="00DC6C4C">
        <w:rPr>
          <w:b/>
          <w:i/>
          <w:color w:val="000000"/>
          <w:vertAlign w:val="superscript"/>
        </w:rPr>
        <w:t>n</w:t>
      </w:r>
      <w:r w:rsidRPr="00DC6C4C">
        <w:rPr>
          <w:b/>
          <w:color w:val="000000"/>
        </w:rPr>
        <w:t>的形式，其中1≤|</w:t>
      </w:r>
      <w:r w:rsidRPr="00DC6C4C">
        <w:rPr>
          <w:b/>
          <w:i/>
          <w:color w:val="000000"/>
        </w:rPr>
        <w:t>a</w:t>
      </w:r>
      <w:r w:rsidRPr="00DC6C4C">
        <w:rPr>
          <w:b/>
          <w:color w:val="000000"/>
        </w:rPr>
        <w:t>|＜10，</w:t>
      </w:r>
      <w:r w:rsidRPr="00DC6C4C">
        <w:rPr>
          <w:b/>
          <w:i/>
          <w:color w:val="000000"/>
        </w:rPr>
        <w:t>n</w:t>
      </w:r>
      <w:r w:rsidRPr="00DC6C4C">
        <w:rPr>
          <w:b/>
          <w:color w:val="000000"/>
        </w:rPr>
        <w:t>为整数，表示时关键要正确确定</w:t>
      </w:r>
      <w:r w:rsidRPr="00DC6C4C">
        <w:rPr>
          <w:b/>
          <w:i/>
          <w:color w:val="000000"/>
        </w:rPr>
        <w:t>a</w:t>
      </w:r>
      <w:r w:rsidRPr="00DC6C4C">
        <w:rPr>
          <w:b/>
          <w:color w:val="000000"/>
        </w:rPr>
        <w:t>的值以及</w:t>
      </w:r>
      <w:r w:rsidRPr="00DC6C4C">
        <w:rPr>
          <w:b/>
          <w:i/>
          <w:color w:val="000000"/>
        </w:rPr>
        <w:t>n</w:t>
      </w:r>
      <w:r w:rsidRPr="00DC6C4C">
        <w:rPr>
          <w:b/>
          <w:color w:val="000000"/>
        </w:rPr>
        <w:t>的值.</w:t>
      </w:r>
    </w:p>
    <w:p w:rsidR="00DC6C4C" w:rsidRPr="00DC6C4C" w:rsidP="00DC6C4C">
      <w:pPr>
        <w:spacing w:line="360" w:lineRule="auto"/>
        <w:jc w:val="left"/>
        <w:textAlignment w:val="center"/>
        <w:rPr>
          <w:b/>
          <w:color w:val="000000"/>
        </w:rPr>
      </w:pPr>
      <w:r w:rsidRPr="00DC6C4C">
        <w:rPr>
          <w:rFonts w:ascii="宋体" w:hAnsi="宋体"/>
          <w:b/>
          <w:color w:val="000000"/>
        </w:rPr>
        <w:t>3、</w:t>
      </w:r>
      <w:r w:rsidRPr="00DC6C4C">
        <w:rPr>
          <w:b/>
          <w:color w:val="000000"/>
        </w:rPr>
        <w:t>D</w:t>
      </w:r>
    </w:p>
    <w:p w:rsidR="00DC6C4C" w:rsidRPr="00DC6C4C" w:rsidP="00DC6C4C">
      <w:pPr>
        <w:spacing w:line="360" w:lineRule="auto"/>
        <w:jc w:val="left"/>
        <w:textAlignment w:val="center"/>
        <w:rPr>
          <w:b/>
          <w:color w:val="000000"/>
        </w:rPr>
      </w:pPr>
      <w:r w:rsidRPr="00DC6C4C">
        <w:rPr>
          <w:b/>
          <w:color w:val="000000"/>
        </w:rPr>
        <w:t>【解析】</w:t>
        <w:cr/>
        <w:t>根据倒数的定义，互为倒数的两数乘积为1，2×</w:t>
      </w:r>
      <w:r>
        <w:rPr>
          <w:b/>
          <w:color w:val="000000"/>
        </w:rPr>
        <w:object>
          <v:shape id="_x0000_i1089" type="#_x0000_t75" alt="eqIda8012d5322b240128851ebf3cd086e12" style="width:10.9pt;height:31.09pt" o:oleicon="f" o:ole="" o:preferrelative="t" stroked="f">
            <v:imagedata r:id="rId12" o:title="eqIda8012d5322b240128851ebf3cd086e12"/>
          </v:shape>
          <o:OLEObject Type="Embed" ProgID="Equation.DSMT4" ShapeID="_x0000_i1089" DrawAspect="Content" ObjectID="_1649761458" r:id="rId107"/>
        </w:object>
      </w:r>
      <w:r w:rsidRPr="00DC6C4C">
        <w:rPr>
          <w:b/>
          <w:color w:val="000000"/>
        </w:rPr>
        <w:t>=1．再求出2的相反数即可解答．</w:t>
      </w:r>
    </w:p>
    <w:p w:rsidR="00DC6C4C" w:rsidRPr="00DC6C4C" w:rsidP="00DC6C4C">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DC6C4C">
        <w:rPr>
          <w:b/>
          <w:color w:val="000000"/>
        </w:rPr>
        <w:t>【详解】</w:t>
      </w:r>
    </w:p>
    <w:p w:rsidR="00DC6C4C" w:rsidRPr="00DC6C4C" w:rsidP="00DC6C4C">
      <w:pPr>
        <w:spacing w:line="360" w:lineRule="auto"/>
        <w:jc w:val="left"/>
        <w:textAlignment w:val="center"/>
        <w:rPr>
          <w:b/>
          <w:color w:val="000000"/>
        </w:rPr>
      </w:pPr>
      <w:r w:rsidRPr="00DC6C4C">
        <w:rPr>
          <w:b/>
          <w:color w:val="000000"/>
        </w:rPr>
        <w:t>根据倒数的定义得：2×</w:t>
      </w:r>
      <w:r>
        <w:rPr>
          <w:b/>
          <w:color w:val="000000"/>
        </w:rPr>
        <w:object>
          <v:shape id="_x0000_i1090" type="#_x0000_t75" alt="eqIda8012d5322b240128851ebf3cd086e12" style="width:10.9pt;height:31.09pt" o:oleicon="f" o:ole="" o:preferrelative="t" stroked="f">
            <v:imagedata r:id="rId12" o:title="eqIda8012d5322b240128851ebf3cd086e12"/>
          </v:shape>
          <o:OLEObject Type="Embed" ProgID="Equation.DSMT4" ShapeID="_x0000_i1090" DrawAspect="Content" ObjectID="_1649761459" r:id="rId108"/>
        </w:object>
      </w:r>
      <w:r w:rsidRPr="00DC6C4C">
        <w:rPr>
          <w:b/>
          <w:color w:val="000000"/>
        </w:rPr>
        <w:t>=1．</w:t>
        <w:br/>
        <w:t>因此</w:t>
      </w:r>
      <w:r>
        <w:rPr>
          <w:b/>
          <w:color w:val="000000"/>
        </w:rPr>
        <w:object>
          <v:shape id="_x0000_i1091" type="#_x0000_t75" alt="eqIda8012d5322b240128851ebf3cd086e12" style="width:10.9pt;height:31.09pt" o:oleicon="f" o:ole="" o:preferrelative="t" stroked="f">
            <v:imagedata r:id="rId12" o:title="eqIda8012d5322b240128851ebf3cd086e12"/>
          </v:shape>
          <o:OLEObject Type="Embed" ProgID="Equation.DSMT4" ShapeID="_x0000_i1091" DrawAspect="Content" ObjectID="_1649761460" r:id="rId109"/>
        </w:object>
      </w:r>
      <w:r w:rsidRPr="00DC6C4C">
        <w:rPr>
          <w:b/>
          <w:color w:val="000000"/>
        </w:rPr>
        <w:t>的负倒数是-2．</w:t>
        <w:br/>
        <w:t>故选D．</w:t>
      </w:r>
    </w:p>
    <w:p w:rsidR="00DC6C4C" w:rsidRPr="00DC6C4C" w:rsidP="00DC6C4C">
      <w:pPr>
        <w:spacing w:line="360" w:lineRule="auto"/>
        <w:jc w:val="left"/>
        <w:textAlignment w:val="center"/>
        <w:rPr>
          <w:b/>
          <w:color w:val="000000"/>
        </w:rPr>
      </w:pPr>
      <w:r w:rsidRPr="00DC6C4C">
        <w:rPr>
          <w:b/>
          <w:color w:val="000000"/>
        </w:rPr>
        <w:t>【点睛】</w:t>
      </w:r>
    </w:p>
    <w:p w:rsidR="00DC6C4C" w:rsidRPr="00DC6C4C" w:rsidP="00DC6C4C">
      <w:pPr>
        <w:spacing w:line="360" w:lineRule="auto"/>
        <w:jc w:val="left"/>
        <w:textAlignment w:val="center"/>
        <w:rPr>
          <w:b/>
          <w:color w:val="000000"/>
        </w:rPr>
      </w:pPr>
      <w:r w:rsidRPr="00DC6C4C">
        <w:rPr>
          <w:b/>
          <w:color w:val="000000"/>
        </w:rPr>
        <w:t>本题考查了倒数，解题的关键是掌握倒数的概念.</w:t>
      </w:r>
    </w:p>
    <w:p w:rsidR="00DC6C4C" w:rsidRPr="00DC6C4C" w:rsidP="00DC6C4C">
      <w:pPr>
        <w:spacing w:line="360" w:lineRule="auto"/>
        <w:jc w:val="left"/>
        <w:textAlignment w:val="center"/>
        <w:rPr>
          <w:b/>
          <w:color w:val="000000"/>
        </w:rPr>
      </w:pPr>
      <w:r w:rsidRPr="00DC6C4C">
        <w:rPr>
          <w:rFonts w:ascii="宋体" w:hAnsi="宋体"/>
          <w:b/>
          <w:color w:val="000000"/>
        </w:rPr>
        <w:t>4、</w:t>
      </w:r>
      <w:r w:rsidRPr="00DC6C4C">
        <w:rPr>
          <w:b/>
          <w:color w:val="000000"/>
        </w:rPr>
        <w:t>B</w:t>
      </w:r>
    </w:p>
    <w:p w:rsidR="00DC6C4C" w:rsidRPr="00DC6C4C" w:rsidP="00DC6C4C">
      <w:pPr>
        <w:spacing w:line="360" w:lineRule="auto"/>
        <w:jc w:val="left"/>
        <w:textAlignment w:val="center"/>
        <w:rPr>
          <w:b/>
          <w:color w:val="000000"/>
        </w:rPr>
      </w:pPr>
      <w:r w:rsidRPr="00DC6C4C">
        <w:rPr>
          <w:b/>
          <w:color w:val="000000"/>
        </w:rPr>
        <w:t>【解析】</w:t>
      </w:r>
    </w:p>
    <w:p w:rsidR="00DC6C4C" w:rsidRPr="00DC6C4C" w:rsidP="00DC6C4C">
      <w:pPr>
        <w:spacing w:line="360" w:lineRule="auto"/>
        <w:jc w:val="left"/>
        <w:textAlignment w:val="center"/>
        <w:rPr>
          <w:b/>
          <w:color w:val="000000"/>
        </w:rPr>
      </w:pPr>
      <w:r w:rsidRPr="00DC6C4C">
        <w:rPr>
          <w:b/>
          <w:color w:val="000000"/>
        </w:rPr>
        <w:t>试题分析：“960万”用科学记数法表示为9.6×10</w:t>
      </w:r>
      <w:r w:rsidRPr="00DC6C4C">
        <w:rPr>
          <w:b/>
          <w:color w:val="000000"/>
          <w:vertAlign w:val="superscript"/>
        </w:rPr>
        <w:t>6</w:t>
      </w:r>
      <w:r w:rsidRPr="00DC6C4C">
        <w:rPr>
          <w:b/>
          <w:color w:val="000000"/>
        </w:rPr>
        <w:t>，故选B．</w:t>
      </w:r>
    </w:p>
    <w:p w:rsidR="00DC6C4C" w:rsidRPr="00DC6C4C" w:rsidP="00DC6C4C">
      <w:pPr>
        <w:spacing w:line="360" w:lineRule="auto"/>
        <w:jc w:val="left"/>
        <w:textAlignment w:val="center"/>
        <w:rPr>
          <w:b/>
          <w:color w:val="000000"/>
        </w:rPr>
      </w:pPr>
      <w:r w:rsidRPr="00DC6C4C">
        <w:rPr>
          <w:b/>
          <w:color w:val="000000"/>
        </w:rPr>
        <w:t>考点：科学记数法—表示较大的数．</w:t>
      </w:r>
    </w:p>
    <w:p w:rsidR="00DC6C4C" w:rsidRPr="00DC6C4C" w:rsidP="00DC6C4C">
      <w:pPr>
        <w:spacing w:line="360" w:lineRule="auto"/>
        <w:jc w:val="left"/>
        <w:textAlignment w:val="center"/>
        <w:rPr>
          <w:b/>
          <w:color w:val="000000"/>
        </w:rPr>
      </w:pPr>
      <w:r w:rsidRPr="00DC6C4C">
        <w:rPr>
          <w:rFonts w:ascii="宋体" w:hAnsi="宋体"/>
          <w:b/>
          <w:color w:val="000000"/>
        </w:rPr>
        <w:t>5、</w:t>
      </w:r>
      <w:r w:rsidRPr="00DC6C4C">
        <w:rPr>
          <w:b/>
          <w:color w:val="000000"/>
        </w:rPr>
        <w:t>A</w:t>
      </w:r>
    </w:p>
    <w:p w:rsidR="00DC6C4C" w:rsidRPr="00DC6C4C" w:rsidP="00DC6C4C">
      <w:pPr>
        <w:spacing w:line="360" w:lineRule="auto"/>
        <w:jc w:val="left"/>
        <w:textAlignment w:val="center"/>
        <w:rPr>
          <w:b/>
          <w:color w:val="000000"/>
        </w:rPr>
      </w:pPr>
      <w:r w:rsidRPr="00DC6C4C">
        <w:rPr>
          <w:b/>
          <w:color w:val="000000"/>
        </w:rPr>
        <w:t>【解析】</w:t>
      </w:r>
    </w:p>
    <w:p w:rsidR="00DC6C4C" w:rsidRPr="00DC6C4C" w:rsidP="00DC6C4C">
      <w:pPr>
        <w:spacing w:line="360" w:lineRule="auto"/>
        <w:jc w:val="left"/>
        <w:textAlignment w:val="center"/>
        <w:rPr>
          <w:b/>
          <w:color w:val="000000"/>
        </w:rPr>
      </w:pPr>
      <w:r w:rsidRPr="00DC6C4C">
        <w:rPr>
          <w:b/>
          <w:color w:val="000000"/>
        </w:rPr>
        <w:t>分析：根据中心对称的定义，结合所给图形即可作出判断．</w:t>
      </w:r>
    </w:p>
    <w:p w:rsidR="00DC6C4C" w:rsidRPr="00DC6C4C" w:rsidP="00DC6C4C">
      <w:pPr>
        <w:spacing w:line="360" w:lineRule="auto"/>
        <w:jc w:val="left"/>
        <w:textAlignment w:val="center"/>
        <w:rPr>
          <w:b/>
          <w:color w:val="000000"/>
        </w:rPr>
      </w:pPr>
      <w:r w:rsidRPr="00DC6C4C">
        <w:rPr>
          <w:b/>
          <w:color w:val="000000"/>
        </w:rPr>
        <w:t>详解：A、是中心对称图形，故本选项正确；</w:t>
      </w:r>
    </w:p>
    <w:p w:rsidR="00DC6C4C" w:rsidRPr="00DC6C4C" w:rsidP="00DC6C4C">
      <w:pPr>
        <w:spacing w:line="360" w:lineRule="auto"/>
        <w:jc w:val="left"/>
        <w:textAlignment w:val="center"/>
        <w:rPr>
          <w:b/>
          <w:color w:val="000000"/>
        </w:rPr>
      </w:pPr>
      <w:r w:rsidRPr="00DC6C4C">
        <w:rPr>
          <w:b/>
          <w:color w:val="000000"/>
        </w:rPr>
        <w:t>B、不是中心对称图形，故本选项错误；</w:t>
      </w:r>
    </w:p>
    <w:p w:rsidR="00DC6C4C" w:rsidRPr="00DC6C4C" w:rsidP="00DC6C4C">
      <w:pPr>
        <w:spacing w:line="360" w:lineRule="auto"/>
        <w:jc w:val="left"/>
        <w:textAlignment w:val="center"/>
        <w:rPr>
          <w:b/>
          <w:color w:val="000000"/>
        </w:rPr>
      </w:pPr>
      <w:r w:rsidRPr="00DC6C4C">
        <w:rPr>
          <w:b/>
          <w:color w:val="000000"/>
        </w:rPr>
        <w:t>C、不是中心对称图形，故本选项错误；</w:t>
      </w:r>
    </w:p>
    <w:p w:rsidR="00DC6C4C" w:rsidRPr="00DC6C4C" w:rsidP="00DC6C4C">
      <w:pPr>
        <w:spacing w:line="360" w:lineRule="auto"/>
        <w:jc w:val="left"/>
        <w:textAlignment w:val="center"/>
        <w:rPr>
          <w:b/>
          <w:color w:val="000000"/>
        </w:rPr>
      </w:pPr>
      <w:r w:rsidRPr="00DC6C4C">
        <w:rPr>
          <w:b/>
          <w:color w:val="000000"/>
        </w:rPr>
        <w:t>D、不是中心对称图形，故本选项错误；</w:t>
      </w:r>
    </w:p>
    <w:p w:rsidR="00DC6C4C" w:rsidRPr="00DC6C4C" w:rsidP="00DC6C4C">
      <w:pPr>
        <w:spacing w:line="360" w:lineRule="auto"/>
        <w:jc w:val="left"/>
        <w:textAlignment w:val="center"/>
        <w:rPr>
          <w:b/>
          <w:color w:val="000000"/>
        </w:rPr>
      </w:pPr>
      <w:r w:rsidRPr="00DC6C4C">
        <w:rPr>
          <w:b/>
          <w:color w:val="000000"/>
        </w:rPr>
        <w:t>故选：A．</w:t>
      </w:r>
    </w:p>
    <w:p w:rsidR="00DC6C4C" w:rsidRPr="00DC6C4C" w:rsidP="00DC6C4C">
      <w:pPr>
        <w:spacing w:line="360" w:lineRule="auto"/>
        <w:jc w:val="left"/>
        <w:textAlignment w:val="center"/>
        <w:rPr>
          <w:b/>
          <w:color w:val="000000"/>
        </w:rPr>
      </w:pPr>
      <w:r w:rsidRPr="00DC6C4C">
        <w:rPr>
          <w:b/>
          <w:color w:val="000000"/>
        </w:rPr>
        <w:t>点睛：本题考查了中心对称图形的特点，属于基础题，判断中心对称图形的关键是旋转180°后能够重合．</w:t>
      </w:r>
    </w:p>
    <w:p w:rsidR="00DC6C4C" w:rsidRPr="00DC6C4C" w:rsidP="00DC6C4C">
      <w:pPr>
        <w:spacing w:line="360" w:lineRule="auto"/>
        <w:jc w:val="left"/>
        <w:textAlignment w:val="center"/>
        <w:rPr>
          <w:b/>
          <w:color w:val="000000"/>
        </w:rPr>
      </w:pPr>
      <w:r w:rsidRPr="00DC6C4C">
        <w:rPr>
          <w:rFonts w:ascii="宋体" w:hAnsi="宋体"/>
          <w:b/>
          <w:color w:val="000000"/>
        </w:rPr>
        <w:t>6、</w:t>
      </w:r>
      <w:r w:rsidRPr="00DC6C4C">
        <w:rPr>
          <w:b/>
          <w:color w:val="000000"/>
        </w:rPr>
        <w:t>C</w:t>
      </w:r>
    </w:p>
    <w:p w:rsidR="00DC6C4C" w:rsidRPr="00DC6C4C" w:rsidP="00DC6C4C">
      <w:pPr>
        <w:spacing w:line="360" w:lineRule="auto"/>
        <w:jc w:val="left"/>
        <w:textAlignment w:val="center"/>
        <w:rPr>
          <w:b/>
          <w:color w:val="000000"/>
        </w:rPr>
      </w:pPr>
      <w:r w:rsidRPr="00DC6C4C">
        <w:rPr>
          <w:b/>
          <w:color w:val="000000"/>
        </w:rPr>
        <w:t>【解析】</w:t>
      </w:r>
    </w:p>
    <w:p w:rsidR="00DC6C4C" w:rsidRPr="00DC6C4C" w:rsidP="00DC6C4C">
      <w:pPr>
        <w:spacing w:line="360" w:lineRule="auto"/>
        <w:jc w:val="left"/>
        <w:textAlignment w:val="center"/>
        <w:rPr>
          <w:b/>
          <w:color w:val="000000"/>
        </w:rPr>
      </w:pPr>
      <w:r w:rsidRPr="00DC6C4C">
        <w:rPr>
          <w:b/>
          <w:color w:val="000000"/>
        </w:rPr>
        <w:t>试题分析：由题意可得BQ=x．</w:t>
      </w:r>
    </w:p>
    <w:p w:rsidR="00DC6C4C" w:rsidRPr="00DC6C4C" w:rsidP="00DC6C4C">
      <w:pPr>
        <w:spacing w:line="360" w:lineRule="auto"/>
        <w:jc w:val="left"/>
        <w:textAlignment w:val="center"/>
        <w:rPr>
          <w:b/>
          <w:color w:val="000000"/>
        </w:rPr>
      </w:pPr>
      <w:r w:rsidRPr="00DC6C4C">
        <w:rPr>
          <w:b/>
          <w:color w:val="000000"/>
        </w:rPr>
        <w:t>①0≤x≤1时，P点在BC边上，BP=3x，则△BPQ的面积=</w:t>
      </w:r>
      <w:r>
        <w:rPr>
          <w:b/>
          <w:color w:val="000000"/>
        </w:rPr>
        <w:object>
          <v:shape id="_x0000_i1092" type="#_x0000_t75" alt="eqId767acf51abfd4d97a757561d1a882151" style="width:12pt;height:31.5pt" o:oleicon="f" o:ole="" o:preferrelative="t" stroked="f">
            <v:imagedata r:id="rId110" o:title="eqId767acf51abfd4d97a757561d1a882151"/>
          </v:shape>
          <o:OLEObject Type="Embed" ProgID="Equation.DSMT4" ShapeID="_x0000_i1092" DrawAspect="Content" ObjectID="_1645247426" r:id="rId111"/>
        </w:object>
      </w:r>
      <w:r w:rsidRPr="00DC6C4C">
        <w:rPr>
          <w:b/>
          <w:color w:val="000000"/>
        </w:rPr>
        <w:t>BP•BQ，解y=</w:t>
      </w:r>
      <w:r>
        <w:rPr>
          <w:b/>
          <w:color w:val="000000"/>
        </w:rPr>
        <w:object>
          <v:shape id="_x0000_i1093" type="#_x0000_t75" alt="eqId767acf51abfd4d97a757561d1a882151" style="width:12pt;height:31.5pt" o:oleicon="f" o:ole="" o:preferrelative="t" stroked="f">
            <v:imagedata r:id="rId110" o:title="eqId767acf51abfd4d97a757561d1a882151"/>
          </v:shape>
          <o:OLEObject Type="Embed" ProgID="Equation.DSMT4" ShapeID="_x0000_i1093" DrawAspect="Content" ObjectID="_1645247427" r:id="rId112"/>
        </w:object>
      </w:r>
      <w:r w:rsidRPr="00DC6C4C">
        <w:rPr>
          <w:b/>
          <w:color w:val="000000"/>
        </w:rPr>
        <w:t>•3x•x=</w:t>
      </w:r>
      <w:r>
        <w:rPr>
          <w:b/>
          <w:color w:val="000000"/>
        </w:rPr>
        <w:object>
          <v:shape id="_x0000_i1094" type="#_x0000_t75" alt="eqId14078cf204ac4234a8168bff57c1313c" style="width:23pt;height:30.99pt" o:oleicon="f" o:ole="" o:preferrelative="t" stroked="f">
            <v:imagedata r:id="rId113" o:title="eqId14078cf204ac4234a8168bff57c1313c"/>
          </v:shape>
          <o:OLEObject Type="Embed" ProgID="Equation.DSMT4" ShapeID="_x0000_i1094" DrawAspect="Content" ObjectID="_1645247428" r:id="rId114"/>
        </w:object>
      </w:r>
      <w:r w:rsidRPr="00DC6C4C">
        <w:rPr>
          <w:b/>
          <w:color w:val="000000"/>
        </w:rPr>
        <w:t>；故A选项错误；</w:t>
      </w:r>
    </w:p>
    <w:p w:rsidR="00DC6C4C" w:rsidRPr="00DC6C4C" w:rsidP="00DC6C4C">
      <w:pPr>
        <w:spacing w:line="360" w:lineRule="auto"/>
        <w:jc w:val="left"/>
        <w:textAlignment w:val="center"/>
        <w:rPr>
          <w:b/>
          <w:color w:val="000000"/>
        </w:rPr>
      </w:pPr>
      <w:r w:rsidRPr="00DC6C4C">
        <w:rPr>
          <w:b/>
          <w:color w:val="000000"/>
        </w:rPr>
        <w:t>②1＜x≤2时，P点在CD边上，则△BPQ的面积=</w:t>
      </w:r>
      <w:r>
        <w:rPr>
          <w:b/>
          <w:color w:val="000000"/>
        </w:rPr>
        <w:object>
          <v:shape id="_x0000_i1095" type="#_x0000_t75" alt="eqId767acf51abfd4d97a757561d1a882151" style="width:12pt;height:31.5pt" o:oleicon="f" o:ole="" o:preferrelative="t" stroked="f">
            <v:imagedata r:id="rId110" o:title="eqId767acf51abfd4d97a757561d1a882151"/>
          </v:shape>
          <o:OLEObject Type="Embed" ProgID="Equation.DSMT4" ShapeID="_x0000_i1095" DrawAspect="Content" ObjectID="_1645247429" r:id="rId115"/>
        </w:object>
      </w:r>
      <w:r w:rsidRPr="00DC6C4C">
        <w:rPr>
          <w:b/>
          <w:color w:val="000000"/>
        </w:rPr>
        <w:t>BQ•BC，解y=</w:t>
      </w:r>
      <w:r>
        <w:rPr>
          <w:b/>
          <w:color w:val="000000"/>
        </w:rPr>
        <w:object>
          <v:shape id="_x0000_i1096" type="#_x0000_t75" alt="eqId767acf51abfd4d97a757561d1a882151" style="width:12pt;height:31.5pt" o:oleicon="f" o:ole="" o:preferrelative="t" stroked="f">
            <v:imagedata r:id="rId110" o:title="eqId767acf51abfd4d97a757561d1a882151"/>
          </v:shape>
          <o:OLEObject Type="Embed" ProgID="Equation.DSMT4" ShapeID="_x0000_i1096" DrawAspect="Content" ObjectID="_1645247430" r:id="rId116"/>
        </w:object>
      </w:r>
      <w:r w:rsidRPr="00DC6C4C">
        <w:rPr>
          <w:b/>
          <w:color w:val="000000"/>
        </w:rPr>
        <w:t>•x•3=</w:t>
      </w:r>
      <w:r>
        <w:rPr>
          <w:b/>
          <w:color w:val="000000"/>
        </w:rPr>
        <w:object>
          <v:shape id="_x0000_i1097" type="#_x0000_t75" alt="eqId219e562565494d6d95613d5fe88c3306" style="width:18.75pt;height:30.75pt" o:oleicon="f" o:ole="" o:preferrelative="t" stroked="f">
            <v:imagedata r:id="rId117" o:title="eqId219e562565494d6d95613d5fe88c3306"/>
          </v:shape>
          <o:OLEObject Type="Embed" ProgID="Equation.DSMT4" ShapeID="_x0000_i1097" DrawAspect="Content" ObjectID="_1645247431" r:id="rId118"/>
        </w:object>
      </w:r>
      <w:r w:rsidRPr="00DC6C4C">
        <w:rPr>
          <w:b/>
          <w:color w:val="000000"/>
        </w:rPr>
        <w:t>；故B选项错误；</w:t>
      </w:r>
    </w:p>
    <w:p w:rsidR="00DC6C4C" w:rsidRPr="00DC6C4C" w:rsidP="00DC6C4C">
      <w:pPr>
        <w:spacing w:line="360" w:lineRule="auto"/>
        <w:jc w:val="left"/>
        <w:textAlignment w:val="center"/>
        <w:rPr>
          <w:b/>
          <w:color w:val="000000"/>
        </w:rPr>
      </w:pPr>
      <w:r w:rsidRPr="00DC6C4C">
        <w:rPr>
          <w:b/>
          <w:color w:val="000000"/>
        </w:rPr>
        <w:t>③2＜x≤3时，P点在AD边上，AP=9﹣3x，则△BPQ的面积=</w:t>
      </w:r>
      <w:r>
        <w:rPr>
          <w:b/>
          <w:color w:val="000000"/>
        </w:rPr>
        <w:object>
          <v:shape id="_x0000_i1098" type="#_x0000_t75" alt="eqId767acf51abfd4d97a757561d1a882151" style="width:12pt;height:31.5pt" o:oleicon="f" o:ole="" o:preferrelative="t" stroked="f">
            <v:imagedata r:id="rId110" o:title="eqId767acf51abfd4d97a757561d1a882151"/>
          </v:shape>
          <o:OLEObject Type="Embed" ProgID="Equation.DSMT4" ShapeID="_x0000_i1098" DrawAspect="Content" ObjectID="_1645247432" r:id="rId119"/>
        </w:object>
      </w:r>
      <w:r w:rsidRPr="00DC6C4C">
        <w:rPr>
          <w:b/>
          <w:color w:val="000000"/>
        </w:rPr>
        <w:t>AP•BQ，解y=</w:t>
      </w:r>
      <w:r>
        <w:rPr>
          <w:b/>
          <w:color w:val="000000"/>
        </w:rPr>
        <w:object>
          <v:shape id="_x0000_i1099" type="#_x0000_t75" alt="eqId767acf51abfd4d97a757561d1a882151" style="width:12pt;height:31.5pt" o:oleicon="f" o:ole="" o:preferrelative="t" stroked="f">
            <v:imagedata r:id="rId110" o:title="eqId767acf51abfd4d97a757561d1a882151"/>
          </v:shape>
          <o:OLEObject Type="Embed" ProgID="Equation.DSMT4" ShapeID="_x0000_i1099" DrawAspect="Content" ObjectID="_1645247433" r:id="rId120"/>
        </w:object>
      </w:r>
      <w:r w:rsidRPr="00DC6C4C">
        <w:rPr>
          <w:b/>
          <w:color w:val="000000"/>
        </w:rPr>
        <w:t>•（9﹣3x）•x=</w:t>
      </w:r>
      <w:r>
        <w:rPr>
          <w:b/>
          <w:color w:val="000000"/>
        </w:rPr>
        <w:object>
          <v:shape id="_x0000_i1100" type="#_x0000_t75" alt="eqId70dd007b589147d0935d1bca38ac5032" style="width:50.25pt;height:30.75pt" o:oleicon="f" o:ole="" o:preferrelative="t" stroked="f">
            <v:imagedata r:id="rId121" o:title="eqId70dd007b589147d0935d1bca38ac5032"/>
          </v:shape>
          <o:OLEObject Type="Embed" ProgID="Equation.DSMT4" ShapeID="_x0000_i1100" DrawAspect="Content" ObjectID="_1645247434" r:id="rId122"/>
        </w:object>
      </w:r>
      <w:r w:rsidRPr="00DC6C4C">
        <w:rPr>
          <w:b/>
          <w:color w:val="000000"/>
        </w:rPr>
        <w:t>；故D选项错误．</w:t>
      </w:r>
    </w:p>
    <w:p w:rsidR="00DC6C4C" w:rsidRPr="00DC6C4C" w:rsidP="00DC6C4C">
      <w:pPr>
        <w:spacing w:line="360" w:lineRule="auto"/>
        <w:jc w:val="left"/>
        <w:textAlignment w:val="center"/>
        <w:rPr>
          <w:b/>
          <w:color w:val="000000"/>
        </w:rPr>
      </w:pPr>
      <w:r w:rsidRPr="00DC6C4C">
        <w:rPr>
          <w:b/>
          <w:color w:val="000000"/>
        </w:rPr>
        <w:t>故选C．</w:t>
      </w:r>
    </w:p>
    <w:p w:rsidR="00DC6C4C" w:rsidRPr="00DC6C4C" w:rsidP="00DC6C4C">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DC6C4C">
        <w:rPr>
          <w:b/>
          <w:color w:val="000000"/>
        </w:rPr>
        <w:t>考点：动点问题的函数图象．</w:t>
      </w:r>
    </w:p>
    <w:p w:rsidR="00DC6C4C" w:rsidRPr="00DC6C4C" w:rsidP="00DC6C4C">
      <w:pPr>
        <w:spacing w:line="360" w:lineRule="auto"/>
        <w:jc w:val="left"/>
        <w:textAlignment w:val="center"/>
        <w:rPr>
          <w:b/>
          <w:color w:val="000000"/>
        </w:rPr>
      </w:pPr>
      <w:r w:rsidRPr="00DC6C4C">
        <w:rPr>
          <w:rFonts w:ascii="宋体" w:hAnsi="宋体"/>
          <w:b/>
          <w:color w:val="000000"/>
        </w:rPr>
        <w:t>7、</w:t>
      </w:r>
      <w:r w:rsidRPr="00DC6C4C">
        <w:rPr>
          <w:b/>
          <w:color w:val="000000"/>
        </w:rPr>
        <w:t>D</w:t>
      </w:r>
    </w:p>
    <w:p w:rsidR="00DC6C4C" w:rsidRPr="00DC6C4C" w:rsidP="00DC6C4C">
      <w:pPr>
        <w:spacing w:line="360" w:lineRule="auto"/>
        <w:jc w:val="left"/>
        <w:textAlignment w:val="center"/>
        <w:rPr>
          <w:b/>
          <w:color w:val="000000"/>
        </w:rPr>
      </w:pPr>
      <w:r w:rsidRPr="00DC6C4C">
        <w:rPr>
          <w:b/>
          <w:color w:val="000000"/>
        </w:rPr>
        <w:t>【解析】</w:t>
      </w:r>
    </w:p>
    <w:p w:rsidR="00DC6C4C" w:rsidRPr="00DC6C4C" w:rsidP="00DC6C4C">
      <w:pPr>
        <w:spacing w:line="360" w:lineRule="auto"/>
        <w:jc w:val="left"/>
        <w:textAlignment w:val="center"/>
        <w:rPr>
          <w:b/>
          <w:color w:val="000000"/>
        </w:rPr>
      </w:pPr>
      <w:r w:rsidRPr="00DC6C4C">
        <w:rPr>
          <w:b/>
          <w:color w:val="000000"/>
        </w:rPr>
        <w:t>分析：由于方程</w:t>
      </w:r>
      <w:r w:rsidRPr="00DC6C4C">
        <w:rPr>
          <w:b/>
          <w:i/>
          <w:color w:val="000000"/>
        </w:rPr>
        <w:t>x</w:t>
      </w:r>
      <w:r w:rsidRPr="00DC6C4C">
        <w:rPr>
          <w:b/>
          <w:color w:val="000000"/>
          <w:vertAlign w:val="superscript"/>
        </w:rPr>
        <w:t>2</w:t>
      </w:r>
      <w:r w:rsidRPr="00DC6C4C">
        <w:rPr>
          <w:b/>
          <w:color w:val="000000"/>
        </w:rPr>
        <w:t>﹣4</w:t>
      </w:r>
      <w:r w:rsidRPr="00DC6C4C">
        <w:rPr>
          <w:b/>
          <w:i/>
          <w:color w:val="000000"/>
        </w:rPr>
        <w:t>x</w:t>
      </w:r>
      <w:r w:rsidRPr="00DC6C4C">
        <w:rPr>
          <w:b/>
          <w:color w:val="000000"/>
        </w:rPr>
        <w:t>+</w:t>
      </w:r>
      <w:r w:rsidRPr="00DC6C4C">
        <w:rPr>
          <w:b/>
          <w:i/>
          <w:color w:val="000000"/>
        </w:rPr>
        <w:t>c</w:t>
      </w:r>
      <w:r w:rsidRPr="00DC6C4C">
        <w:rPr>
          <w:b/>
          <w:color w:val="000000"/>
        </w:rPr>
        <w:t>+1=0有两个相等的实数根，所以∆ =</w:t>
      </w:r>
      <w:r w:rsidRPr="00DC6C4C">
        <w:rPr>
          <w:b/>
          <w:i/>
          <w:color w:val="000000"/>
        </w:rPr>
        <w:t>b</w:t>
      </w:r>
      <w:r w:rsidRPr="00DC6C4C">
        <w:rPr>
          <w:b/>
          <w:color w:val="000000"/>
          <w:vertAlign w:val="superscript"/>
        </w:rPr>
        <w:t>2</w:t>
      </w:r>
      <w:r w:rsidRPr="00DC6C4C">
        <w:rPr>
          <w:b/>
          <w:color w:val="000000"/>
        </w:rPr>
        <w:t>﹣4</w:t>
      </w:r>
      <w:r w:rsidRPr="00DC6C4C">
        <w:rPr>
          <w:b/>
          <w:i/>
          <w:color w:val="000000"/>
        </w:rPr>
        <w:t>ac</w:t>
      </w:r>
      <w:r w:rsidRPr="00DC6C4C">
        <w:rPr>
          <w:b/>
          <w:color w:val="000000"/>
        </w:rPr>
        <w:t>=0，可得关于</w:t>
      </w:r>
      <w:r w:rsidRPr="00DC6C4C">
        <w:rPr>
          <w:b/>
          <w:i/>
          <w:color w:val="000000"/>
        </w:rPr>
        <w:t>c</w:t>
      </w:r>
      <w:r w:rsidRPr="00DC6C4C">
        <w:rPr>
          <w:b/>
          <w:color w:val="000000"/>
        </w:rPr>
        <w:t>的一元一次方程，然后解方程求出</w:t>
      </w:r>
      <w:r w:rsidRPr="00DC6C4C">
        <w:rPr>
          <w:b/>
          <w:i/>
          <w:color w:val="000000"/>
        </w:rPr>
        <w:t>c</w:t>
      </w:r>
      <w:r w:rsidRPr="00DC6C4C">
        <w:rPr>
          <w:b/>
          <w:color w:val="000000"/>
        </w:rPr>
        <w:t>的值.</w:t>
      </w:r>
    </w:p>
    <w:p w:rsidR="00DC6C4C" w:rsidRPr="00DC6C4C" w:rsidP="00DC6C4C">
      <w:pPr>
        <w:spacing w:line="360" w:lineRule="auto"/>
        <w:jc w:val="left"/>
        <w:textAlignment w:val="center"/>
        <w:rPr>
          <w:b/>
          <w:color w:val="000000"/>
        </w:rPr>
      </w:pPr>
      <w:r w:rsidRPr="00DC6C4C">
        <w:rPr>
          <w:b/>
          <w:color w:val="000000"/>
        </w:rPr>
        <w:t>详解：由题意得，</w:t>
      </w:r>
    </w:p>
    <w:p w:rsidR="00DC6C4C" w:rsidRPr="00DC6C4C" w:rsidP="00DC6C4C">
      <w:pPr>
        <w:spacing w:line="360" w:lineRule="auto"/>
        <w:jc w:val="left"/>
        <w:textAlignment w:val="center"/>
        <w:rPr>
          <w:b/>
          <w:color w:val="000000"/>
        </w:rPr>
      </w:pPr>
      <w:r w:rsidRPr="00DC6C4C">
        <w:rPr>
          <w:b/>
          <w:color w:val="000000"/>
        </w:rPr>
        <w:t>(-4)</w:t>
      </w:r>
      <w:r w:rsidRPr="00DC6C4C">
        <w:rPr>
          <w:b/>
          <w:color w:val="000000"/>
          <w:vertAlign w:val="superscript"/>
        </w:rPr>
        <w:t>2</w:t>
      </w:r>
      <w:r w:rsidRPr="00DC6C4C">
        <w:rPr>
          <w:b/>
          <w:color w:val="000000"/>
        </w:rPr>
        <w:t>-4(</w:t>
      </w:r>
      <w:r w:rsidRPr="00DC6C4C">
        <w:rPr>
          <w:b/>
          <w:i/>
          <w:color w:val="000000"/>
        </w:rPr>
        <w:t>c</w:t>
      </w:r>
      <w:r w:rsidRPr="00DC6C4C">
        <w:rPr>
          <w:b/>
          <w:color w:val="000000"/>
        </w:rPr>
        <w:t>+1)</w:t>
      </w:r>
      <w:r w:rsidRPr="00DC6C4C">
        <w:rPr>
          <w:b/>
          <w:color w:val="000000"/>
        </w:rPr>
        <w:t>=0,</w:t>
      </w:r>
    </w:p>
    <w:p w:rsidR="00DC6C4C" w:rsidRPr="00DC6C4C" w:rsidP="00DC6C4C">
      <w:pPr>
        <w:spacing w:line="360" w:lineRule="auto"/>
        <w:jc w:val="left"/>
        <w:textAlignment w:val="center"/>
        <w:rPr>
          <w:b/>
          <w:color w:val="000000"/>
        </w:rPr>
      </w:pPr>
      <w:r w:rsidRPr="00DC6C4C">
        <w:rPr>
          <w:b/>
          <w:i/>
          <w:color w:val="000000"/>
        </w:rPr>
        <w:t>c</w:t>
      </w:r>
      <w:r w:rsidRPr="00DC6C4C">
        <w:rPr>
          <w:b/>
          <w:color w:val="000000"/>
        </w:rPr>
        <w:t>=3.</w:t>
      </w:r>
    </w:p>
    <w:p w:rsidR="00DC6C4C" w:rsidRPr="00DC6C4C" w:rsidP="00DC6C4C">
      <w:pPr>
        <w:spacing w:line="360" w:lineRule="auto"/>
        <w:jc w:val="left"/>
        <w:textAlignment w:val="center"/>
        <w:rPr>
          <w:b/>
          <w:color w:val="000000"/>
        </w:rPr>
      </w:pPr>
      <w:r w:rsidRPr="00DC6C4C">
        <w:rPr>
          <w:b/>
          <w:color w:val="000000"/>
        </w:rPr>
        <w:t>故选D.</w:t>
      </w:r>
    </w:p>
    <w:p w:rsidR="00DC6C4C" w:rsidRPr="00DC6C4C" w:rsidP="00DC6C4C">
      <w:pPr>
        <w:spacing w:line="360" w:lineRule="auto"/>
        <w:jc w:val="left"/>
        <w:textAlignment w:val="center"/>
        <w:rPr>
          <w:b/>
          <w:color w:val="000000"/>
        </w:rPr>
      </w:pPr>
      <w:r w:rsidRPr="00DC6C4C">
        <w:rPr>
          <w:b/>
          <w:color w:val="000000"/>
        </w:rPr>
        <w:t>点睛：本题考查了一元二次方程</w:t>
      </w:r>
      <w:r w:rsidRPr="00DC6C4C">
        <w:rPr>
          <w:b/>
          <w:i/>
          <w:color w:val="000000"/>
        </w:rPr>
        <w:t>ax</w:t>
      </w:r>
      <w:r w:rsidRPr="00DC6C4C">
        <w:rPr>
          <w:b/>
          <w:color w:val="000000"/>
          <w:vertAlign w:val="superscript"/>
        </w:rPr>
        <w:t>2</w:t>
      </w:r>
      <w:r w:rsidRPr="00DC6C4C">
        <w:rPr>
          <w:b/>
          <w:color w:val="000000"/>
        </w:rPr>
        <w:t>+</w:t>
      </w:r>
      <w:r w:rsidRPr="00DC6C4C">
        <w:rPr>
          <w:b/>
          <w:i/>
          <w:color w:val="000000"/>
        </w:rPr>
        <w:t>bx</w:t>
      </w:r>
      <w:r w:rsidRPr="00DC6C4C">
        <w:rPr>
          <w:b/>
          <w:color w:val="000000"/>
        </w:rPr>
        <w:t>+</w:t>
      </w:r>
      <w:r w:rsidRPr="00DC6C4C">
        <w:rPr>
          <w:b/>
          <w:i/>
          <w:color w:val="000000"/>
        </w:rPr>
        <w:t>c</w:t>
      </w:r>
      <w:r w:rsidRPr="00DC6C4C">
        <w:rPr>
          <w:b/>
          <w:color w:val="000000"/>
        </w:rPr>
        <w:t>=0（</w:t>
      </w:r>
      <w:r w:rsidRPr="00DC6C4C">
        <w:rPr>
          <w:b/>
          <w:i/>
          <w:color w:val="000000"/>
        </w:rPr>
        <w:t>a</w:t>
      </w:r>
      <w:r w:rsidRPr="00DC6C4C">
        <w:rPr>
          <w:b/>
          <w:color w:val="000000"/>
        </w:rPr>
        <w:t>≠0）的根的判别式∆ =</w:t>
      </w:r>
      <w:r w:rsidRPr="00DC6C4C">
        <w:rPr>
          <w:b/>
          <w:i/>
          <w:color w:val="000000"/>
        </w:rPr>
        <w:t>b</w:t>
      </w:r>
      <w:r w:rsidRPr="00DC6C4C">
        <w:rPr>
          <w:b/>
          <w:color w:val="000000"/>
          <w:vertAlign w:val="superscript"/>
        </w:rPr>
        <w:t>2</w:t>
      </w:r>
      <w:r w:rsidRPr="00DC6C4C">
        <w:rPr>
          <w:b/>
          <w:color w:val="000000"/>
        </w:rPr>
        <w:t>﹣4</w:t>
      </w:r>
      <w:r w:rsidRPr="00DC6C4C">
        <w:rPr>
          <w:b/>
          <w:i/>
          <w:color w:val="000000"/>
        </w:rPr>
        <w:t>ac</w:t>
      </w:r>
      <w:r w:rsidRPr="00DC6C4C">
        <w:rPr>
          <w:b/>
          <w:color w:val="000000"/>
        </w:rPr>
        <w:t>：当∆&gt;0时，一元二次方程有两个不相等的实数根；当∆=0时，一元二次方程有两个相等的实数根；当∆&lt;0时，一元二次方程没有实数根.</w:t>
      </w:r>
    </w:p>
    <w:p w:rsidR="00DC6C4C" w:rsidRPr="00DC6C4C" w:rsidP="00DC6C4C">
      <w:pPr>
        <w:spacing w:line="360" w:lineRule="auto"/>
        <w:jc w:val="left"/>
        <w:textAlignment w:val="center"/>
        <w:rPr>
          <w:b/>
          <w:color w:val="000000"/>
        </w:rPr>
      </w:pPr>
      <w:r w:rsidRPr="00DC6C4C">
        <w:rPr>
          <w:rFonts w:ascii="宋体" w:hAnsi="宋体"/>
          <w:b/>
          <w:color w:val="000000"/>
        </w:rPr>
        <w:t>8、</w:t>
      </w:r>
      <w:r w:rsidRPr="00DC6C4C">
        <w:rPr>
          <w:b/>
          <w:color w:val="000000"/>
        </w:rPr>
        <w:t>D</w:t>
      </w:r>
    </w:p>
    <w:p w:rsidR="00DC6C4C" w:rsidRPr="00DC6C4C" w:rsidP="00DC6C4C">
      <w:pPr>
        <w:spacing w:line="360" w:lineRule="auto"/>
        <w:jc w:val="left"/>
        <w:textAlignment w:val="center"/>
        <w:rPr>
          <w:b/>
          <w:color w:val="000000"/>
        </w:rPr>
      </w:pPr>
      <w:r w:rsidRPr="00DC6C4C">
        <w:rPr>
          <w:b/>
          <w:color w:val="000000"/>
        </w:rPr>
        <w:t>【解析】</w:t>
        <w:cr/>
        <w:t>连接</w:t>
      </w:r>
      <w:r w:rsidRPr="00DC6C4C">
        <w:rPr>
          <w:b/>
          <w:i/>
          <w:color w:val="000000"/>
        </w:rPr>
        <w:t>BD</w:t>
      </w:r>
      <w:r w:rsidRPr="00DC6C4C">
        <w:rPr>
          <w:b/>
          <w:color w:val="000000"/>
        </w:rPr>
        <w:t>，</w:t>
      </w:r>
      <w:r w:rsidRPr="00DC6C4C">
        <w:rPr>
          <w:b/>
          <w:i/>
          <w:color w:val="000000"/>
        </w:rPr>
        <w:t>BE</w:t>
      </w:r>
      <w:r w:rsidRPr="00DC6C4C">
        <w:rPr>
          <w:b/>
          <w:color w:val="000000"/>
        </w:rPr>
        <w:t>，</w:t>
      </w:r>
      <w:r w:rsidRPr="00DC6C4C">
        <w:rPr>
          <w:b/>
          <w:i/>
          <w:color w:val="000000"/>
        </w:rPr>
        <w:t>BO</w:t>
      </w:r>
      <w:r w:rsidRPr="00DC6C4C">
        <w:rPr>
          <w:b/>
          <w:color w:val="000000"/>
        </w:rPr>
        <w:t>，</w:t>
      </w:r>
      <w:r w:rsidRPr="00DC6C4C">
        <w:rPr>
          <w:b/>
          <w:i/>
          <w:color w:val="000000"/>
        </w:rPr>
        <w:t>EO</w:t>
      </w:r>
      <w:r w:rsidRPr="00DC6C4C">
        <w:rPr>
          <w:b/>
          <w:color w:val="000000"/>
        </w:rPr>
        <w:t>，先根据</w:t>
      </w:r>
      <w:r w:rsidRPr="00DC6C4C">
        <w:rPr>
          <w:b/>
          <w:i/>
          <w:color w:val="000000"/>
        </w:rPr>
        <w:t>B</w:t>
      </w:r>
      <w:r w:rsidRPr="00DC6C4C">
        <w:rPr>
          <w:b/>
          <w:color w:val="000000"/>
        </w:rPr>
        <w:t>、</w:t>
      </w:r>
      <w:r w:rsidRPr="00DC6C4C">
        <w:rPr>
          <w:b/>
          <w:i/>
          <w:color w:val="000000"/>
        </w:rPr>
        <w:t>E</w:t>
      </w:r>
      <w:r w:rsidRPr="00DC6C4C">
        <w:rPr>
          <w:b/>
          <w:color w:val="000000"/>
        </w:rPr>
        <w:t>是半圆弧的三等分点求出圆心角∠</w:t>
      </w:r>
      <w:r w:rsidRPr="00DC6C4C">
        <w:rPr>
          <w:b/>
          <w:i/>
          <w:color w:val="000000"/>
        </w:rPr>
        <w:t>BOD</w:t>
      </w:r>
      <w:r w:rsidRPr="00DC6C4C">
        <w:rPr>
          <w:b/>
          <w:color w:val="000000"/>
        </w:rPr>
        <w:t>的度数，再利用弧长公式求出半圆的半径R，再利用圆周角定理求出各边长，通过转化将阴影部分的面积转化为</w:t>
      </w:r>
      <w:r w:rsidRPr="00DC6C4C">
        <w:rPr>
          <w:b/>
          <w:i/>
          <w:color w:val="000000"/>
        </w:rPr>
        <w:t>S</w:t>
      </w:r>
      <w:r w:rsidRPr="00DC6C4C">
        <w:rPr>
          <w:b/>
          <w:color w:val="000000"/>
          <w:vertAlign w:val="subscript"/>
        </w:rPr>
        <w:t>△</w:t>
      </w:r>
      <w:r w:rsidRPr="00DC6C4C">
        <w:rPr>
          <w:b/>
          <w:i/>
          <w:color w:val="000000"/>
          <w:vertAlign w:val="subscript"/>
        </w:rPr>
        <w:t>ABC</w:t>
      </w:r>
      <w:r w:rsidRPr="00DC6C4C">
        <w:rPr>
          <w:b/>
          <w:color w:val="000000"/>
        </w:rPr>
        <w:t>﹣</w:t>
      </w:r>
      <w:r w:rsidRPr="00DC6C4C">
        <w:rPr>
          <w:b/>
          <w:i/>
          <w:color w:val="000000"/>
        </w:rPr>
        <w:t>S</w:t>
      </w:r>
      <w:r w:rsidRPr="00DC6C4C">
        <w:rPr>
          <w:b/>
          <w:color w:val="000000"/>
          <w:vertAlign w:val="subscript"/>
        </w:rPr>
        <w:t>扇形</w:t>
      </w:r>
      <w:r w:rsidRPr="00DC6C4C">
        <w:rPr>
          <w:b/>
          <w:i/>
          <w:color w:val="000000"/>
          <w:vertAlign w:val="subscript"/>
        </w:rPr>
        <w:t>BOE，</w:t>
      </w:r>
      <w:r w:rsidRPr="00DC6C4C">
        <w:rPr>
          <w:b/>
          <w:color w:val="000000"/>
        </w:rPr>
        <w:t>然后分别求出面积相减即可得出答案.</w:t>
      </w:r>
    </w:p>
    <w:p w:rsidR="00DC6C4C" w:rsidRPr="00DC6C4C" w:rsidP="00DC6C4C">
      <w:pPr>
        <w:spacing w:line="360" w:lineRule="auto"/>
        <w:jc w:val="left"/>
        <w:textAlignment w:val="center"/>
        <w:rPr>
          <w:b/>
          <w:color w:val="000000"/>
        </w:rPr>
      </w:pPr>
      <w:r w:rsidRPr="00DC6C4C">
        <w:rPr>
          <w:b/>
          <w:color w:val="000000"/>
        </w:rPr>
        <w:t>【详解】</w:t>
      </w:r>
    </w:p>
    <w:p w:rsidR="00DC6C4C" w:rsidRPr="00DC6C4C" w:rsidP="00DC6C4C">
      <w:pPr>
        <w:spacing w:line="360" w:lineRule="auto"/>
        <w:jc w:val="left"/>
        <w:textAlignment w:val="center"/>
        <w:rPr>
          <w:b/>
          <w:color w:val="000000"/>
        </w:rPr>
      </w:pPr>
      <w:r w:rsidRPr="00DC6C4C">
        <w:rPr>
          <w:b/>
          <w:color w:val="000000"/>
        </w:rPr>
        <w:t>解：连接</w:t>
      </w:r>
      <w:r w:rsidRPr="00DC6C4C">
        <w:rPr>
          <w:b/>
          <w:i/>
          <w:color w:val="000000"/>
        </w:rPr>
        <w:t>BD</w:t>
      </w:r>
      <w:r w:rsidRPr="00DC6C4C">
        <w:rPr>
          <w:b/>
          <w:color w:val="000000"/>
        </w:rPr>
        <w:t>，</w:t>
      </w:r>
      <w:r w:rsidRPr="00DC6C4C">
        <w:rPr>
          <w:b/>
          <w:i/>
          <w:color w:val="000000"/>
        </w:rPr>
        <w:t>BE</w:t>
      </w:r>
      <w:r w:rsidRPr="00DC6C4C">
        <w:rPr>
          <w:b/>
          <w:color w:val="000000"/>
        </w:rPr>
        <w:t>，</w:t>
      </w:r>
      <w:r w:rsidRPr="00DC6C4C">
        <w:rPr>
          <w:b/>
          <w:i/>
          <w:color w:val="000000"/>
        </w:rPr>
        <w:t>BO</w:t>
      </w:r>
      <w:r w:rsidRPr="00DC6C4C">
        <w:rPr>
          <w:b/>
          <w:color w:val="000000"/>
        </w:rPr>
        <w:t>，</w:t>
      </w:r>
      <w:r w:rsidRPr="00DC6C4C">
        <w:rPr>
          <w:b/>
          <w:i/>
          <w:color w:val="000000"/>
        </w:rPr>
        <w:t>EO</w:t>
      </w:r>
      <w:r w:rsidRPr="00DC6C4C">
        <w:rPr>
          <w:b/>
          <w:color w:val="000000"/>
        </w:rPr>
        <w:t>，</w:t>
      </w:r>
    </w:p>
    <w:p w:rsidR="00DC6C4C" w:rsidRPr="00DC6C4C" w:rsidP="00DC6C4C">
      <w:pPr>
        <w:spacing w:line="360" w:lineRule="auto"/>
        <w:jc w:val="left"/>
        <w:textAlignment w:val="center"/>
        <w:rPr>
          <w:b/>
          <w:color w:val="000000"/>
        </w:rPr>
      </w:pPr>
      <w:r>
        <w:rPr>
          <w:b/>
          <w:noProof/>
          <w:color w:val="000000"/>
        </w:rPr>
        <w:pict>
          <v:shape id="_x0000_i1101" type="#_x0000_t75" alt="figure" style="width:105.05pt;height:82.47pt;visibility:visible" filled="f" stroked="f">
            <v:imagedata r:id="rId123" o:title="figure"/>
          </v:shape>
        </w:pict>
      </w:r>
    </w:p>
    <w:p w:rsidR="00DC6C4C" w:rsidRPr="00DC6C4C" w:rsidP="00DC6C4C">
      <w:pPr>
        <w:spacing w:line="360" w:lineRule="auto"/>
        <w:jc w:val="left"/>
        <w:textAlignment w:val="center"/>
        <w:rPr>
          <w:b/>
          <w:color w:val="000000"/>
        </w:rPr>
      </w:pPr>
      <w:r w:rsidRPr="00DC6C4C">
        <w:rPr>
          <w:b/>
          <w:color w:val="000000"/>
        </w:rPr>
        <w:t>∵</w:t>
      </w:r>
      <w:r w:rsidRPr="00DC6C4C">
        <w:rPr>
          <w:b/>
          <w:i/>
          <w:color w:val="000000"/>
        </w:rPr>
        <w:t>B</w:t>
      </w:r>
      <w:r w:rsidRPr="00DC6C4C">
        <w:rPr>
          <w:b/>
          <w:color w:val="000000"/>
        </w:rPr>
        <w:t>，</w:t>
      </w:r>
      <w:r w:rsidRPr="00DC6C4C">
        <w:rPr>
          <w:b/>
          <w:i/>
          <w:color w:val="000000"/>
        </w:rPr>
        <w:t>E</w:t>
      </w:r>
      <w:r w:rsidRPr="00DC6C4C">
        <w:rPr>
          <w:b/>
          <w:color w:val="000000"/>
        </w:rPr>
        <w:t>是半圆弧的三等分点，</w:t>
      </w:r>
    </w:p>
    <w:p w:rsidR="00DC6C4C" w:rsidRPr="00DC6C4C" w:rsidP="00DC6C4C">
      <w:pPr>
        <w:spacing w:line="360" w:lineRule="auto"/>
        <w:jc w:val="left"/>
        <w:textAlignment w:val="center"/>
        <w:rPr>
          <w:b/>
          <w:color w:val="000000"/>
        </w:rPr>
      </w:pPr>
      <w:r w:rsidRPr="00DC6C4C">
        <w:rPr>
          <w:b/>
          <w:color w:val="000000"/>
        </w:rPr>
        <w:t>∴∠</w:t>
      </w:r>
      <w:r w:rsidRPr="00DC6C4C">
        <w:rPr>
          <w:b/>
          <w:i/>
          <w:color w:val="000000"/>
        </w:rPr>
        <w:t>EOA</w:t>
      </w:r>
      <w:r w:rsidRPr="00DC6C4C">
        <w:rPr>
          <w:b/>
          <w:color w:val="000000"/>
        </w:rPr>
        <w:t>＝∠</w:t>
      </w:r>
      <w:r w:rsidRPr="00DC6C4C">
        <w:rPr>
          <w:b/>
          <w:i/>
          <w:color w:val="000000"/>
        </w:rPr>
        <w:t>EOB</w:t>
      </w:r>
      <w:r w:rsidRPr="00DC6C4C">
        <w:rPr>
          <w:b/>
          <w:color w:val="000000"/>
        </w:rPr>
        <w:t>＝∠</w:t>
      </w:r>
      <w:r w:rsidRPr="00DC6C4C">
        <w:rPr>
          <w:b/>
          <w:i/>
          <w:color w:val="000000"/>
        </w:rPr>
        <w:t>BOD</w:t>
      </w:r>
      <w:r w:rsidRPr="00DC6C4C">
        <w:rPr>
          <w:b/>
          <w:color w:val="000000"/>
        </w:rPr>
        <w:t>＝60°，</w:t>
      </w:r>
    </w:p>
    <w:p w:rsidR="00DC6C4C" w:rsidRPr="00DC6C4C" w:rsidP="00DC6C4C">
      <w:pPr>
        <w:spacing w:line="360" w:lineRule="auto"/>
        <w:jc w:val="left"/>
        <w:textAlignment w:val="center"/>
        <w:rPr>
          <w:b/>
          <w:color w:val="000000"/>
        </w:rPr>
      </w:pPr>
      <w:r w:rsidRPr="00DC6C4C">
        <w:rPr>
          <w:b/>
          <w:color w:val="000000"/>
        </w:rPr>
        <w:t>∴∠</w:t>
      </w:r>
      <w:r w:rsidRPr="00DC6C4C">
        <w:rPr>
          <w:b/>
          <w:i/>
          <w:color w:val="000000"/>
        </w:rPr>
        <w:t>BAD</w:t>
      </w:r>
      <w:r w:rsidRPr="00DC6C4C">
        <w:rPr>
          <w:b/>
          <w:color w:val="000000"/>
        </w:rPr>
        <w:t>＝∠</w:t>
      </w:r>
      <w:r w:rsidRPr="00DC6C4C">
        <w:rPr>
          <w:b/>
          <w:i/>
          <w:color w:val="000000"/>
        </w:rPr>
        <w:t>EBA</w:t>
      </w:r>
      <w:r w:rsidRPr="00DC6C4C">
        <w:rPr>
          <w:b/>
          <w:color w:val="000000"/>
        </w:rPr>
        <w:t>＝30°，</w:t>
      </w:r>
    </w:p>
    <w:p w:rsidR="00DC6C4C" w:rsidRPr="00DC6C4C" w:rsidP="00DC6C4C">
      <w:pPr>
        <w:spacing w:line="360" w:lineRule="auto"/>
        <w:jc w:val="left"/>
        <w:textAlignment w:val="center"/>
        <w:rPr>
          <w:b/>
          <w:color w:val="000000"/>
        </w:rPr>
      </w:pPr>
      <w:r w:rsidRPr="00DC6C4C">
        <w:rPr>
          <w:b/>
          <w:color w:val="000000"/>
        </w:rPr>
        <w:t>∴</w:t>
      </w:r>
      <w:r w:rsidRPr="00DC6C4C">
        <w:rPr>
          <w:b/>
          <w:i/>
          <w:color w:val="000000"/>
        </w:rPr>
        <w:t>BE</w:t>
      </w:r>
      <w:r w:rsidRPr="00DC6C4C">
        <w:rPr>
          <w:b/>
          <w:color w:val="000000"/>
        </w:rPr>
        <w:t>∥</w:t>
      </w:r>
      <w:r w:rsidRPr="00DC6C4C">
        <w:rPr>
          <w:b/>
          <w:i/>
          <w:color w:val="000000"/>
        </w:rPr>
        <w:t>AD</w:t>
      </w:r>
      <w:r w:rsidRPr="00DC6C4C">
        <w:rPr>
          <w:b/>
          <w:color w:val="000000"/>
        </w:rPr>
        <w:t>，</w:t>
      </w:r>
    </w:p>
    <w:p w:rsidR="00DC6C4C" w:rsidRPr="00DC6C4C" w:rsidP="00DC6C4C">
      <w:pPr>
        <w:spacing w:line="360" w:lineRule="auto"/>
        <w:jc w:val="left"/>
        <w:textAlignment w:val="center"/>
        <w:rPr>
          <w:b/>
          <w:color w:val="000000"/>
        </w:rPr>
      </w:pPr>
      <w:r w:rsidRPr="00DC6C4C">
        <w:rPr>
          <w:b/>
          <w:color w:val="000000"/>
        </w:rPr>
        <w:t>∵</w:t>
      </w:r>
      <w:r>
        <w:rPr>
          <w:b/>
          <w:color w:val="000000"/>
        </w:rPr>
        <w:object>
          <v:shape id="_x0000_i1102" type="#_x0000_t75" alt="eqId8f54ce180cb54bd984309df3c090be95" style="width:20.26pt;height:18pt" o:oleicon="f" o:ole="" o:preferrelative="t" stroked="f">
            <v:imagedata r:id="rId25" o:title="eqId8f54ce180cb54bd984309df3c090be95"/>
          </v:shape>
          <o:OLEObject Type="Embed" ProgID="Equation.DSMT4" ShapeID="_x0000_i1102" DrawAspect="Content" ObjectID="_1645248204" r:id="rId124"/>
        </w:object>
      </w:r>
      <w:r w:rsidRPr="00DC6C4C">
        <w:rPr>
          <w:b/>
          <w:color w:val="000000"/>
        </w:rPr>
        <w:t xml:space="preserve"> 的长为</w:t>
      </w:r>
      <w:r>
        <w:rPr>
          <w:b/>
          <w:color w:val="000000"/>
        </w:rPr>
        <w:object>
          <v:shape id="_x0000_i1103" type="#_x0000_t75" alt="eqId41dd68ce29c14f5c9f7433c7a29883c3" style="width:21pt;height:31.2pt" o:oleicon="f" o:ole="" o:preferrelative="t" stroked="f">
            <v:imagedata r:id="rId125" o:title="eqId41dd68ce29c14f5c9f7433c7a29883c3"/>
          </v:shape>
          <o:OLEObject Type="Embed" ProgID="Equation.DSMT4" ShapeID="_x0000_i1103" DrawAspect="Content" ObjectID="_1645248205" r:id="rId126"/>
        </w:object>
      </w:r>
      <w:r w:rsidRPr="00DC6C4C">
        <w:rPr>
          <w:b/>
          <w:color w:val="000000"/>
        </w:rPr>
        <w:t xml:space="preserve"> ，</w:t>
      </w:r>
    </w:p>
    <w:p w:rsidR="00DC6C4C" w:rsidRPr="00DC6C4C" w:rsidP="00DC6C4C">
      <w:pPr>
        <w:spacing w:line="360" w:lineRule="auto"/>
        <w:jc w:val="left"/>
        <w:textAlignment w:val="center"/>
        <w:rPr>
          <w:b/>
          <w:color w:val="000000"/>
        </w:rPr>
      </w:pPr>
      <w:r w:rsidRPr="00DC6C4C">
        <w:rPr>
          <w:b/>
          <w:color w:val="000000"/>
        </w:rPr>
        <w:t>∴</w:t>
      </w:r>
      <w:r>
        <w:rPr>
          <w:b/>
          <w:color w:val="000000"/>
        </w:rPr>
        <w:object>
          <v:shape id="_x0000_i1104" type="#_x0000_t75" alt="eqId7635d87fcae64590b8cca8dc8b33e33d" style="width:69.74pt;height:30.75pt" o:oleicon="f" o:ole="" o:preferrelative="t" stroked="f">
            <v:imagedata r:id="rId127" o:title="eqId7635d87fcae64590b8cca8dc8b33e33d"/>
          </v:shape>
          <o:OLEObject Type="Embed" ProgID="Equation.DSMT4" ShapeID="_x0000_i1104" DrawAspect="Content" ObjectID="_1645248206" r:id="rId128"/>
        </w:object>
      </w:r>
    </w:p>
    <w:p w:rsidR="00DC6C4C" w:rsidRPr="00DC6C4C" w:rsidP="00DC6C4C">
      <w:pPr>
        <w:spacing w:line="360" w:lineRule="auto"/>
        <w:jc w:val="left"/>
        <w:textAlignment w:val="center"/>
        <w:rPr>
          <w:b/>
          <w:color w:val="000000"/>
        </w:rPr>
      </w:pPr>
      <w:r w:rsidRPr="00DC6C4C">
        <w:rPr>
          <w:b/>
          <w:color w:val="000000"/>
        </w:rPr>
        <w:t>解得：</w:t>
      </w:r>
      <w:r w:rsidRPr="00DC6C4C">
        <w:rPr>
          <w:b/>
          <w:i/>
          <w:color w:val="000000"/>
        </w:rPr>
        <w:t>R</w:t>
      </w:r>
      <w:r w:rsidRPr="00DC6C4C">
        <w:rPr>
          <w:b/>
          <w:color w:val="000000"/>
        </w:rPr>
        <w:t>＝4，</w:t>
      </w:r>
    </w:p>
    <w:p w:rsidR="00DC6C4C" w:rsidRPr="00DC6C4C" w:rsidP="00DC6C4C">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DC6C4C">
        <w:rPr>
          <w:b/>
          <w:color w:val="000000"/>
        </w:rPr>
        <w:t>∴</w:t>
      </w:r>
      <w:r w:rsidRPr="00DC6C4C">
        <w:rPr>
          <w:b/>
          <w:i/>
          <w:color w:val="000000"/>
        </w:rPr>
        <w:t>AB</w:t>
      </w:r>
      <w:r w:rsidRPr="00DC6C4C">
        <w:rPr>
          <w:b/>
          <w:color w:val="000000"/>
        </w:rPr>
        <w:t>＝</w:t>
      </w:r>
      <w:r w:rsidRPr="00DC6C4C">
        <w:rPr>
          <w:b/>
          <w:i/>
          <w:color w:val="000000"/>
        </w:rPr>
        <w:t>AD</w:t>
      </w:r>
      <w:r w:rsidRPr="00DC6C4C">
        <w:rPr>
          <w:b/>
          <w:color w:val="000000"/>
        </w:rPr>
        <w:t>cos30°＝</w:t>
      </w:r>
      <w:r>
        <w:rPr>
          <w:b/>
          <w:color w:val="000000"/>
        </w:rPr>
        <w:object>
          <v:shape id="_x0000_i1105" type="#_x0000_t75" alt="eqId62f2412997424b4ca41272f35d432557" style="width:24pt;height:18pt" o:oleicon="f" o:ole="" o:preferrelative="t" stroked="f">
            <v:imagedata r:id="rId129" o:title="eqId62f2412997424b4ca41272f35d432557"/>
          </v:shape>
          <o:OLEObject Type="Embed" ProgID="Equation.DSMT4" ShapeID="_x0000_i1105" DrawAspect="Content" ObjectID="_1645248207" r:id="rId130"/>
        </w:object>
      </w:r>
      <w:r w:rsidRPr="00DC6C4C">
        <w:rPr>
          <w:b/>
          <w:color w:val="000000"/>
        </w:rPr>
        <w:t xml:space="preserve"> ，</w:t>
      </w:r>
    </w:p>
    <w:p w:rsidR="00DC6C4C" w:rsidRPr="00DC6C4C" w:rsidP="00DC6C4C">
      <w:pPr>
        <w:spacing w:line="360" w:lineRule="auto"/>
        <w:jc w:val="left"/>
        <w:textAlignment w:val="center"/>
        <w:rPr>
          <w:b/>
          <w:color w:val="000000"/>
        </w:rPr>
      </w:pPr>
      <w:r w:rsidRPr="00DC6C4C">
        <w:rPr>
          <w:b/>
          <w:color w:val="000000"/>
        </w:rPr>
        <w:t>∴</w:t>
      </w:r>
      <w:r w:rsidRPr="00DC6C4C">
        <w:rPr>
          <w:b/>
          <w:i/>
          <w:color w:val="000000"/>
        </w:rPr>
        <w:t>BC</w:t>
      </w:r>
      <w:r w:rsidRPr="00DC6C4C">
        <w:rPr>
          <w:b/>
          <w:color w:val="000000"/>
        </w:rPr>
        <w:t>＝</w:t>
      </w:r>
      <w:r>
        <w:rPr>
          <w:b/>
          <w:color w:val="000000"/>
        </w:rPr>
        <w:object>
          <v:shape id="_x0000_i1106" type="#_x0000_t75" alt="eqId767acf51abfd4d97a757561d1a882151" style="width:12pt;height:30.75pt" o:oleicon="f" o:ole="" o:preferrelative="t" stroked="f">
            <v:imagedata r:id="rId103" o:title="eqId767acf51abfd4d97a757561d1a882151"/>
          </v:shape>
          <o:OLEObject Type="Embed" ProgID="Equation.DSMT4" ShapeID="_x0000_i1106" DrawAspect="Content" ObjectID="_1645248208" r:id="rId131"/>
        </w:object>
      </w:r>
      <w:r w:rsidRPr="00DC6C4C">
        <w:rPr>
          <w:b/>
          <w:i/>
          <w:color w:val="000000"/>
        </w:rPr>
        <w:t>AB</w:t>
      </w:r>
      <w:r w:rsidRPr="00DC6C4C">
        <w:rPr>
          <w:b/>
          <w:color w:val="000000"/>
        </w:rPr>
        <w:t>＝</w:t>
      </w:r>
      <w:r>
        <w:rPr>
          <w:b/>
          <w:color w:val="000000"/>
        </w:rPr>
        <w:object>
          <v:shape id="_x0000_i1107" type="#_x0000_t75" alt="eqId7bcd573cee334383ad72cc4b179fcfb3" style="width:23.81pt;height:18.14pt" o:oleicon="f" o:ole="" o:preferrelative="t" stroked="f">
            <v:imagedata r:id="rId132" o:title="eqId7bcd573cee334383ad72cc4b179fcfb3"/>
          </v:shape>
          <o:OLEObject Type="Embed" ProgID="Equation.DSMT4" ShapeID="_x0000_i1107" DrawAspect="Content" ObjectID="_1645248209" r:id="rId133"/>
        </w:object>
      </w:r>
      <w:r w:rsidRPr="00DC6C4C">
        <w:rPr>
          <w:b/>
          <w:color w:val="000000"/>
        </w:rPr>
        <w:t>，</w:t>
      </w:r>
    </w:p>
    <w:p w:rsidR="00DC6C4C" w:rsidRPr="00DC6C4C" w:rsidP="00DC6C4C">
      <w:pPr>
        <w:spacing w:line="360" w:lineRule="auto"/>
        <w:jc w:val="left"/>
        <w:textAlignment w:val="center"/>
        <w:rPr>
          <w:b/>
          <w:color w:val="000000"/>
        </w:rPr>
      </w:pPr>
      <w:r w:rsidRPr="00DC6C4C">
        <w:rPr>
          <w:b/>
          <w:color w:val="000000"/>
        </w:rPr>
        <w:t>∴</w:t>
      </w:r>
      <w:r w:rsidRPr="00DC6C4C">
        <w:rPr>
          <w:b/>
          <w:i/>
          <w:color w:val="000000"/>
        </w:rPr>
        <w:t>AC</w:t>
      </w:r>
      <w:r w:rsidRPr="00DC6C4C">
        <w:rPr>
          <w:b/>
          <w:color w:val="000000"/>
        </w:rPr>
        <w:t>＝</w:t>
      </w:r>
      <w:r>
        <w:rPr>
          <w:b/>
          <w:color w:val="000000"/>
        </w:rPr>
        <w:object>
          <v:shape id="_x0000_i1108" type="#_x0000_t75" alt="eqIda2a0ce3781fa4c26b624f5966b7dee44" style="width:18pt;height:18pt" o:oleicon="f" o:ole="" o:preferrelative="t" stroked="f">
            <v:imagedata r:id="rId134" o:title="eqIda2a0ce3781fa4c26b624f5966b7dee44"/>
          </v:shape>
          <o:OLEObject Type="Embed" ProgID="Equation.DSMT4" ShapeID="_x0000_i1108" DrawAspect="Content" ObjectID="_1645248210" r:id="rId135"/>
        </w:object>
      </w:r>
      <w:r w:rsidRPr="00DC6C4C">
        <w:rPr>
          <w:b/>
          <w:i/>
          <w:color w:val="000000"/>
        </w:rPr>
        <w:t>BC</w:t>
      </w:r>
      <w:r w:rsidRPr="00DC6C4C">
        <w:rPr>
          <w:b/>
          <w:color w:val="000000"/>
        </w:rPr>
        <w:t>＝6，</w:t>
      </w:r>
    </w:p>
    <w:p w:rsidR="00DC6C4C" w:rsidRPr="00DC6C4C" w:rsidP="00DC6C4C">
      <w:pPr>
        <w:spacing w:line="360" w:lineRule="auto"/>
        <w:jc w:val="left"/>
        <w:textAlignment w:val="center"/>
        <w:rPr>
          <w:b/>
          <w:color w:val="000000"/>
        </w:rPr>
      </w:pPr>
      <w:r w:rsidRPr="00DC6C4C">
        <w:rPr>
          <w:b/>
          <w:color w:val="000000"/>
        </w:rPr>
        <w:t>∴</w:t>
      </w:r>
      <w:r w:rsidRPr="00DC6C4C">
        <w:rPr>
          <w:b/>
          <w:i/>
          <w:color w:val="000000"/>
        </w:rPr>
        <w:t>S</w:t>
      </w:r>
      <w:r w:rsidRPr="00DC6C4C">
        <w:rPr>
          <w:b/>
          <w:color w:val="000000"/>
          <w:vertAlign w:val="subscript"/>
        </w:rPr>
        <w:t>△</w:t>
      </w:r>
      <w:r w:rsidRPr="00DC6C4C">
        <w:rPr>
          <w:b/>
          <w:i/>
          <w:color w:val="000000"/>
          <w:vertAlign w:val="subscript"/>
        </w:rPr>
        <w:t>ABC</w:t>
      </w:r>
      <w:r w:rsidRPr="00DC6C4C">
        <w:rPr>
          <w:b/>
          <w:color w:val="000000"/>
        </w:rPr>
        <w:t>＝</w:t>
      </w:r>
      <w:r>
        <w:rPr>
          <w:b/>
          <w:color w:val="000000"/>
        </w:rPr>
        <w:object>
          <v:shape id="_x0000_i1109" type="#_x0000_t75" alt="eqId767acf51abfd4d97a757561d1a882151" style="width:12pt;height:30.75pt" o:oleicon="f" o:ole="" o:preferrelative="t" stroked="f">
            <v:imagedata r:id="rId103" o:title="eqId767acf51abfd4d97a757561d1a882151"/>
          </v:shape>
          <o:OLEObject Type="Embed" ProgID="Equation.DSMT4" ShapeID="_x0000_i1109" DrawAspect="Content" ObjectID="_1645248211" r:id="rId136"/>
        </w:object>
      </w:r>
      <w:r w:rsidRPr="00DC6C4C">
        <w:rPr>
          <w:b/>
          <w:color w:val="000000"/>
        </w:rPr>
        <w:t>×</w:t>
      </w:r>
      <w:r w:rsidRPr="00DC6C4C">
        <w:rPr>
          <w:b/>
          <w:i/>
          <w:color w:val="000000"/>
        </w:rPr>
        <w:t>BC</w:t>
      </w:r>
      <w:r w:rsidRPr="00DC6C4C">
        <w:rPr>
          <w:b/>
          <w:color w:val="000000"/>
        </w:rPr>
        <w:t>×</w:t>
      </w:r>
      <w:r w:rsidRPr="00DC6C4C">
        <w:rPr>
          <w:b/>
          <w:i/>
          <w:color w:val="000000"/>
        </w:rPr>
        <w:t>AC</w:t>
      </w:r>
      <w:r w:rsidRPr="00DC6C4C">
        <w:rPr>
          <w:b/>
          <w:color w:val="000000"/>
        </w:rPr>
        <w:t>＝</w:t>
      </w:r>
      <w:r>
        <w:rPr>
          <w:b/>
          <w:color w:val="000000"/>
        </w:rPr>
        <w:object>
          <v:shape id="_x0000_i1110" type="#_x0000_t75" alt="eqId767acf51abfd4d97a757561d1a882151" style="width:12pt;height:30.75pt" o:oleicon="f" o:ole="" o:preferrelative="t" stroked="f">
            <v:imagedata r:id="rId103" o:title="eqId767acf51abfd4d97a757561d1a882151"/>
          </v:shape>
          <o:OLEObject Type="Embed" ProgID="Equation.DSMT4" ShapeID="_x0000_i1110" DrawAspect="Content" ObjectID="_1645248212" r:id="rId137"/>
        </w:object>
      </w:r>
      <w:r w:rsidRPr="00DC6C4C">
        <w:rPr>
          <w:b/>
          <w:color w:val="000000"/>
        </w:rPr>
        <w:t>×</w:t>
      </w:r>
      <w:r>
        <w:rPr>
          <w:b/>
          <w:color w:val="000000"/>
        </w:rPr>
        <w:object>
          <v:shape id="_x0000_i1111" type="#_x0000_t75" alt="eqId7bcd573cee334383ad72cc4b179fcfb3" style="width:23.81pt;height:18.14pt" o:oleicon="f" o:ole="" o:preferrelative="t" stroked="f">
            <v:imagedata r:id="rId132" o:title="eqId7bcd573cee334383ad72cc4b179fcfb3"/>
          </v:shape>
          <o:OLEObject Type="Embed" ProgID="Equation.DSMT4" ShapeID="_x0000_i1111" DrawAspect="Content" ObjectID="_1645248213" r:id="rId138"/>
        </w:object>
      </w:r>
      <w:r w:rsidRPr="00DC6C4C">
        <w:rPr>
          <w:b/>
          <w:color w:val="000000"/>
        </w:rPr>
        <w:t>×6＝</w:t>
      </w:r>
      <w:r>
        <w:rPr>
          <w:b/>
          <w:color w:val="000000"/>
        </w:rPr>
        <w:object>
          <v:shape id="_x0000_i1112" type="#_x0000_t75" alt="eqId6f05016ac9d0488fae44d54c327ea26f" style="width:24pt;height:18pt" o:oleicon="f" o:ole="" o:preferrelative="t" stroked="f">
            <v:imagedata r:id="rId139" o:title="eqId6f05016ac9d0488fae44d54c327ea26f"/>
          </v:shape>
          <o:OLEObject Type="Embed" ProgID="Equation.DSMT4" ShapeID="_x0000_i1112" DrawAspect="Content" ObjectID="_1645248214" r:id="rId140"/>
        </w:object>
      </w:r>
      <w:r w:rsidRPr="00DC6C4C">
        <w:rPr>
          <w:b/>
          <w:color w:val="000000"/>
        </w:rPr>
        <w:t>，</w:t>
      </w:r>
    </w:p>
    <w:p w:rsidR="00DC6C4C" w:rsidRPr="00DC6C4C" w:rsidP="00DC6C4C">
      <w:pPr>
        <w:spacing w:line="360" w:lineRule="auto"/>
        <w:jc w:val="left"/>
        <w:textAlignment w:val="center"/>
        <w:rPr>
          <w:b/>
          <w:color w:val="000000"/>
        </w:rPr>
      </w:pPr>
      <w:r w:rsidRPr="00DC6C4C">
        <w:rPr>
          <w:b/>
          <w:color w:val="000000"/>
        </w:rPr>
        <w:t>∵△</w:t>
      </w:r>
      <w:r w:rsidRPr="00DC6C4C">
        <w:rPr>
          <w:b/>
          <w:i/>
          <w:color w:val="000000"/>
        </w:rPr>
        <w:t>BOE</w:t>
      </w:r>
      <w:r w:rsidRPr="00DC6C4C">
        <w:rPr>
          <w:b/>
          <w:color w:val="000000"/>
        </w:rPr>
        <w:t>和△</w:t>
      </w:r>
      <w:r w:rsidRPr="00DC6C4C">
        <w:rPr>
          <w:b/>
          <w:i/>
          <w:color w:val="000000"/>
        </w:rPr>
        <w:t>ABE</w:t>
      </w:r>
      <w:r w:rsidRPr="00DC6C4C">
        <w:rPr>
          <w:b/>
          <w:color w:val="000000"/>
        </w:rPr>
        <w:t>同底等高，</w:t>
      </w:r>
    </w:p>
    <w:p w:rsidR="00DC6C4C" w:rsidRPr="00DC6C4C" w:rsidP="00DC6C4C">
      <w:pPr>
        <w:spacing w:line="360" w:lineRule="auto"/>
        <w:jc w:val="left"/>
        <w:textAlignment w:val="center"/>
        <w:rPr>
          <w:b/>
          <w:color w:val="000000"/>
        </w:rPr>
      </w:pPr>
      <w:r w:rsidRPr="00DC6C4C">
        <w:rPr>
          <w:b/>
          <w:color w:val="000000"/>
        </w:rPr>
        <w:t>∴△</w:t>
      </w:r>
      <w:r w:rsidRPr="00DC6C4C">
        <w:rPr>
          <w:b/>
          <w:i/>
          <w:color w:val="000000"/>
        </w:rPr>
        <w:t>BOE</w:t>
      </w:r>
      <w:r w:rsidRPr="00DC6C4C">
        <w:rPr>
          <w:b/>
          <w:color w:val="000000"/>
        </w:rPr>
        <w:t>和△</w:t>
      </w:r>
      <w:r w:rsidRPr="00DC6C4C">
        <w:rPr>
          <w:b/>
          <w:i/>
          <w:color w:val="000000"/>
        </w:rPr>
        <w:t>ABE</w:t>
      </w:r>
      <w:r w:rsidRPr="00DC6C4C">
        <w:rPr>
          <w:b/>
          <w:color w:val="000000"/>
        </w:rPr>
        <w:t>面积相等，</w:t>
      </w:r>
    </w:p>
    <w:p w:rsidR="00DC6C4C" w:rsidRPr="00DC6C4C" w:rsidP="00DC6C4C">
      <w:pPr>
        <w:spacing w:line="360" w:lineRule="auto"/>
        <w:jc w:val="left"/>
        <w:textAlignment w:val="center"/>
        <w:rPr>
          <w:b/>
          <w:color w:val="000000"/>
        </w:rPr>
      </w:pPr>
      <w:r w:rsidRPr="00DC6C4C">
        <w:rPr>
          <w:b/>
          <w:color w:val="000000"/>
        </w:rPr>
        <w:t>∴图中阴影部分的面积为：</w:t>
      </w:r>
      <w:r w:rsidRPr="00DC6C4C">
        <w:rPr>
          <w:b/>
          <w:i/>
          <w:color w:val="000000"/>
        </w:rPr>
        <w:t>S</w:t>
      </w:r>
      <w:r w:rsidRPr="00DC6C4C">
        <w:rPr>
          <w:b/>
          <w:color w:val="000000"/>
          <w:vertAlign w:val="subscript"/>
        </w:rPr>
        <w:t>△</w:t>
      </w:r>
      <w:r w:rsidRPr="00DC6C4C">
        <w:rPr>
          <w:b/>
          <w:i/>
          <w:color w:val="000000"/>
          <w:vertAlign w:val="subscript"/>
        </w:rPr>
        <w:t>ABC</w:t>
      </w:r>
      <w:r w:rsidRPr="00DC6C4C">
        <w:rPr>
          <w:b/>
          <w:color w:val="000000"/>
        </w:rPr>
        <w:t>﹣</w:t>
      </w:r>
      <w:r w:rsidRPr="00DC6C4C">
        <w:rPr>
          <w:b/>
          <w:i/>
          <w:color w:val="000000"/>
        </w:rPr>
        <w:t>S</w:t>
      </w:r>
      <w:r w:rsidRPr="00DC6C4C">
        <w:rPr>
          <w:b/>
          <w:color w:val="000000"/>
          <w:vertAlign w:val="subscript"/>
        </w:rPr>
        <w:t>扇形</w:t>
      </w:r>
      <w:r w:rsidRPr="00DC6C4C">
        <w:rPr>
          <w:b/>
          <w:i/>
          <w:color w:val="000000"/>
          <w:vertAlign w:val="subscript"/>
        </w:rPr>
        <w:t>BOE</w:t>
      </w:r>
      <w:r w:rsidRPr="00DC6C4C">
        <w:rPr>
          <w:b/>
          <w:color w:val="000000"/>
        </w:rPr>
        <w:t>＝</w:t>
      </w:r>
      <w:r>
        <w:rPr>
          <w:b/>
          <w:color w:val="000000"/>
        </w:rPr>
        <w:object>
          <v:shape id="_x0000_i1113" type="#_x0000_t75" alt="eqId03c6f3a5ae7448f698f162303616359b" style="width:135.73pt;height:33pt" o:oleicon="f" o:ole="" o:preferrelative="t" stroked="f">
            <v:imagedata r:id="rId141" o:title="eqId03c6f3a5ae7448f698f162303616359b"/>
          </v:shape>
          <o:OLEObject Type="Embed" ProgID="Equation.DSMT4" ShapeID="_x0000_i1113" DrawAspect="Content" ObjectID="_1645248215" r:id="rId142"/>
        </w:object>
      </w:r>
    </w:p>
    <w:p w:rsidR="00DC6C4C" w:rsidRPr="00DC6C4C" w:rsidP="00DC6C4C">
      <w:pPr>
        <w:spacing w:line="360" w:lineRule="auto"/>
        <w:jc w:val="left"/>
        <w:textAlignment w:val="center"/>
        <w:rPr>
          <w:b/>
          <w:color w:val="000000"/>
        </w:rPr>
      </w:pPr>
      <w:r w:rsidRPr="00DC6C4C">
        <w:rPr>
          <w:b/>
          <w:color w:val="000000"/>
        </w:rPr>
        <w:t>故选：</w:t>
      </w:r>
      <w:r w:rsidRPr="00DC6C4C">
        <w:rPr>
          <w:b/>
          <w:i/>
          <w:color w:val="000000"/>
        </w:rPr>
        <w:t>D</w:t>
      </w:r>
      <w:r w:rsidRPr="00DC6C4C">
        <w:rPr>
          <w:b/>
          <w:color w:val="000000"/>
        </w:rPr>
        <w:t>．</w:t>
      </w:r>
    </w:p>
    <w:p w:rsidR="00DC6C4C" w:rsidRPr="00DC6C4C" w:rsidP="00DC6C4C">
      <w:pPr>
        <w:spacing w:line="360" w:lineRule="auto"/>
        <w:jc w:val="left"/>
        <w:textAlignment w:val="center"/>
        <w:rPr>
          <w:b/>
          <w:color w:val="000000"/>
        </w:rPr>
      </w:pPr>
      <w:r w:rsidRPr="00DC6C4C">
        <w:rPr>
          <w:b/>
          <w:color w:val="000000"/>
        </w:rPr>
        <w:t>【点睛】</w:t>
      </w:r>
    </w:p>
    <w:p w:rsidR="00DC6C4C" w:rsidRPr="00DC6C4C" w:rsidP="00DC6C4C">
      <w:pPr>
        <w:spacing w:line="360" w:lineRule="auto"/>
        <w:jc w:val="left"/>
        <w:textAlignment w:val="center"/>
        <w:rPr>
          <w:b/>
          <w:color w:val="000000"/>
        </w:rPr>
      </w:pPr>
      <w:r w:rsidRPr="00DC6C4C">
        <w:rPr>
          <w:b/>
          <w:color w:val="000000"/>
        </w:rPr>
        <w:t>本题主要考查弧长公式，扇形面积公式，圆周角定理等，掌握圆的相关性质是解题的关键.</w:t>
      </w:r>
    </w:p>
    <w:p w:rsidR="00DC6C4C" w:rsidRPr="00DC6C4C" w:rsidP="00DC6C4C">
      <w:pPr>
        <w:spacing w:line="360" w:lineRule="auto"/>
        <w:jc w:val="left"/>
        <w:textAlignment w:val="center"/>
        <w:rPr>
          <w:b/>
          <w:color w:val="000000"/>
        </w:rPr>
      </w:pPr>
      <w:r w:rsidRPr="00DC6C4C">
        <w:rPr>
          <w:rFonts w:ascii="宋体" w:hAnsi="宋体"/>
          <w:b/>
          <w:color w:val="000000"/>
        </w:rPr>
        <w:t>9、</w:t>
      </w:r>
      <w:r w:rsidRPr="00DC6C4C">
        <w:rPr>
          <w:b/>
          <w:color w:val="000000"/>
        </w:rPr>
        <w:t>D</w:t>
      </w:r>
    </w:p>
    <w:p w:rsidR="00DC6C4C" w:rsidRPr="00DC6C4C" w:rsidP="00DC6C4C">
      <w:pPr>
        <w:spacing w:line="360" w:lineRule="auto"/>
        <w:jc w:val="left"/>
        <w:textAlignment w:val="center"/>
        <w:rPr>
          <w:b/>
          <w:color w:val="000000"/>
        </w:rPr>
      </w:pPr>
      <w:r w:rsidRPr="00DC6C4C">
        <w:rPr>
          <w:b/>
          <w:color w:val="000000"/>
        </w:rPr>
        <w:t>【解析】</w:t>
        <w:cr/>
        <w:t>利用同底数幂的除法法则、同底数幂的乘法法则、幂的乘方法则以及完全平方公式即可判断．</w:t>
      </w:r>
    </w:p>
    <w:p w:rsidR="00DC6C4C" w:rsidRPr="00DC6C4C" w:rsidP="00DC6C4C">
      <w:pPr>
        <w:spacing w:line="360" w:lineRule="auto"/>
        <w:jc w:val="left"/>
        <w:textAlignment w:val="center"/>
        <w:rPr>
          <w:b/>
          <w:color w:val="000000"/>
        </w:rPr>
      </w:pPr>
      <w:r w:rsidRPr="00DC6C4C">
        <w:rPr>
          <w:b/>
          <w:color w:val="000000"/>
        </w:rPr>
        <w:t>【详解】</w:t>
      </w:r>
    </w:p>
    <w:p w:rsidR="00DC6C4C" w:rsidRPr="00DC6C4C" w:rsidP="00DC6C4C">
      <w:pPr>
        <w:spacing w:line="360" w:lineRule="auto"/>
        <w:jc w:val="left"/>
        <w:textAlignment w:val="center"/>
        <w:rPr>
          <w:b/>
          <w:color w:val="000000"/>
        </w:rPr>
      </w:pPr>
      <w:r w:rsidRPr="00DC6C4C">
        <w:rPr>
          <w:b/>
          <w:color w:val="000000"/>
        </w:rPr>
        <w:t>A、</w:t>
      </w:r>
      <w:r>
        <w:rPr>
          <w:b/>
          <w:color w:val="000000"/>
        </w:rPr>
        <w:object>
          <v:shape id="_x0000_i1114" type="#_x0000_t75" alt="eqIda00582e70c2f4592908ba49ecf7ddd00" style="width:85.03pt;height:15.81pt" o:oleicon="f" o:ole="" o:preferrelative="t" stroked="f">
            <v:imagedata r:id="rId143" o:title="eqIda00582e70c2f4592908ba49ecf7ddd00"/>
          </v:shape>
          <o:OLEObject Type="Embed" ProgID="Equation.DSMT4" ShapeID="_x0000_i1114" DrawAspect="Content" ObjectID="_1649762189" r:id="rId144"/>
        </w:object>
      </w:r>
      <w:r w:rsidRPr="00DC6C4C">
        <w:rPr>
          <w:b/>
          <w:color w:val="000000"/>
        </w:rPr>
        <w:t>，该选项错误；</w:t>
      </w:r>
    </w:p>
    <w:p w:rsidR="00DC6C4C" w:rsidRPr="00DC6C4C" w:rsidP="00DC6C4C">
      <w:pPr>
        <w:spacing w:line="360" w:lineRule="auto"/>
        <w:jc w:val="left"/>
        <w:textAlignment w:val="center"/>
        <w:rPr>
          <w:b/>
          <w:color w:val="000000"/>
        </w:rPr>
      </w:pPr>
      <w:r w:rsidRPr="00DC6C4C">
        <w:rPr>
          <w:b/>
          <w:color w:val="000000"/>
        </w:rPr>
        <w:t>B、</w:t>
      </w:r>
      <w:r>
        <w:rPr>
          <w:b/>
          <w:color w:val="000000"/>
        </w:rPr>
        <w:object>
          <v:shape id="_x0000_i1115" type="#_x0000_t75" alt="eqIdc364f51fa99a4e6dbb8cd192bfc8cbd5" style="width:98.1pt;height:24.14pt" o:oleicon="f" o:ole="" o:preferrelative="t" stroked="f">
            <v:imagedata r:id="rId145" o:title="eqIdc364f51fa99a4e6dbb8cd192bfc8cbd5"/>
          </v:shape>
          <o:OLEObject Type="Embed" ProgID="Equation.DSMT4" ShapeID="_x0000_i1115" DrawAspect="Content" ObjectID="_1649762190" r:id="rId146"/>
        </w:object>
      </w:r>
      <w:r w:rsidRPr="00DC6C4C">
        <w:rPr>
          <w:b/>
          <w:color w:val="000000"/>
        </w:rPr>
        <w:t>，该选项错误；</w:t>
      </w:r>
    </w:p>
    <w:p w:rsidR="00DC6C4C" w:rsidRPr="00DC6C4C" w:rsidP="00DC6C4C">
      <w:pPr>
        <w:spacing w:line="360" w:lineRule="auto"/>
        <w:jc w:val="left"/>
        <w:textAlignment w:val="center"/>
        <w:rPr>
          <w:b/>
          <w:color w:val="000000"/>
        </w:rPr>
      </w:pPr>
      <w:r w:rsidRPr="00DC6C4C">
        <w:rPr>
          <w:b/>
          <w:color w:val="000000"/>
        </w:rPr>
        <w:t>C、</w:t>
      </w:r>
      <w:r>
        <w:rPr>
          <w:b/>
          <w:color w:val="000000"/>
        </w:rPr>
        <w:object>
          <v:shape id="_x0000_i1116" type="#_x0000_t75" alt="eqIdd23a739e3d2f46e69030f0256f8f2060" style="width:159pt;height:21.76pt" o:oleicon="f" o:ole="" o:preferrelative="t" stroked="f">
            <v:imagedata r:id="rId147" o:title="eqIdd23a739e3d2f46e69030f0256f8f2060"/>
          </v:shape>
          <o:OLEObject Type="Embed" ProgID="Equation.DSMT4" ShapeID="_x0000_i1116" DrawAspect="Content" ObjectID="_1649762191" r:id="rId148"/>
        </w:object>
      </w:r>
      <w:r w:rsidRPr="00DC6C4C">
        <w:rPr>
          <w:b/>
          <w:color w:val="000000"/>
        </w:rPr>
        <w:t>，该选项错误；</w:t>
      </w:r>
    </w:p>
    <w:p w:rsidR="00DC6C4C" w:rsidRPr="00DC6C4C" w:rsidP="00DC6C4C">
      <w:pPr>
        <w:spacing w:line="360" w:lineRule="auto"/>
        <w:jc w:val="left"/>
        <w:textAlignment w:val="center"/>
        <w:rPr>
          <w:b/>
          <w:color w:val="000000"/>
        </w:rPr>
      </w:pPr>
      <w:r w:rsidRPr="00DC6C4C">
        <w:rPr>
          <w:b/>
          <w:color w:val="000000"/>
        </w:rPr>
        <w:t>D、</w:t>
      </w:r>
      <w:r>
        <w:rPr>
          <w:b/>
          <w:color w:val="000000"/>
        </w:rPr>
        <w:object>
          <v:shape id="_x0000_i1117" type="#_x0000_t75" alt="eqIdd377ddbb42154c6196b86d7156b0c420" style="width:62pt;height:16pt" o:oleicon="f" o:ole="" o:preferrelative="t" stroked="f">
            <v:imagedata r:id="rId44" o:title="eqIdd377ddbb42154c6196b86d7156b0c420"/>
          </v:shape>
          <o:OLEObject Type="Embed" ProgID="Equation.DSMT4" ShapeID="_x0000_i1117" DrawAspect="Content" ObjectID="_1649762192" r:id="rId149"/>
        </w:object>
      </w:r>
      <w:r w:rsidRPr="00DC6C4C">
        <w:rPr>
          <w:b/>
          <w:color w:val="000000"/>
        </w:rPr>
        <w:t>，该选项正确；</w:t>
      </w:r>
    </w:p>
    <w:p w:rsidR="00DC6C4C" w:rsidRPr="00DC6C4C" w:rsidP="00DC6C4C">
      <w:pPr>
        <w:spacing w:line="360" w:lineRule="auto"/>
        <w:jc w:val="left"/>
        <w:textAlignment w:val="center"/>
        <w:rPr>
          <w:b/>
          <w:color w:val="000000"/>
        </w:rPr>
      </w:pPr>
      <w:r w:rsidRPr="00DC6C4C">
        <w:rPr>
          <w:b/>
          <w:color w:val="000000"/>
        </w:rPr>
        <w:t>故选：D．</w:t>
      </w:r>
    </w:p>
    <w:p w:rsidR="00DC6C4C" w:rsidRPr="00DC6C4C" w:rsidP="00DC6C4C">
      <w:pPr>
        <w:spacing w:line="360" w:lineRule="auto"/>
        <w:jc w:val="left"/>
        <w:textAlignment w:val="center"/>
        <w:rPr>
          <w:b/>
          <w:color w:val="000000"/>
        </w:rPr>
      </w:pPr>
      <w:r w:rsidRPr="00DC6C4C">
        <w:rPr>
          <w:b/>
          <w:color w:val="000000"/>
        </w:rPr>
        <w:t>【点睛】</w:t>
      </w:r>
    </w:p>
    <w:p w:rsidR="00DC6C4C" w:rsidRPr="00DC6C4C" w:rsidP="00DC6C4C">
      <w:pPr>
        <w:spacing w:line="360" w:lineRule="auto"/>
        <w:jc w:val="left"/>
        <w:textAlignment w:val="center"/>
        <w:rPr>
          <w:b/>
          <w:color w:val="000000"/>
        </w:rPr>
      </w:pPr>
      <w:r w:rsidRPr="00DC6C4C">
        <w:rPr>
          <w:b/>
          <w:color w:val="000000"/>
        </w:rPr>
        <w:t>本题考查了同底数幂的乘法、除法法则，幂的乘方法则以及完全平方公式，正确理解法则是关键．</w:t>
      </w:r>
    </w:p>
    <w:p w:rsidR="00DC6C4C" w:rsidRPr="00DC6C4C" w:rsidP="00DC6C4C">
      <w:pPr>
        <w:spacing w:line="360" w:lineRule="auto"/>
        <w:jc w:val="left"/>
        <w:textAlignment w:val="center"/>
        <w:rPr>
          <w:b/>
          <w:color w:val="000000"/>
        </w:rPr>
      </w:pPr>
      <w:r w:rsidRPr="00DC6C4C">
        <w:rPr>
          <w:rFonts w:ascii="宋体" w:hAnsi="宋体"/>
          <w:b/>
          <w:color w:val="000000"/>
        </w:rPr>
        <w:t>10、</w:t>
      </w:r>
      <w:r w:rsidRPr="00DC6C4C">
        <w:rPr>
          <w:b/>
          <w:color w:val="000000"/>
        </w:rPr>
        <w:t>B</w:t>
      </w:r>
    </w:p>
    <w:p w:rsidR="00DC6C4C" w:rsidRPr="00DC6C4C" w:rsidP="00DC6C4C">
      <w:pPr>
        <w:spacing w:line="360" w:lineRule="auto"/>
        <w:jc w:val="left"/>
        <w:textAlignment w:val="center"/>
        <w:rPr>
          <w:b/>
          <w:color w:val="000000"/>
        </w:rPr>
      </w:pPr>
      <w:r w:rsidRPr="00DC6C4C">
        <w:rPr>
          <w:b/>
          <w:color w:val="000000"/>
        </w:rPr>
        <w:t>【解析】【分析】根据同底数幂乘法、幂的乘方、合并同类项法则、完全平方公式逐项进行计算即可得.</w:t>
      </w:r>
    </w:p>
    <w:p w:rsidR="00DC6C4C" w:rsidRPr="00DC6C4C" w:rsidP="00DC6C4C">
      <w:pPr>
        <w:spacing w:line="360" w:lineRule="auto"/>
        <w:jc w:val="left"/>
        <w:textAlignment w:val="center"/>
        <w:rPr>
          <w:b/>
          <w:color w:val="000000"/>
        </w:rPr>
      </w:pPr>
      <w:r w:rsidRPr="00DC6C4C">
        <w:rPr>
          <w:b/>
          <w:color w:val="000000"/>
        </w:rPr>
        <w:t>【详解】A. a</w:t>
      </w:r>
      <w:r w:rsidRPr="00DC6C4C">
        <w:rPr>
          <w:b/>
          <w:color w:val="000000"/>
          <w:vertAlign w:val="superscript"/>
        </w:rPr>
        <w:t>2</w:t>
      </w:r>
      <w:r w:rsidRPr="00DC6C4C">
        <w:rPr>
          <w:b/>
          <w:color w:val="000000"/>
        </w:rPr>
        <w:t>·a</w:t>
      </w:r>
      <w:r w:rsidRPr="00DC6C4C">
        <w:rPr>
          <w:b/>
          <w:color w:val="000000"/>
          <w:vertAlign w:val="superscript"/>
        </w:rPr>
        <w:t>2</w:t>
      </w:r>
      <w:r w:rsidRPr="00DC6C4C">
        <w:rPr>
          <w:b/>
          <w:color w:val="000000"/>
        </w:rPr>
        <w:t>＝a</w:t>
      </w:r>
      <w:r w:rsidRPr="00DC6C4C">
        <w:rPr>
          <w:b/>
          <w:color w:val="000000"/>
          <w:vertAlign w:val="superscript"/>
        </w:rPr>
        <w:t>4</w:t>
      </w:r>
      <w:r w:rsidRPr="00DC6C4C">
        <w:rPr>
          <w:b/>
          <w:color w:val="000000"/>
        </w:rPr>
        <w:t xml:space="preserve"> ，故A选项错误；</w:t>
      </w:r>
    </w:p>
    <w:p w:rsidR="00DC6C4C" w:rsidRPr="00DC6C4C" w:rsidP="00DC6C4C">
      <w:pPr>
        <w:spacing w:line="360" w:lineRule="auto"/>
        <w:ind w:firstLine="855"/>
        <w:jc w:val="left"/>
        <w:textAlignment w:val="center"/>
        <w:rPr>
          <w:b/>
          <w:color w:val="000000"/>
        </w:rPr>
      </w:pPr>
      <w:r w:rsidRPr="00DC6C4C">
        <w:rPr>
          <w:b/>
          <w:color w:val="000000"/>
        </w:rPr>
        <w:t>B. (－a</w:t>
      </w:r>
      <w:r w:rsidRPr="00DC6C4C">
        <w:rPr>
          <w:b/>
          <w:color w:val="000000"/>
          <w:vertAlign w:val="superscript"/>
        </w:rPr>
        <w:t>2</w:t>
      </w:r>
      <w:r w:rsidRPr="00DC6C4C">
        <w:rPr>
          <w:b/>
          <w:color w:val="000000"/>
        </w:rPr>
        <w:t>)</w:t>
      </w:r>
      <w:r w:rsidRPr="00DC6C4C">
        <w:rPr>
          <w:b/>
          <w:color w:val="000000"/>
          <w:vertAlign w:val="superscript"/>
        </w:rPr>
        <w:t>3</w:t>
      </w:r>
      <w:r w:rsidRPr="00DC6C4C">
        <w:rPr>
          <w:b/>
          <w:color w:val="000000"/>
        </w:rPr>
        <w:t>＝－a</w:t>
      </w:r>
      <w:r w:rsidRPr="00DC6C4C">
        <w:rPr>
          <w:b/>
          <w:color w:val="000000"/>
          <w:vertAlign w:val="superscript"/>
        </w:rPr>
        <w:t>6</w:t>
      </w:r>
      <w:r w:rsidRPr="00DC6C4C">
        <w:rPr>
          <w:b/>
          <w:color w:val="000000"/>
        </w:rPr>
        <w:t xml:space="preserve"> ，正确；</w:t>
      </w:r>
    </w:p>
    <w:p w:rsidR="00DC6C4C" w:rsidRPr="00DC6C4C" w:rsidP="00DC6C4C">
      <w:pPr>
        <w:spacing w:line="360" w:lineRule="auto"/>
        <w:ind w:firstLine="855"/>
        <w:jc w:val="left"/>
        <w:textAlignment w:val="center"/>
        <w:rPr>
          <w:b/>
          <w:color w:val="000000"/>
        </w:rPr>
      </w:pPr>
      <w:r w:rsidRPr="00DC6C4C">
        <w:rPr>
          <w:b/>
          <w:color w:val="000000"/>
        </w:rPr>
        <w:t>C. 3a</w:t>
      </w:r>
      <w:r w:rsidRPr="00DC6C4C">
        <w:rPr>
          <w:b/>
          <w:color w:val="000000"/>
          <w:vertAlign w:val="superscript"/>
        </w:rPr>
        <w:t>2</w:t>
      </w:r>
      <w:r w:rsidRPr="00DC6C4C">
        <w:rPr>
          <w:b/>
          <w:color w:val="000000"/>
        </w:rPr>
        <w:t>－6a</w:t>
      </w:r>
      <w:r w:rsidRPr="00DC6C4C">
        <w:rPr>
          <w:b/>
          <w:color w:val="000000"/>
          <w:vertAlign w:val="superscript"/>
        </w:rPr>
        <w:t>2</w:t>
      </w:r>
      <w:r w:rsidRPr="00DC6C4C">
        <w:rPr>
          <w:b/>
          <w:color w:val="000000"/>
        </w:rPr>
        <w:t>＝-3a</w:t>
      </w:r>
      <w:r w:rsidRPr="00DC6C4C">
        <w:rPr>
          <w:b/>
          <w:color w:val="000000"/>
          <w:vertAlign w:val="superscript"/>
        </w:rPr>
        <w:t>2</w:t>
      </w:r>
      <w:r w:rsidRPr="00DC6C4C">
        <w:rPr>
          <w:b/>
          <w:color w:val="000000"/>
        </w:rPr>
        <w:t xml:space="preserve"> ，故C选项错误；</w:t>
      </w:r>
    </w:p>
    <w:p w:rsidR="00DC6C4C" w:rsidRPr="00DC6C4C" w:rsidP="00DC6C4C">
      <w:pPr>
        <w:spacing w:line="360" w:lineRule="auto"/>
        <w:ind w:firstLine="855"/>
        <w:jc w:val="left"/>
        <w:textAlignment w:val="center"/>
        <w:rPr>
          <w:b/>
          <w:color w:val="000000"/>
        </w:rPr>
      </w:pPr>
      <w:r w:rsidRPr="00DC6C4C">
        <w:rPr>
          <w:b/>
          <w:color w:val="000000"/>
        </w:rPr>
        <w:t>D. (a－2)</w:t>
      </w:r>
      <w:r w:rsidRPr="00DC6C4C">
        <w:rPr>
          <w:b/>
          <w:color w:val="000000"/>
          <w:vertAlign w:val="superscript"/>
        </w:rPr>
        <w:t>2</w:t>
      </w:r>
      <w:r w:rsidRPr="00DC6C4C">
        <w:rPr>
          <w:b/>
          <w:color w:val="000000"/>
        </w:rPr>
        <w:t>＝a</w:t>
      </w:r>
      <w:r w:rsidRPr="00DC6C4C">
        <w:rPr>
          <w:b/>
          <w:color w:val="000000"/>
          <w:vertAlign w:val="superscript"/>
        </w:rPr>
        <w:t>2</w:t>
      </w:r>
      <w:r w:rsidRPr="00DC6C4C">
        <w:rPr>
          <w:b/>
          <w:color w:val="000000"/>
        </w:rPr>
        <w:t>－4a+4，故D选项错误，</w:t>
      </w:r>
    </w:p>
    <w:p w:rsidR="00DC6C4C" w:rsidRPr="00DC6C4C" w:rsidP="00DC6C4C">
      <w:pPr>
        <w:spacing w:line="360" w:lineRule="auto"/>
        <w:ind w:firstLine="855"/>
        <w:jc w:val="left"/>
        <w:textAlignment w:val="center"/>
        <w:rPr>
          <w:b/>
          <w:color w:val="000000"/>
        </w:rPr>
      </w:pPr>
      <w:r w:rsidRPr="00DC6C4C">
        <w:rPr>
          <w:b/>
          <w:color w:val="000000"/>
        </w:rPr>
        <w:t>故选B.</w:t>
      </w:r>
    </w:p>
    <w:p w:rsidR="00DC6C4C" w:rsidRPr="00DC6C4C" w:rsidP="00DC6C4C">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p>
    <w:p w:rsidR="00DC6C4C" w:rsidRPr="00DC6C4C" w:rsidP="00DC6C4C">
      <w:pPr>
        <w:spacing w:line="360" w:lineRule="auto"/>
        <w:jc w:val="left"/>
        <w:textAlignment w:val="center"/>
        <w:rPr>
          <w:b/>
          <w:color w:val="000000"/>
        </w:rPr>
      </w:pPr>
      <w:r w:rsidRPr="00DC6C4C">
        <w:rPr>
          <w:b/>
          <w:color w:val="000000"/>
        </w:rPr>
        <w:t>【点睛】本题考查了同底数幂的乘法、幂的乘方、合并同类项、完全平方公式，熟练掌握各运算的运算法则是解题的关键.</w:t>
      </w:r>
    </w:p>
    <w:p w:rsidR="00DC6C4C" w:rsidRPr="00DC6C4C" w:rsidP="00DC6C4C">
      <w:pPr>
        <w:jc w:val="left"/>
        <w:rPr>
          <w:rFonts w:ascii="宋体" w:hAnsi="宋体"/>
          <w:b/>
          <w:color w:val="000000"/>
        </w:rPr>
      </w:pPr>
    </w:p>
    <w:p w:rsidR="00DC6C4C" w:rsidRPr="00DC6C4C" w:rsidP="00DC6C4C">
      <w:pPr>
        <w:jc w:val="left"/>
        <w:rPr>
          <w:rFonts w:ascii="宋体" w:hAnsi="宋体"/>
          <w:b/>
          <w:color w:val="000000"/>
        </w:rPr>
      </w:pPr>
      <w:r w:rsidRPr="00DC6C4C">
        <w:rPr>
          <w:rFonts w:ascii="宋体" w:hAnsi="宋体"/>
          <w:b/>
          <w:color w:val="000000"/>
        </w:rPr>
        <w:t>二、填空题（共7小题，每小题3分，满分21分）</w:t>
      </w:r>
    </w:p>
    <w:p w:rsidR="00DC6C4C" w:rsidRPr="00DC6C4C" w:rsidP="00DC6C4C">
      <w:pPr>
        <w:spacing w:line="360" w:lineRule="auto"/>
        <w:jc w:val="left"/>
        <w:textAlignment w:val="center"/>
        <w:rPr>
          <w:b/>
          <w:color w:val="000000"/>
        </w:rPr>
      </w:pPr>
      <w:r w:rsidRPr="00DC6C4C">
        <w:rPr>
          <w:rFonts w:ascii="宋体" w:hAnsi="宋体"/>
          <w:b/>
          <w:color w:val="000000"/>
        </w:rPr>
        <w:t>11、</w:t>
      </w:r>
      <w:r w:rsidRPr="00DC6C4C">
        <w:rPr>
          <w:b/>
          <w:color w:val="000000"/>
        </w:rPr>
        <w:t>2.1</w:t>
      </w:r>
    </w:p>
    <w:p w:rsidR="00DC6C4C" w:rsidRPr="00DC6C4C" w:rsidP="00DC6C4C">
      <w:pPr>
        <w:spacing w:line="360" w:lineRule="auto"/>
        <w:jc w:val="left"/>
        <w:textAlignment w:val="center"/>
        <w:rPr>
          <w:b/>
          <w:color w:val="000000"/>
        </w:rPr>
      </w:pPr>
      <w:r w:rsidRPr="00DC6C4C">
        <w:rPr>
          <w:b/>
          <w:color w:val="000000"/>
        </w:rPr>
        <w:t>【解析】</w:t>
      </w:r>
    </w:p>
    <w:p w:rsidR="00DC6C4C" w:rsidRPr="00DC6C4C" w:rsidP="00DC6C4C">
      <w:pPr>
        <w:spacing w:line="360" w:lineRule="auto"/>
        <w:jc w:val="left"/>
        <w:textAlignment w:val="center"/>
        <w:rPr>
          <w:b/>
          <w:color w:val="000000"/>
        </w:rPr>
      </w:pPr>
      <w:r w:rsidRPr="00DC6C4C">
        <w:rPr>
          <w:b/>
          <w:color w:val="000000"/>
        </w:rPr>
        <w:t>试题分析：∵数据1，2，x，2，3，3，1，7的众数是2，</w:t>
      </w:r>
    </w:p>
    <w:p w:rsidR="00DC6C4C" w:rsidRPr="00DC6C4C" w:rsidP="00DC6C4C">
      <w:pPr>
        <w:spacing w:line="360" w:lineRule="auto"/>
        <w:jc w:val="left"/>
        <w:textAlignment w:val="center"/>
        <w:rPr>
          <w:b/>
          <w:color w:val="000000"/>
        </w:rPr>
      </w:pPr>
      <w:r w:rsidRPr="00DC6C4C">
        <w:rPr>
          <w:b/>
          <w:color w:val="000000"/>
        </w:rPr>
        <w:t>∴x=2，</w:t>
      </w:r>
    </w:p>
    <w:p w:rsidR="00DC6C4C" w:rsidRPr="00DC6C4C" w:rsidP="00DC6C4C">
      <w:pPr>
        <w:spacing w:line="360" w:lineRule="auto"/>
        <w:jc w:val="left"/>
        <w:textAlignment w:val="center"/>
        <w:rPr>
          <w:b/>
          <w:color w:val="000000"/>
        </w:rPr>
      </w:pPr>
      <w:r w:rsidRPr="00DC6C4C">
        <w:rPr>
          <w:b/>
          <w:color w:val="000000"/>
        </w:rPr>
        <w:t>∴这组数据的中位数是（2+3）÷2=2.1；</w:t>
      </w:r>
    </w:p>
    <w:p w:rsidR="00DC6C4C" w:rsidRPr="00DC6C4C" w:rsidP="00DC6C4C">
      <w:pPr>
        <w:spacing w:line="360" w:lineRule="auto"/>
        <w:jc w:val="left"/>
        <w:textAlignment w:val="center"/>
        <w:rPr>
          <w:b/>
          <w:color w:val="000000"/>
        </w:rPr>
      </w:pPr>
      <w:r w:rsidRPr="00DC6C4C">
        <w:rPr>
          <w:b/>
          <w:color w:val="000000"/>
        </w:rPr>
        <w:t>故答案为2.1．</w:t>
      </w:r>
    </w:p>
    <w:p w:rsidR="00DC6C4C" w:rsidRPr="00DC6C4C" w:rsidP="00DC6C4C">
      <w:pPr>
        <w:spacing w:line="360" w:lineRule="auto"/>
        <w:jc w:val="left"/>
        <w:textAlignment w:val="center"/>
        <w:rPr>
          <w:b/>
          <w:color w:val="000000"/>
        </w:rPr>
      </w:pPr>
      <w:r w:rsidRPr="00DC6C4C">
        <w:rPr>
          <w:b/>
          <w:color w:val="000000"/>
        </w:rPr>
        <w:t>考点：1、众数；2、中位数</w:t>
      </w:r>
    </w:p>
    <w:p w:rsidR="00DC6C4C" w:rsidRPr="00DC6C4C" w:rsidP="00DC6C4C">
      <w:pPr>
        <w:spacing w:line="360" w:lineRule="auto"/>
        <w:jc w:val="left"/>
        <w:textAlignment w:val="center"/>
        <w:rPr>
          <w:b/>
          <w:color w:val="000000"/>
        </w:rPr>
      </w:pPr>
      <w:r w:rsidRPr="00DC6C4C">
        <w:rPr>
          <w:rFonts w:ascii="宋体" w:hAnsi="宋体"/>
          <w:b/>
          <w:color w:val="000000"/>
        </w:rPr>
        <w:t>12、</w:t>
      </w:r>
      <w:r w:rsidRPr="00DC6C4C">
        <w:rPr>
          <w:b/>
          <w:color w:val="000000"/>
        </w:rPr>
        <w:t>＞</w:t>
      </w:r>
    </w:p>
    <w:p w:rsidR="00DC6C4C" w:rsidRPr="00DC6C4C" w:rsidP="00DC6C4C">
      <w:pPr>
        <w:spacing w:line="360" w:lineRule="auto"/>
        <w:jc w:val="left"/>
        <w:textAlignment w:val="center"/>
        <w:rPr>
          <w:b/>
          <w:color w:val="000000"/>
        </w:rPr>
      </w:pPr>
      <w:r w:rsidRPr="00DC6C4C">
        <w:rPr>
          <w:b/>
          <w:color w:val="000000"/>
        </w:rPr>
        <w:t>【解析】</w:t>
        <w:cr/>
        <w:t>试题解析：∵</w:t>
      </w:r>
      <w:r>
        <w:rPr>
          <w:b/>
          <w:color w:val="000000"/>
        </w:rPr>
        <w:object>
          <v:shape id="_x0000_i1118" type="#_x0000_t75" alt="eqId5d000c05fa3544c78760da2419a99337" style="width:22.79pt;height:18pt" o:oleicon="f" o:ole="" o:preferrelative="t" stroked="f">
            <v:imagedata r:id="rId150" o:title="eqId5d000c05fa3544c78760da2419a99337"/>
          </v:shape>
          <o:OLEObject Type="Embed" ProgID="Equation.DSMT4" ShapeID="_x0000_i1118" DrawAspect="Content" ObjectID="_1645244712" r:id="rId151"/>
        </w:object>
      </w:r>
      <w:r w:rsidRPr="00DC6C4C">
        <w:rPr>
          <w:b/>
          <w:color w:val="000000"/>
        </w:rPr>
        <w:t>＜</w:t>
      </w:r>
      <w:r>
        <w:rPr>
          <w:b/>
          <w:color w:val="000000"/>
        </w:rPr>
        <w:object>
          <v:shape id="_x0000_i1119" type="#_x0000_t75" alt="eqId81df204c88464d80854ddc1ebe158911" style="width:24pt;height:18pt" o:oleicon="f" o:ole="" o:preferrelative="t" stroked="f">
            <v:imagedata r:id="rId46" o:title="eqId81df204c88464d80854ddc1ebe158911"/>
          </v:shape>
          <o:OLEObject Type="Embed" ProgID="Equation.DSMT4" ShapeID="_x0000_i1119" DrawAspect="Content" ObjectID="_1645244713" r:id="rId152"/>
        </w:object>
      </w:r>
    </w:p>
    <w:p w:rsidR="00DC6C4C" w:rsidRPr="00DC6C4C" w:rsidP="00DC6C4C">
      <w:pPr>
        <w:spacing w:line="360" w:lineRule="auto"/>
        <w:jc w:val="left"/>
        <w:textAlignment w:val="center"/>
        <w:rPr>
          <w:b/>
          <w:color w:val="000000"/>
        </w:rPr>
      </w:pPr>
      <w:r w:rsidRPr="00DC6C4C">
        <w:rPr>
          <w:b/>
          <w:color w:val="000000"/>
        </w:rPr>
        <w:t>∴4＜</w:t>
      </w:r>
      <w:r>
        <w:rPr>
          <w:b/>
          <w:color w:val="000000"/>
        </w:rPr>
        <w:object>
          <v:shape id="_x0000_i1120" type="#_x0000_t75" alt="eqId81df204c88464d80854ddc1ebe158911" style="width:24pt;height:18pt" o:oleicon="f" o:ole="" o:preferrelative="t" stroked="f">
            <v:imagedata r:id="rId46" o:title="eqId81df204c88464d80854ddc1ebe158911"/>
          </v:shape>
          <o:OLEObject Type="Embed" ProgID="Equation.DSMT4" ShapeID="_x0000_i1120" DrawAspect="Content" ObjectID="_1645244714" r:id="rId153"/>
        </w:object>
      </w:r>
      <w:r w:rsidRPr="00DC6C4C">
        <w:rPr>
          <w:b/>
          <w:color w:val="000000"/>
        </w:rPr>
        <w:t>．</w:t>
      </w:r>
    </w:p>
    <w:p w:rsidR="00DC6C4C" w:rsidRPr="00DC6C4C" w:rsidP="00DC6C4C">
      <w:pPr>
        <w:spacing w:line="360" w:lineRule="auto"/>
        <w:jc w:val="left"/>
        <w:textAlignment w:val="center"/>
        <w:rPr>
          <w:b/>
          <w:color w:val="000000"/>
        </w:rPr>
      </w:pPr>
      <w:r w:rsidRPr="00DC6C4C">
        <w:rPr>
          <w:b/>
          <w:color w:val="000000"/>
        </w:rPr>
        <w:t>考点：实数的大小比较．</w:t>
      </w:r>
    </w:p>
    <w:p w:rsidR="00DC6C4C" w:rsidRPr="00DC6C4C" w:rsidP="00DC6C4C">
      <w:pPr>
        <w:spacing w:line="360" w:lineRule="auto"/>
        <w:jc w:val="left"/>
        <w:textAlignment w:val="center"/>
        <w:rPr>
          <w:b/>
          <w:color w:val="000000"/>
        </w:rPr>
      </w:pPr>
      <w:r w:rsidRPr="00DC6C4C">
        <w:rPr>
          <w:b/>
          <w:color w:val="000000"/>
        </w:rPr>
        <w:t>【详解】</w:t>
      </w:r>
    </w:p>
    <w:p w:rsidR="00DC6C4C" w:rsidRPr="00DC6C4C" w:rsidP="00DC6C4C">
      <w:pPr>
        <w:spacing w:line="360" w:lineRule="auto"/>
        <w:jc w:val="left"/>
        <w:textAlignment w:val="center"/>
        <w:rPr>
          <w:b/>
          <w:color w:val="000000"/>
        </w:rPr>
      </w:pPr>
      <w:r w:rsidRPr="00DC6C4C">
        <w:rPr>
          <w:b/>
          <w:color w:val="000000"/>
        </w:rPr>
        <w:t>请在此输入详解！</w:t>
      </w:r>
    </w:p>
    <w:p w:rsidR="00DC6C4C" w:rsidRPr="00DC6C4C" w:rsidP="00DC6C4C">
      <w:pPr>
        <w:spacing w:line="360" w:lineRule="auto"/>
        <w:jc w:val="left"/>
        <w:textAlignment w:val="center"/>
        <w:rPr>
          <w:b/>
          <w:color w:val="000000"/>
        </w:rPr>
      </w:pPr>
      <w:r w:rsidRPr="00DC6C4C">
        <w:rPr>
          <w:rFonts w:ascii="宋体" w:hAnsi="宋体"/>
          <w:b/>
          <w:color w:val="000000"/>
        </w:rPr>
        <w:t>13、</w:t>
      </w:r>
      <w:r>
        <w:rPr>
          <w:b/>
          <w:color w:val="000000"/>
        </w:rPr>
        <w:object>
          <v:shape id="_x0000_i1121" type="#_x0000_t75" alt="eqId3b66721eac9b451898c94aedf17d3d39" style="width:89.22pt;height:30.75pt" o:oleicon="f" o:ole="" o:preferrelative="t" stroked="f">
            <v:imagedata r:id="rId154" o:title="eqId3b66721eac9b451898c94aedf17d3d39"/>
          </v:shape>
          <o:OLEObject Type="Embed" ProgID="Equation.DSMT4" ShapeID="_x0000_i1121" DrawAspect="Content" ObjectID="_1645244756" r:id="rId155"/>
        </w:object>
      </w:r>
    </w:p>
    <w:p w:rsidR="00DC6C4C" w:rsidRPr="00DC6C4C" w:rsidP="00DC6C4C">
      <w:pPr>
        <w:spacing w:line="360" w:lineRule="auto"/>
        <w:jc w:val="left"/>
        <w:textAlignment w:val="center"/>
        <w:rPr>
          <w:b/>
          <w:color w:val="000000"/>
        </w:rPr>
      </w:pPr>
      <w:r w:rsidRPr="00DC6C4C">
        <w:rPr>
          <w:b/>
          <w:color w:val="000000"/>
        </w:rPr>
        <w:t>【解析】</w:t>
        <w:cr/>
        <w:t>设“复兴号”的速度为x千米/时，则原来列车的速度为（x-50）千米/时，根据提速后从北京到上海运行时间缩短了30分钟列出方程即可．</w:t>
      </w:r>
    </w:p>
    <w:p w:rsidR="00DC6C4C" w:rsidRPr="00DC6C4C" w:rsidP="00DC6C4C">
      <w:pPr>
        <w:spacing w:line="360" w:lineRule="auto"/>
        <w:jc w:val="left"/>
        <w:textAlignment w:val="center"/>
        <w:rPr>
          <w:b/>
          <w:color w:val="000000"/>
        </w:rPr>
      </w:pPr>
      <w:r w:rsidRPr="00DC6C4C">
        <w:rPr>
          <w:b/>
          <w:color w:val="000000"/>
        </w:rPr>
        <w:t>【详解】</w:t>
      </w:r>
    </w:p>
    <w:p w:rsidR="00DC6C4C" w:rsidRPr="00DC6C4C" w:rsidP="00DC6C4C">
      <w:pPr>
        <w:spacing w:line="360" w:lineRule="auto"/>
        <w:jc w:val="left"/>
        <w:textAlignment w:val="center"/>
        <w:rPr>
          <w:b/>
          <w:color w:val="000000"/>
        </w:rPr>
      </w:pPr>
      <w:r w:rsidRPr="00DC6C4C">
        <w:rPr>
          <w:b/>
          <w:color w:val="000000"/>
        </w:rPr>
        <w:t>设“复兴号”的速度为x千米/时，则原来列车的速度为（x-50）千米/时，</w:t>
      </w:r>
    </w:p>
    <w:p w:rsidR="00DC6C4C" w:rsidRPr="00DC6C4C" w:rsidP="00DC6C4C">
      <w:pPr>
        <w:spacing w:line="360" w:lineRule="auto"/>
        <w:jc w:val="left"/>
        <w:textAlignment w:val="center"/>
        <w:rPr>
          <w:b/>
          <w:color w:val="000000"/>
        </w:rPr>
      </w:pPr>
      <w:r w:rsidRPr="00DC6C4C">
        <w:rPr>
          <w:b/>
          <w:color w:val="000000"/>
        </w:rPr>
        <w:t>根据题意得</w:t>
      </w:r>
      <w:r>
        <w:rPr>
          <w:b/>
          <w:color w:val="000000"/>
        </w:rPr>
        <w:object>
          <v:shape id="_x0000_i1122" type="#_x0000_t75" alt="eqIdd2019892877a4e918a34b31acf9f8c7f" style="width:89.22pt;height:30.75pt" o:oleicon="f" o:ole="" o:preferrelative="t" stroked="f">
            <v:imagedata r:id="rId156" o:title="eqIdd2019892877a4e918a34b31acf9f8c7f"/>
          </v:shape>
          <o:OLEObject Type="Embed" ProgID="Equation.DSMT4" ShapeID="_x0000_i1122" DrawAspect="Content" ObjectID="_1645244757" r:id="rId157"/>
        </w:object>
      </w:r>
      <w:r w:rsidRPr="00DC6C4C">
        <w:rPr>
          <w:b/>
          <w:color w:val="000000"/>
        </w:rPr>
        <w:t>．</w:t>
      </w:r>
    </w:p>
    <w:p w:rsidR="00DC6C4C" w:rsidRPr="00DC6C4C" w:rsidP="00DC6C4C">
      <w:pPr>
        <w:spacing w:line="360" w:lineRule="auto"/>
        <w:jc w:val="left"/>
        <w:textAlignment w:val="center"/>
        <w:rPr>
          <w:b/>
          <w:color w:val="000000"/>
        </w:rPr>
      </w:pPr>
      <w:r w:rsidRPr="00DC6C4C">
        <w:rPr>
          <w:b/>
          <w:color w:val="000000"/>
        </w:rPr>
        <w:t>故答案为</w:t>
      </w:r>
      <w:r>
        <w:rPr>
          <w:b/>
          <w:color w:val="000000"/>
        </w:rPr>
        <w:object>
          <v:shape id="_x0000_i1123" type="#_x0000_t75" alt="eqIdd2019892877a4e918a34b31acf9f8c7f" style="width:89.22pt;height:30.75pt" o:oleicon="f" o:ole="" o:preferrelative="t" stroked="f">
            <v:imagedata r:id="rId156" o:title="eqIdd2019892877a4e918a34b31acf9f8c7f"/>
          </v:shape>
          <o:OLEObject Type="Embed" ProgID="Equation.DSMT4" ShapeID="_x0000_i1123" DrawAspect="Content" ObjectID="_1645244758" r:id="rId158"/>
        </w:object>
      </w:r>
      <w:r w:rsidRPr="00DC6C4C">
        <w:rPr>
          <w:b/>
          <w:color w:val="000000"/>
        </w:rPr>
        <w:t>．</w:t>
      </w:r>
    </w:p>
    <w:p w:rsidR="00DC6C4C" w:rsidRPr="00DC6C4C" w:rsidP="00DC6C4C">
      <w:pPr>
        <w:spacing w:line="360" w:lineRule="auto"/>
        <w:jc w:val="left"/>
        <w:textAlignment w:val="center"/>
        <w:rPr>
          <w:b/>
          <w:color w:val="000000"/>
        </w:rPr>
      </w:pPr>
      <w:r w:rsidRPr="00DC6C4C">
        <w:rPr>
          <w:b/>
          <w:color w:val="000000"/>
        </w:rPr>
        <w:t>【点睛】</w:t>
      </w:r>
    </w:p>
    <w:p w:rsidR="00DC6C4C" w:rsidRPr="00DC6C4C" w:rsidP="00DC6C4C">
      <w:pPr>
        <w:spacing w:line="360" w:lineRule="auto"/>
        <w:jc w:val="left"/>
        <w:textAlignment w:val="center"/>
        <w:rPr>
          <w:b/>
          <w:color w:val="000000"/>
        </w:rPr>
      </w:pPr>
      <w:r w:rsidRPr="00DC6C4C">
        <w:rPr>
          <w:b/>
          <w:color w:val="000000"/>
        </w:rPr>
        <w:t>本题主要考查由实际问题抽象出分式方程，解题的关键是理解题意，找到题目蕴含的相等关系．</w:t>
      </w:r>
    </w:p>
    <w:p w:rsidR="00DC6C4C" w:rsidRPr="00DC6C4C" w:rsidP="00DC6C4C">
      <w:pPr>
        <w:spacing w:line="360" w:lineRule="auto"/>
        <w:jc w:val="left"/>
        <w:textAlignment w:val="center"/>
        <w:rPr>
          <w:b/>
          <w:color w:val="000000"/>
        </w:rPr>
      </w:pPr>
      <w:r w:rsidRPr="00DC6C4C">
        <w:rPr>
          <w:rFonts w:ascii="宋体" w:hAnsi="宋体"/>
          <w:b/>
          <w:color w:val="000000"/>
        </w:rPr>
        <w:t>14、</w:t>
      </w:r>
      <w:r w:rsidRPr="00DC6C4C">
        <w:rPr>
          <w:b/>
          <w:color w:val="000000"/>
        </w:rPr>
        <w:t>x＞﹣1．</w:t>
      </w:r>
    </w:p>
    <w:p w:rsidR="00DC6C4C" w:rsidRPr="00DC6C4C" w:rsidP="00DC6C4C">
      <w:pPr>
        <w:spacing w:line="360" w:lineRule="auto"/>
        <w:jc w:val="left"/>
        <w:textAlignment w:val="center"/>
        <w:rPr>
          <w:b/>
          <w:color w:val="000000"/>
        </w:rPr>
      </w:pPr>
      <w:r w:rsidRPr="00DC6C4C">
        <w:rPr>
          <w:b/>
          <w:color w:val="000000"/>
        </w:rPr>
        <w:t>【解析】</w:t>
        <w:cr/>
        <w:t>一次函数</w:t>
      </w:r>
      <w:r w:rsidRPr="00DC6C4C">
        <w:rPr>
          <w:b/>
          <w:i/>
          <w:color w:val="000000"/>
        </w:rPr>
        <w:t>y</w:t>
      </w:r>
      <w:r w:rsidRPr="00DC6C4C">
        <w:rPr>
          <w:b/>
          <w:color w:val="000000"/>
        </w:rPr>
        <w:t>=</w:t>
      </w:r>
      <w:r w:rsidRPr="00DC6C4C">
        <w:rPr>
          <w:b/>
          <w:i/>
          <w:color w:val="000000"/>
        </w:rPr>
        <w:t>kx</w:t>
      </w:r>
      <w:r w:rsidRPr="00DC6C4C">
        <w:rPr>
          <w:b/>
          <w:color w:val="000000"/>
        </w:rPr>
        <w:t>+</w:t>
      </w:r>
      <w:r w:rsidRPr="00DC6C4C">
        <w:rPr>
          <w:b/>
          <w:i/>
          <w:color w:val="000000"/>
        </w:rPr>
        <w:t>b</w:t>
      </w:r>
      <w:r w:rsidRPr="00DC6C4C">
        <w:rPr>
          <w:b/>
          <w:color w:val="000000"/>
        </w:rPr>
        <w:t>的图象在</w:t>
      </w:r>
      <w:r w:rsidRPr="00DC6C4C">
        <w:rPr>
          <w:b/>
          <w:i/>
          <w:color w:val="000000"/>
        </w:rPr>
        <w:t>x</w:t>
      </w:r>
      <w:r w:rsidRPr="00DC6C4C">
        <w:rPr>
          <w:b/>
          <w:color w:val="000000"/>
        </w:rPr>
        <w:t>轴下方时，</w:t>
      </w:r>
      <w:r w:rsidRPr="00DC6C4C">
        <w:rPr>
          <w:b/>
          <w:i/>
          <w:color w:val="000000"/>
        </w:rPr>
        <w:t>y</w:t>
      </w:r>
      <w:r w:rsidRPr="00DC6C4C">
        <w:rPr>
          <w:b/>
          <w:color w:val="000000"/>
        </w:rPr>
        <w:t>＜0，再根据图象写出解集即可．</w:t>
      </w:r>
      <w:r w:rsidRPr="00DC6C4C">
        <w:rPr>
          <w:b/>
          <w:color w:val="000000"/>
        </w:rPr>
        <w:br/>
      </w:r>
      <w:r w:rsidRPr="00DC6C4C">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9" w:history="1">
        <w:r>
          <w:rPr>
            <w:rFonts w:ascii="SimSun" w:eastAsia="SimSun" w:hAnsi="SimSun" w:cs="SimSun"/>
            <w:b/>
            <w:bCs/>
            <w:color w:val="0000EE"/>
            <w:kern w:val="0"/>
            <w:sz w:val="30"/>
            <w:szCs w:val="30"/>
            <w:u w:val="single" w:color="0000EE"/>
          </w:rPr>
          <w:t>https://d.book118.com/995224003332011104</w:t>
        </w:r>
      </w:hyperlink>
    </w:p>
    <w:p w:rsidR="00DC6C4C" w:rsidRPr="00DC6C4C" w:rsidP="00DC6C4C">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34EC0"/>
    <w:rsid w:val="00C57401"/>
    <w:rsid w:val="00DC6C4C"/>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1.bin" /><Relationship Id="rId101" Type="http://schemas.openxmlformats.org/officeDocument/2006/relationships/image" Target="media/image56.png" /><Relationship Id="rId102" Type="http://schemas.openxmlformats.org/officeDocument/2006/relationships/image" Target="media/image57.png" /><Relationship Id="rId103" Type="http://schemas.openxmlformats.org/officeDocument/2006/relationships/image" Target="media/image58.wmf" /><Relationship Id="rId104" Type="http://schemas.openxmlformats.org/officeDocument/2006/relationships/oleObject" Target="embeddings/oleObject42.bin" /><Relationship Id="rId105" Type="http://schemas.openxmlformats.org/officeDocument/2006/relationships/image" Target="media/image59.wmf" /><Relationship Id="rId106" Type="http://schemas.openxmlformats.org/officeDocument/2006/relationships/oleObject" Target="embeddings/oleObject43.bin" /><Relationship Id="rId107" Type="http://schemas.openxmlformats.org/officeDocument/2006/relationships/oleObject" Target="embeddings/oleObject44.bin" /><Relationship Id="rId108" Type="http://schemas.openxmlformats.org/officeDocument/2006/relationships/oleObject" Target="embeddings/oleObject45.bin" /><Relationship Id="rId109" Type="http://schemas.openxmlformats.org/officeDocument/2006/relationships/oleObject" Target="embeddings/oleObject46.bin" /><Relationship Id="rId11" Type="http://schemas.openxmlformats.org/officeDocument/2006/relationships/oleObject" Target="embeddings/oleObject4.bin" /><Relationship Id="rId110" Type="http://schemas.openxmlformats.org/officeDocument/2006/relationships/image" Target="media/image60.wmf" /><Relationship Id="rId111" Type="http://schemas.openxmlformats.org/officeDocument/2006/relationships/oleObject" Target="embeddings/oleObject47.bin" /><Relationship Id="rId112" Type="http://schemas.openxmlformats.org/officeDocument/2006/relationships/oleObject" Target="embeddings/oleObject48.bin" /><Relationship Id="rId113" Type="http://schemas.openxmlformats.org/officeDocument/2006/relationships/image" Target="media/image61.wmf" /><Relationship Id="rId114" Type="http://schemas.openxmlformats.org/officeDocument/2006/relationships/oleObject" Target="embeddings/oleObject49.bin" /><Relationship Id="rId115" Type="http://schemas.openxmlformats.org/officeDocument/2006/relationships/oleObject" Target="embeddings/oleObject50.bin" /><Relationship Id="rId116" Type="http://schemas.openxmlformats.org/officeDocument/2006/relationships/oleObject" Target="embeddings/oleObject51.bin" /><Relationship Id="rId117" Type="http://schemas.openxmlformats.org/officeDocument/2006/relationships/image" Target="media/image62.wmf" /><Relationship Id="rId118" Type="http://schemas.openxmlformats.org/officeDocument/2006/relationships/oleObject" Target="embeddings/oleObject52.bin" /><Relationship Id="rId119" Type="http://schemas.openxmlformats.org/officeDocument/2006/relationships/oleObject" Target="embeddings/oleObject53.bin" /><Relationship Id="rId12" Type="http://schemas.openxmlformats.org/officeDocument/2006/relationships/image" Target="media/image4.wmf" /><Relationship Id="rId120" Type="http://schemas.openxmlformats.org/officeDocument/2006/relationships/oleObject" Target="embeddings/oleObject54.bin" /><Relationship Id="rId121" Type="http://schemas.openxmlformats.org/officeDocument/2006/relationships/image" Target="media/image63.wmf" /><Relationship Id="rId122" Type="http://schemas.openxmlformats.org/officeDocument/2006/relationships/oleObject" Target="embeddings/oleObject55.bin" /><Relationship Id="rId123" Type="http://schemas.openxmlformats.org/officeDocument/2006/relationships/image" Target="media/image64.png" /><Relationship Id="rId124" Type="http://schemas.openxmlformats.org/officeDocument/2006/relationships/oleObject" Target="embeddings/oleObject56.bin" /><Relationship Id="rId125" Type="http://schemas.openxmlformats.org/officeDocument/2006/relationships/image" Target="media/image65.wmf" /><Relationship Id="rId126" Type="http://schemas.openxmlformats.org/officeDocument/2006/relationships/oleObject" Target="embeddings/oleObject57.bin" /><Relationship Id="rId127" Type="http://schemas.openxmlformats.org/officeDocument/2006/relationships/image" Target="media/image66.wmf" /><Relationship Id="rId128" Type="http://schemas.openxmlformats.org/officeDocument/2006/relationships/oleObject" Target="embeddings/oleObject58.bin" /><Relationship Id="rId129" Type="http://schemas.openxmlformats.org/officeDocument/2006/relationships/image" Target="media/image67.wmf" /><Relationship Id="rId13" Type="http://schemas.openxmlformats.org/officeDocument/2006/relationships/oleObject" Target="embeddings/oleObject5.bin" /><Relationship Id="rId130" Type="http://schemas.openxmlformats.org/officeDocument/2006/relationships/oleObject" Target="embeddings/oleObject59.bin" /><Relationship Id="rId131" Type="http://schemas.openxmlformats.org/officeDocument/2006/relationships/oleObject" Target="embeddings/oleObject60.bin" /><Relationship Id="rId132" Type="http://schemas.openxmlformats.org/officeDocument/2006/relationships/image" Target="media/image68.wmf" /><Relationship Id="rId133" Type="http://schemas.openxmlformats.org/officeDocument/2006/relationships/oleObject" Target="embeddings/oleObject61.bin" /><Relationship Id="rId134" Type="http://schemas.openxmlformats.org/officeDocument/2006/relationships/image" Target="media/image69.wmf" /><Relationship Id="rId135" Type="http://schemas.openxmlformats.org/officeDocument/2006/relationships/oleObject" Target="embeddings/oleObject62.bin" /><Relationship Id="rId136" Type="http://schemas.openxmlformats.org/officeDocument/2006/relationships/oleObject" Target="embeddings/oleObject63.bin" /><Relationship Id="rId137" Type="http://schemas.openxmlformats.org/officeDocument/2006/relationships/oleObject" Target="embeddings/oleObject64.bin" /><Relationship Id="rId138" Type="http://schemas.openxmlformats.org/officeDocument/2006/relationships/oleObject" Target="embeddings/oleObject65.bin" /><Relationship Id="rId139" Type="http://schemas.openxmlformats.org/officeDocument/2006/relationships/image" Target="media/image70.wmf" /><Relationship Id="rId14" Type="http://schemas.openxmlformats.org/officeDocument/2006/relationships/oleObject" Target="embeddings/oleObject6.bin" /><Relationship Id="rId140" Type="http://schemas.openxmlformats.org/officeDocument/2006/relationships/oleObject" Target="embeddings/oleObject66.bin" /><Relationship Id="rId141" Type="http://schemas.openxmlformats.org/officeDocument/2006/relationships/image" Target="media/image71.wmf" /><Relationship Id="rId142" Type="http://schemas.openxmlformats.org/officeDocument/2006/relationships/oleObject" Target="embeddings/oleObject67.bin" /><Relationship Id="rId143" Type="http://schemas.openxmlformats.org/officeDocument/2006/relationships/image" Target="media/image72.wmf" /><Relationship Id="rId144" Type="http://schemas.openxmlformats.org/officeDocument/2006/relationships/oleObject" Target="embeddings/oleObject68.bin" /><Relationship Id="rId145" Type="http://schemas.openxmlformats.org/officeDocument/2006/relationships/image" Target="media/image73.wmf" /><Relationship Id="rId146" Type="http://schemas.openxmlformats.org/officeDocument/2006/relationships/oleObject" Target="embeddings/oleObject69.bin" /><Relationship Id="rId147" Type="http://schemas.openxmlformats.org/officeDocument/2006/relationships/image" Target="media/image74.wmf" /><Relationship Id="rId148" Type="http://schemas.openxmlformats.org/officeDocument/2006/relationships/oleObject" Target="embeddings/oleObject70.bin" /><Relationship Id="rId149" Type="http://schemas.openxmlformats.org/officeDocument/2006/relationships/oleObject" Target="embeddings/oleObject71.bin" /><Relationship Id="rId15" Type="http://schemas.openxmlformats.org/officeDocument/2006/relationships/oleObject" Target="embeddings/oleObject7.bin" /><Relationship Id="rId150" Type="http://schemas.openxmlformats.org/officeDocument/2006/relationships/image" Target="media/image75.wmf" /><Relationship Id="rId151" Type="http://schemas.openxmlformats.org/officeDocument/2006/relationships/oleObject" Target="embeddings/oleObject72.bin" /><Relationship Id="rId152" Type="http://schemas.openxmlformats.org/officeDocument/2006/relationships/oleObject" Target="embeddings/oleObject73.bin" /><Relationship Id="rId153" Type="http://schemas.openxmlformats.org/officeDocument/2006/relationships/oleObject" Target="embeddings/oleObject74.bin" /><Relationship Id="rId154" Type="http://schemas.openxmlformats.org/officeDocument/2006/relationships/image" Target="media/image76.wmf" /><Relationship Id="rId155" Type="http://schemas.openxmlformats.org/officeDocument/2006/relationships/oleObject" Target="embeddings/oleObject75.bin" /><Relationship Id="rId156" Type="http://schemas.openxmlformats.org/officeDocument/2006/relationships/image" Target="media/image77.wmf" /><Relationship Id="rId157" Type="http://schemas.openxmlformats.org/officeDocument/2006/relationships/oleObject" Target="embeddings/oleObject76.bin" /><Relationship Id="rId158" Type="http://schemas.openxmlformats.org/officeDocument/2006/relationships/oleObject" Target="embeddings/oleObject77.bin" /><Relationship Id="rId159" Type="http://schemas.openxmlformats.org/officeDocument/2006/relationships/hyperlink" Target="https://d.book118.com/995224003332011104" TargetMode="External" /><Relationship Id="rId16" Type="http://schemas.openxmlformats.org/officeDocument/2006/relationships/image" Target="media/image5.png" /><Relationship Id="rId160" Type="http://schemas.openxmlformats.org/officeDocument/2006/relationships/theme" Target="theme/theme1.xml" /><Relationship Id="rId161" Type="http://schemas.openxmlformats.org/officeDocument/2006/relationships/styles" Target="styles.xml" /><Relationship Id="rId17" Type="http://schemas.openxmlformats.org/officeDocument/2006/relationships/image" Target="media/image6.png" /><Relationship Id="rId18" Type="http://schemas.openxmlformats.org/officeDocument/2006/relationships/image" Target="media/image7.png" /><Relationship Id="rId19" Type="http://schemas.openxmlformats.org/officeDocument/2006/relationships/image" Target="media/image8.png" /><Relationship Id="rId2" Type="http://schemas.openxmlformats.org/officeDocument/2006/relationships/webSettings" Target="webSettings.xml" /><Relationship Id="rId20" Type="http://schemas.openxmlformats.org/officeDocument/2006/relationships/image" Target="media/image9.png" /><Relationship Id="rId21" Type="http://schemas.openxmlformats.org/officeDocument/2006/relationships/image" Target="media/image10.jpeg" /><Relationship Id="rId22" Type="http://schemas.openxmlformats.org/officeDocument/2006/relationships/image" Target="media/image11.jpeg" /><Relationship Id="rId23" Type="http://schemas.openxmlformats.org/officeDocument/2006/relationships/image" Target="media/image12.jpeg" /><Relationship Id="rId24" Type="http://schemas.openxmlformats.org/officeDocument/2006/relationships/image" Target="media/image13.jpeg" /><Relationship Id="rId25" Type="http://schemas.openxmlformats.org/officeDocument/2006/relationships/image" Target="media/image14.wmf" /><Relationship Id="rId26" Type="http://schemas.openxmlformats.org/officeDocument/2006/relationships/oleObject" Target="embeddings/oleObject8.bin" /><Relationship Id="rId27" Type="http://schemas.openxmlformats.org/officeDocument/2006/relationships/image" Target="media/image15.wmf" /><Relationship Id="rId28" Type="http://schemas.openxmlformats.org/officeDocument/2006/relationships/oleObject" Target="embeddings/oleObject9.bin" /><Relationship Id="rId29" Type="http://schemas.openxmlformats.org/officeDocument/2006/relationships/image" Target="media/image16.png" /><Relationship Id="rId3" Type="http://schemas.openxmlformats.org/officeDocument/2006/relationships/fontTable" Target="fontTable.xml" /><Relationship Id="rId30" Type="http://schemas.openxmlformats.org/officeDocument/2006/relationships/image" Target="media/image17.wmf" /><Relationship Id="rId31" Type="http://schemas.openxmlformats.org/officeDocument/2006/relationships/oleObject" Target="embeddings/oleObject10.bin" /><Relationship Id="rId32" Type="http://schemas.openxmlformats.org/officeDocument/2006/relationships/image" Target="media/image18.wmf" /><Relationship Id="rId33" Type="http://schemas.openxmlformats.org/officeDocument/2006/relationships/oleObject" Target="embeddings/oleObject11.bin" /><Relationship Id="rId34" Type="http://schemas.openxmlformats.org/officeDocument/2006/relationships/image" Target="media/image19.wmf" /><Relationship Id="rId35" Type="http://schemas.openxmlformats.org/officeDocument/2006/relationships/oleObject" Target="embeddings/oleObject12.bin" /><Relationship Id="rId36" Type="http://schemas.openxmlformats.org/officeDocument/2006/relationships/image" Target="media/image20.wmf" /><Relationship Id="rId37" Type="http://schemas.openxmlformats.org/officeDocument/2006/relationships/oleObject" Target="embeddings/oleObject13.bin" /><Relationship Id="rId38" Type="http://schemas.openxmlformats.org/officeDocument/2006/relationships/image" Target="media/image21.wmf" /><Relationship Id="rId39" Type="http://schemas.openxmlformats.org/officeDocument/2006/relationships/oleObject" Target="embeddings/oleObject14.bin" /><Relationship Id="rId4" Type="http://schemas.openxmlformats.org/officeDocument/2006/relationships/customXml" Target="../customXml/item1.xml" /><Relationship Id="rId40" Type="http://schemas.openxmlformats.org/officeDocument/2006/relationships/image" Target="media/image22.wmf" /><Relationship Id="rId41" Type="http://schemas.openxmlformats.org/officeDocument/2006/relationships/oleObject" Target="embeddings/oleObject15.bin" /><Relationship Id="rId42" Type="http://schemas.openxmlformats.org/officeDocument/2006/relationships/image" Target="media/image23.wmf" /><Relationship Id="rId43" Type="http://schemas.openxmlformats.org/officeDocument/2006/relationships/oleObject" Target="embeddings/oleObject16.bin" /><Relationship Id="rId44" Type="http://schemas.openxmlformats.org/officeDocument/2006/relationships/image" Target="media/image24.wmf" /><Relationship Id="rId45" Type="http://schemas.openxmlformats.org/officeDocument/2006/relationships/oleObject" Target="embeddings/oleObject17.bin" /><Relationship Id="rId46" Type="http://schemas.openxmlformats.org/officeDocument/2006/relationships/image" Target="media/image25.wmf" /><Relationship Id="rId47" Type="http://schemas.openxmlformats.org/officeDocument/2006/relationships/oleObject" Target="embeddings/oleObject18.bin" /><Relationship Id="rId48" Type="http://schemas.openxmlformats.org/officeDocument/2006/relationships/image" Target="media/image26.png" /><Relationship Id="rId49" Type="http://schemas.openxmlformats.org/officeDocument/2006/relationships/image" Target="media/image27.png" /><Relationship Id="rId5" Type="http://schemas.openxmlformats.org/officeDocument/2006/relationships/image" Target="media/image1.wmf" /><Relationship Id="rId50" Type="http://schemas.openxmlformats.org/officeDocument/2006/relationships/image" Target="media/image28.wmf" /><Relationship Id="rId51" Type="http://schemas.openxmlformats.org/officeDocument/2006/relationships/oleObject" Target="embeddings/oleObject19.bin" /><Relationship Id="rId52" Type="http://schemas.openxmlformats.org/officeDocument/2006/relationships/image" Target="media/image29.wmf" /><Relationship Id="rId53" Type="http://schemas.openxmlformats.org/officeDocument/2006/relationships/oleObject" Target="embeddings/oleObject20.bin" /><Relationship Id="rId54" Type="http://schemas.openxmlformats.org/officeDocument/2006/relationships/image" Target="media/image30.wmf" /><Relationship Id="rId55" Type="http://schemas.openxmlformats.org/officeDocument/2006/relationships/oleObject" Target="embeddings/oleObject21.bin" /><Relationship Id="rId56" Type="http://schemas.openxmlformats.org/officeDocument/2006/relationships/image" Target="media/image31.wmf" /><Relationship Id="rId57" Type="http://schemas.openxmlformats.org/officeDocument/2006/relationships/oleObject" Target="embeddings/oleObject22.bin" /><Relationship Id="rId58" Type="http://schemas.openxmlformats.org/officeDocument/2006/relationships/image" Target="media/image32.wmf" /><Relationship Id="rId59" Type="http://schemas.openxmlformats.org/officeDocument/2006/relationships/oleObject" Target="embeddings/oleObject23.bin" /><Relationship Id="rId6" Type="http://schemas.openxmlformats.org/officeDocument/2006/relationships/oleObject" Target="embeddings/oleObject1.bin" /><Relationship Id="rId60" Type="http://schemas.openxmlformats.org/officeDocument/2006/relationships/oleObject" Target="embeddings/oleObject24.bin" /><Relationship Id="rId61" Type="http://schemas.openxmlformats.org/officeDocument/2006/relationships/image" Target="media/image33.wmf" /><Relationship Id="rId62" Type="http://schemas.openxmlformats.org/officeDocument/2006/relationships/oleObject" Target="embeddings/oleObject25.bin" /><Relationship Id="rId63" Type="http://schemas.openxmlformats.org/officeDocument/2006/relationships/image" Target="media/image34.wmf" /><Relationship Id="rId64" Type="http://schemas.openxmlformats.org/officeDocument/2006/relationships/oleObject" Target="embeddings/oleObject26.bin" /><Relationship Id="rId65" Type="http://schemas.openxmlformats.org/officeDocument/2006/relationships/image" Target="media/image35.png" /><Relationship Id="rId66" Type="http://schemas.openxmlformats.org/officeDocument/2006/relationships/image" Target="media/image36.wmf" /><Relationship Id="rId67" Type="http://schemas.openxmlformats.org/officeDocument/2006/relationships/oleObject" Target="embeddings/oleObject27.bin" /><Relationship Id="rId68" Type="http://schemas.openxmlformats.org/officeDocument/2006/relationships/image" Target="media/image37.wmf" /><Relationship Id="rId69" Type="http://schemas.openxmlformats.org/officeDocument/2006/relationships/oleObject" Target="embeddings/oleObject28.bin" /><Relationship Id="rId7" Type="http://schemas.openxmlformats.org/officeDocument/2006/relationships/image" Target="media/image2.wmf" /><Relationship Id="rId70" Type="http://schemas.openxmlformats.org/officeDocument/2006/relationships/image" Target="media/image38.wmf" /><Relationship Id="rId71" Type="http://schemas.openxmlformats.org/officeDocument/2006/relationships/oleObject" Target="embeddings/oleObject29.bin" /><Relationship Id="rId72" Type="http://schemas.openxmlformats.org/officeDocument/2006/relationships/image" Target="media/image39.png" /><Relationship Id="rId73" Type="http://schemas.openxmlformats.org/officeDocument/2006/relationships/image" Target="media/image40.png" /><Relationship Id="rId74" Type="http://schemas.openxmlformats.org/officeDocument/2006/relationships/image" Target="media/image41.png" /><Relationship Id="rId75" Type="http://schemas.openxmlformats.org/officeDocument/2006/relationships/image" Target="media/image42.png" /><Relationship Id="rId76" Type="http://schemas.openxmlformats.org/officeDocument/2006/relationships/image" Target="media/image43.wmf" /><Relationship Id="rId77" Type="http://schemas.openxmlformats.org/officeDocument/2006/relationships/oleObject" Target="embeddings/oleObject30.bin" /><Relationship Id="rId78" Type="http://schemas.openxmlformats.org/officeDocument/2006/relationships/image" Target="media/image44.wmf" /><Relationship Id="rId79" Type="http://schemas.openxmlformats.org/officeDocument/2006/relationships/oleObject" Target="embeddings/oleObject31.bin" /><Relationship Id="rId8" Type="http://schemas.openxmlformats.org/officeDocument/2006/relationships/oleObject" Target="embeddings/oleObject2.bin" /><Relationship Id="rId80" Type="http://schemas.openxmlformats.org/officeDocument/2006/relationships/image" Target="media/image45.wmf" /><Relationship Id="rId81" Type="http://schemas.openxmlformats.org/officeDocument/2006/relationships/oleObject" Target="embeddings/oleObject32.bin" /><Relationship Id="rId82" Type="http://schemas.openxmlformats.org/officeDocument/2006/relationships/image" Target="media/image46.wmf" /><Relationship Id="rId83" Type="http://schemas.openxmlformats.org/officeDocument/2006/relationships/oleObject" Target="embeddings/oleObject33.bin" /><Relationship Id="rId84" Type="http://schemas.openxmlformats.org/officeDocument/2006/relationships/image" Target="media/image47.wmf" /><Relationship Id="rId85" Type="http://schemas.openxmlformats.org/officeDocument/2006/relationships/oleObject" Target="embeddings/oleObject34.bin" /><Relationship Id="rId86" Type="http://schemas.openxmlformats.org/officeDocument/2006/relationships/image" Target="media/image48.wmf" /><Relationship Id="rId87" Type="http://schemas.openxmlformats.org/officeDocument/2006/relationships/oleObject" Target="embeddings/oleObject35.bin" /><Relationship Id="rId88" Type="http://schemas.openxmlformats.org/officeDocument/2006/relationships/image" Target="media/image49.wmf" /><Relationship Id="rId89" Type="http://schemas.openxmlformats.org/officeDocument/2006/relationships/oleObject" Target="embeddings/oleObject36.bin" /><Relationship Id="rId9" Type="http://schemas.openxmlformats.org/officeDocument/2006/relationships/image" Target="media/image3.wmf" /><Relationship Id="rId90" Type="http://schemas.openxmlformats.org/officeDocument/2006/relationships/image" Target="media/image50.png" /><Relationship Id="rId91" Type="http://schemas.openxmlformats.org/officeDocument/2006/relationships/image" Target="media/image51.wmf" /><Relationship Id="rId92" Type="http://schemas.openxmlformats.org/officeDocument/2006/relationships/oleObject" Target="embeddings/oleObject37.bin" /><Relationship Id="rId93" Type="http://schemas.openxmlformats.org/officeDocument/2006/relationships/image" Target="media/image52.wmf" /><Relationship Id="rId94" Type="http://schemas.openxmlformats.org/officeDocument/2006/relationships/oleObject" Target="embeddings/oleObject38.bin" /><Relationship Id="rId95" Type="http://schemas.openxmlformats.org/officeDocument/2006/relationships/image" Target="media/image53.wmf" /><Relationship Id="rId96" Type="http://schemas.openxmlformats.org/officeDocument/2006/relationships/oleObject" Target="embeddings/oleObject39.bin" /><Relationship Id="rId97" Type="http://schemas.openxmlformats.org/officeDocument/2006/relationships/image" Target="media/image54.wmf" /><Relationship Id="rId98" Type="http://schemas.openxmlformats.org/officeDocument/2006/relationships/oleObject" Target="embeddings/oleObject40.bin" /><Relationship Id="rId99" Type="http://schemas.openxmlformats.org/officeDocument/2006/relationships/image" Target="media/image55.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2582</Words>
  <Characters>14721</Characters>
  <Application>Microsoft Office Word</Application>
  <DocSecurity>0</DocSecurity>
  <Lines>122</Lines>
  <Paragraphs>34</Paragraphs>
  <ScaleCrop>false</ScaleCrop>
  <Company>zxxk.com</Company>
  <LinksUpToDate>false</LinksUpToDate>
  <CharactersWithSpaces>17269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2023-01-10T03:42:00Z</dcterms:created>
  <dcterms:modified xsi:type="dcterms:W3CDTF">2023-01-10T03:42:00Z</dcterms:modified>
</cp:coreProperties>
</file>