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75473" w:rsidRPr="00B90A9F" w:rsidP="00B90A9F">
      <w:pPr>
        <w:widowControl/>
        <w:shd w:val="clear" w:color="auto" w:fill="FFFFFF"/>
        <w:spacing w:before="62" w:beforeLines="20" w:after="468" w:afterLines="150"/>
        <w:jc w:val="center"/>
        <w:outlineLvl w:val="1"/>
        <w:rPr>
          <w:rFonts w:ascii="微软雅黑" w:eastAsia="微软雅黑" w:hAnsi="微软雅黑" w:cs="宋体"/>
          <w:bCs/>
          <w:color w:val="FF0000"/>
          <w:kern w:val="0"/>
          <w:sz w:val="30"/>
          <w:szCs w:val="36"/>
        </w:rPr>
      </w:pPr>
      <w:r w:rsidRPr="00B90A9F">
        <w:rPr>
          <w:rFonts w:ascii="微软雅黑" w:eastAsia="微软雅黑" w:hAnsi="微软雅黑" w:cs="宋体" w:hint="eastAsia"/>
          <w:bCs/>
          <w:color w:val="FF0000"/>
          <w:kern w:val="0"/>
          <w:sz w:val="30"/>
          <w:szCs w:val="36"/>
        </w:rPr>
        <w:t>广东开放大学《服装画技法》终结性考试复习题库（附答案）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30"/>
        </w:rPr>
      </w:pPr>
      <w:r w:rsidRPr="00B90A9F">
        <w:rPr>
          <w:rFonts w:ascii="黑体" w:eastAsia="黑体" w:hAnsi="黑体" w:cs="宋体" w:hint="eastAsia"/>
          <w:bCs/>
          <w:color w:val="000000"/>
          <w:kern w:val="0"/>
          <w:sz w:val="24"/>
          <w:szCs w:val="30"/>
        </w:rPr>
        <w:t>一、单选题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1.不论是那种形象，都会有形状、（）、色彩、肌理。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A、视觉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B、大小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C、水平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D、线段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2.（）主要用在印刷制版，具有纸质纯净、强度高、透明度好等特点，它在绘画中广泛适用于手工描绘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A、牛皮纸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B、硫磺纸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C、色卡纸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D、铅画纸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3.当看到“红、橙、黄”等色使人联想到“火、阳光、血液”，使视觉会产生温暖的感觉称之为（）。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A、暖色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B、冷色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C、沉静色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D、明亮色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4.（）就是通过对人体和服装的变形处理，对形象进行修饰美化的表现手法。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A、夸张手法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B、工艺手法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C、写实手法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D、装饰手法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5.单脚独立时，重心集中在一点上，人体往往形成一个（）以保持平衡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A、三角形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B、正方形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C、长方形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D、梯形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6.（）服装画能迅速的记录了或勾勒出设计师的创造构思，它通常要求设计师有敏锐的观察力和迅速、准确的表现力。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A、夸张风格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B、简约风格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C、速写风格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D、卡通风格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7.色彩的对比主要指的是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A、明度对比、大小对比、色相对比、冷暖对比、面积对比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B、呼应对比、纯度对比、色相对比、冷暖对比、面积对比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C、明度对比、强烈对比、色相对比、冷暖对比、面积对比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D、明度对比、纯度对比、色相对比、冷暖对比、面积对比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8.同一色：在十二色相环中，距离角度在30°以内的色为（）。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A、同一色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B、互补色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C、类似色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D、对比色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9.在连衣裙系列里，无袖式连衣裙出现于（）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A、30年代初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B、40年代末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C、50年代末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D、60年代末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10.款式平面图可以完全摆脱人物，独立体现（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）的工艺与结构。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A、服装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B、民族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C、绘画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D、舞台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11.眼神是（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）表情最生动的体现，鼻子、耳朵、嘴角的微妙变化也不容忽视。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A、头发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B、掌心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C、头部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D、面部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12.先用水粉笔平涂大面积底色，再用毛笔勾画边线的画法是（）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A、薄画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B、厚画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C、平涂勾线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D、钢笔淡彩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13.呼应是以同构性因素如形、色、方向等的一致性取得（）的。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A、平衡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B、均衡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C、水平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D、对称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14.冷暖的强对比是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A、暖极色与暖色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B、冷极色与暖色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C、暖色与冷色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D、暖极色与冷极色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15.男套装系列中，祖特套装流行于（）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A、40年代初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B、50年代末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C、60年代末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D、70年代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16.在水粉色中少加水，并经常地调入白色，利用颜色的覆盖力和厚重感表现画面形象的画法是（）。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A、薄画法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B、厚画法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C、湿画法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D、多层画法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17.平涂勾线画法，主要以什么为主（）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A、水粉色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B、彩色墨水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C、水彩色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D、油画色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18.画眼睛时，要注重眼形、眼球、（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）三者的关系，注意描绘其结构和神态。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A、睫毛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B、眼睑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C、瞳孔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D、眼花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19.（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）的最大特点是工艺性、工整性、细节性，是很实用的时装画，甚至具有“数字化”的倾向。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A、时装草图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B、插画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C、工业效果图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D、广告画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20.冷暖的中等对比是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A、最暖色、暖色与中性微冷色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B、冷极色与暖色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C、暖色与冷色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D、暖极色与冷极色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答案：A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21.款式即格式、样式；构成，也就是（）。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A、结构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B、合成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C、组成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D、组合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答案：D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22.凡是冷色、纯度低、明度低的颜色，使人产生沉静的感觉，称之为（）。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A、暖色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B、冷色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C、沉静色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D、明亮色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答案：C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23.有彩系任何一种颜色都有（）、纯度、明度。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A、环境色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B、色相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C、固有色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D、本色</w:t>
      </w:r>
    </w:p>
    <w:p w:rsidR="00B90A9F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答案：B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24.时装画中的夸张不是均等地将人体拉长，而主要是加长（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 </w:t>
      </w: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），形成以腰为分割点的上下关系。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A、脖子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B、上肢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C、下肢</w:t>
      </w:r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  <w:r w:rsidRPr="00B90A9F">
        <w:rPr>
          <w:rFonts w:ascii="黑体" w:eastAsia="黑体" w:hAnsi="黑体" w:cs="宋体" w:hint="eastAsia"/>
          <w:color w:val="000000"/>
          <w:kern w:val="0"/>
          <w:sz w:val="24"/>
          <w:szCs w:val="27"/>
        </w:rPr>
        <w:t>D、手指</w:t>
      </w:r>
      <w:r w:rsidRPr="00B90A9F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  <w:r w:rsidRPr="00B90A9F">
        <w:rPr>
          <w:rFonts w:ascii="黑体" w:eastAsia="黑体" w:hAnsi="黑体" w:cs="宋体"/>
          <w:color w:val="000000"/>
          <w:kern w:val="0"/>
          <w:sz w:val="24"/>
          <w:szCs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https://d.book118.com/995322114213011033</w:t>
        </w:r>
      </w:hyperlink>
    </w:p>
    <w:p w:rsidR="00975473" w:rsidRPr="00B90A9F" w:rsidP="00B90A9F">
      <w:pPr>
        <w:widowControl/>
        <w:shd w:val="clear" w:color="auto" w:fill="FFFFFF"/>
        <w:wordWrap w:val="0"/>
        <w:spacing w:line="480" w:lineRule="auto"/>
        <w:jc w:val="left"/>
        <w:rPr>
          <w:rFonts w:ascii="黑体" w:eastAsia="黑体" w:hAnsi="黑体" w:cs="宋体"/>
          <w:color w:val="000000"/>
          <w:kern w:val="0"/>
          <w:sz w:val="24"/>
          <w:szCs w:val="27"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 w:rsidP="004D44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B90A9F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73"/>
    <w:rsid w:val="004D4431"/>
    <w:rsid w:val="007836F7"/>
    <w:rsid w:val="00975473"/>
    <w:rsid w:val="00B90A9F"/>
    <w:rsid w:val="00F40D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Char"/>
    <w:uiPriority w:val="9"/>
    <w:qFormat/>
    <w:rsid w:val="0097547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Char">
    <w:name w:val="标题 2 Char"/>
    <w:basedOn w:val="DefaultParagraphFont"/>
    <w:link w:val="Heading2"/>
    <w:uiPriority w:val="9"/>
    <w:rsid w:val="0097547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1">
    <w:name w:val="标题1"/>
    <w:basedOn w:val="Normal"/>
    <w:rsid w:val="0097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mall">
    <w:name w:val="small"/>
    <w:basedOn w:val="DefaultParagraphFont"/>
    <w:rsid w:val="00975473"/>
  </w:style>
  <w:style w:type="paragraph" w:customStyle="1" w:styleId="question-title">
    <w:name w:val="question-title"/>
    <w:basedOn w:val="Normal"/>
    <w:rsid w:val="0097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Normal"/>
    <w:rsid w:val="0097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ll-left">
    <w:name w:val="pull-left"/>
    <w:basedOn w:val="DefaultParagraphFont"/>
    <w:rsid w:val="00975473"/>
  </w:style>
  <w:style w:type="paragraph" w:styleId="NormalWeb">
    <w:name w:val="Normal (Web)"/>
    <w:basedOn w:val="Normal"/>
    <w:uiPriority w:val="99"/>
    <w:semiHidden/>
    <w:unhideWhenUsed/>
    <w:rsid w:val="00975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Char"/>
    <w:uiPriority w:val="99"/>
    <w:unhideWhenUsed/>
    <w:rsid w:val="00B9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B90A9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B9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B90A9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9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yperlink" Target="https://d.book118.com/995322114213011033" TargetMode="External" /><Relationship Id="rId41" Type="http://schemas.openxmlformats.org/officeDocument/2006/relationships/header" Target="header19.xml" /><Relationship Id="rId42" Type="http://schemas.openxmlformats.org/officeDocument/2006/relationships/header" Target="header20.xml" /><Relationship Id="rId43" Type="http://schemas.openxmlformats.org/officeDocument/2006/relationships/footer" Target="footer19.xml" /><Relationship Id="rId44" Type="http://schemas.openxmlformats.org/officeDocument/2006/relationships/footer" Target="footer20.xml" /><Relationship Id="rId45" Type="http://schemas.openxmlformats.org/officeDocument/2006/relationships/header" Target="header21.xml" /><Relationship Id="rId46" Type="http://schemas.openxmlformats.org/officeDocument/2006/relationships/footer" Target="footer21.xml" /><Relationship Id="rId47" Type="http://schemas.openxmlformats.org/officeDocument/2006/relationships/theme" Target="theme/theme1.xml" /><Relationship Id="rId48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1583</Words>
  <Characters>9029</Characters>
  <Application>Microsoft Office Word</Application>
  <DocSecurity>0</DocSecurity>
  <Lines>75</Lines>
  <Paragraphs>21</Paragraphs>
  <ScaleCrop>false</ScaleCrop>
  <Company>Microsoft</Company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Windows 用户</cp:lastModifiedBy>
  <cp:revision>3</cp:revision>
  <dcterms:created xsi:type="dcterms:W3CDTF">2023-12-29T09:16:00Z</dcterms:created>
  <dcterms:modified xsi:type="dcterms:W3CDTF">2023-12-30T08:22:00Z</dcterms:modified>
</cp:coreProperties>
</file>