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保险中介项目可行性建设方案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83" w:history="1">
        <w:r>
          <w:rPr>
            <w:rFonts w:ascii="仿宋" w:eastAsia="仿宋" w:hAnsi="仿宋" w:cs="仿宋" w:hint="eastAsia"/>
            <w:lang w:eastAsia="zh-CN"/>
          </w:rPr>
          <w:t>概论</w:t>
        </w:r>
        <w:r>
          <w:tab/>
        </w:r>
        <w:r>
          <w:fldChar w:fldCharType="begin"/>
        </w:r>
        <w:r>
          <w:instrText xml:space="preserve"> PAGEREF _Toc15783 \h </w:instrText>
        </w:r>
        <w:r>
          <w:fldChar w:fldCharType="separate"/>
        </w:r>
        <w:r>
          <w:t>3</w:t>
        </w:r>
        <w:r>
          <w:fldChar w:fldCharType="end"/>
        </w:r>
      </w:hyperlink>
    </w:p>
    <w:p>
      <w:pPr>
        <w:pStyle w:val="TOC1"/>
        <w:tabs>
          <w:tab w:val="right" w:leader="dot" w:pos="8306"/>
        </w:tabs>
      </w:pPr>
      <w:hyperlink w:anchor="_Toc26058" w:history="1">
        <w:r>
          <w:rPr>
            <w:rFonts w:ascii="仿宋" w:eastAsia="仿宋" w:hAnsi="仿宋" w:cs="仿宋" w:hint="eastAsia"/>
            <w:lang w:eastAsia="zh-CN"/>
          </w:rPr>
          <w:t>一、财务管理与成本控制</w:t>
        </w:r>
        <w:r>
          <w:tab/>
        </w:r>
        <w:r>
          <w:fldChar w:fldCharType="begin"/>
        </w:r>
        <w:r>
          <w:instrText xml:space="preserve"> PAGEREF _Toc26058 \h </w:instrText>
        </w:r>
        <w:r>
          <w:fldChar w:fldCharType="separate"/>
        </w:r>
        <w:r>
          <w:t>3</w:t>
        </w:r>
        <w:r>
          <w:fldChar w:fldCharType="end"/>
        </w:r>
      </w:hyperlink>
    </w:p>
    <w:p>
      <w:pPr>
        <w:pStyle w:val="TOC2"/>
        <w:tabs>
          <w:tab w:val="right" w:leader="dot" w:pos="8306"/>
        </w:tabs>
      </w:pPr>
      <w:hyperlink w:anchor="_Toc4321" w:history="1">
        <w:r>
          <w:rPr>
            <w:rFonts w:ascii="仿宋" w:eastAsia="仿宋" w:hAnsi="仿宋" w:cs="仿宋" w:hint="eastAsia"/>
            <w:lang w:eastAsia="zh-CN"/>
          </w:rPr>
          <w:t>(一)、财务管理体系建设</w:t>
        </w:r>
        <w:r>
          <w:tab/>
        </w:r>
        <w:r>
          <w:fldChar w:fldCharType="begin"/>
        </w:r>
        <w:r>
          <w:instrText xml:space="preserve"> PAGEREF _Toc4321 \h </w:instrText>
        </w:r>
        <w:r>
          <w:fldChar w:fldCharType="separate"/>
        </w:r>
        <w:r>
          <w:t>3</w:t>
        </w:r>
        <w:r>
          <w:fldChar w:fldCharType="end"/>
        </w:r>
      </w:hyperlink>
    </w:p>
    <w:p>
      <w:pPr>
        <w:pStyle w:val="TOC2"/>
        <w:tabs>
          <w:tab w:val="right" w:leader="dot" w:pos="8306"/>
        </w:tabs>
      </w:pPr>
      <w:hyperlink w:anchor="_Toc20873" w:history="1">
        <w:r>
          <w:rPr>
            <w:rFonts w:ascii="仿宋" w:eastAsia="仿宋" w:hAnsi="仿宋" w:cs="仿宋" w:hint="eastAsia"/>
            <w:lang w:eastAsia="zh-CN"/>
          </w:rPr>
          <w:t>(二)、成本控制措施</w:t>
        </w:r>
        <w:r>
          <w:tab/>
        </w:r>
        <w:r>
          <w:fldChar w:fldCharType="begin"/>
        </w:r>
        <w:r>
          <w:instrText xml:space="preserve"> PAGEREF _Toc20873 \h </w:instrText>
        </w:r>
        <w:r>
          <w:fldChar w:fldCharType="separate"/>
        </w:r>
        <w:r>
          <w:t>4</w:t>
        </w:r>
        <w:r>
          <w:fldChar w:fldCharType="end"/>
        </w:r>
      </w:hyperlink>
    </w:p>
    <w:p>
      <w:pPr>
        <w:pStyle w:val="TOC1"/>
        <w:tabs>
          <w:tab w:val="right" w:leader="dot" w:pos="8306"/>
        </w:tabs>
      </w:pPr>
      <w:hyperlink w:anchor="_Toc1143" w:history="1">
        <w:r>
          <w:rPr>
            <w:rFonts w:ascii="仿宋" w:eastAsia="仿宋" w:hAnsi="仿宋" w:cs="仿宋" w:hint="eastAsia"/>
            <w:lang w:eastAsia="zh-CN"/>
          </w:rPr>
          <w:t>二、资源开发及综合利用分析</w:t>
        </w:r>
        <w:r>
          <w:tab/>
        </w:r>
        <w:r>
          <w:fldChar w:fldCharType="begin"/>
        </w:r>
        <w:r>
          <w:instrText xml:space="preserve"> PAGEREF _Toc1143 \h </w:instrText>
        </w:r>
        <w:r>
          <w:fldChar w:fldCharType="separate"/>
        </w:r>
        <w:r>
          <w:t>5</w:t>
        </w:r>
        <w:r>
          <w:fldChar w:fldCharType="end"/>
        </w:r>
      </w:hyperlink>
    </w:p>
    <w:p>
      <w:pPr>
        <w:pStyle w:val="TOC2"/>
        <w:tabs>
          <w:tab w:val="right" w:leader="dot" w:pos="8306"/>
        </w:tabs>
      </w:pPr>
      <w:hyperlink w:anchor="_Toc7411" w:history="1">
        <w:r>
          <w:rPr>
            <w:rFonts w:ascii="仿宋" w:eastAsia="仿宋" w:hAnsi="仿宋" w:cs="仿宋" w:hint="eastAsia"/>
            <w:lang w:eastAsia="zh-CN"/>
          </w:rPr>
          <w:t>(一)、资源开发方案</w:t>
        </w:r>
        <w:r>
          <w:tab/>
        </w:r>
        <w:r>
          <w:fldChar w:fldCharType="begin"/>
        </w:r>
        <w:r>
          <w:instrText xml:space="preserve"> PAGEREF _Toc7411 \h </w:instrText>
        </w:r>
        <w:r>
          <w:fldChar w:fldCharType="separate"/>
        </w:r>
        <w:r>
          <w:t>5</w:t>
        </w:r>
        <w:r>
          <w:fldChar w:fldCharType="end"/>
        </w:r>
      </w:hyperlink>
    </w:p>
    <w:p>
      <w:pPr>
        <w:pStyle w:val="TOC2"/>
        <w:tabs>
          <w:tab w:val="right" w:leader="dot" w:pos="8306"/>
        </w:tabs>
      </w:pPr>
      <w:hyperlink w:anchor="_Toc20444" w:history="1">
        <w:r>
          <w:rPr>
            <w:rFonts w:ascii="仿宋" w:eastAsia="仿宋" w:hAnsi="仿宋" w:cs="仿宋" w:hint="eastAsia"/>
            <w:lang w:eastAsia="zh-CN"/>
          </w:rPr>
          <w:t>(二)、资源利用方案</w:t>
        </w:r>
        <w:r>
          <w:tab/>
        </w:r>
        <w:r>
          <w:fldChar w:fldCharType="begin"/>
        </w:r>
        <w:r>
          <w:instrText xml:space="preserve"> PAGEREF _Toc20444 \h </w:instrText>
        </w:r>
        <w:r>
          <w:fldChar w:fldCharType="separate"/>
        </w:r>
        <w:r>
          <w:t>7</w:t>
        </w:r>
        <w:r>
          <w:fldChar w:fldCharType="end"/>
        </w:r>
      </w:hyperlink>
    </w:p>
    <w:p>
      <w:pPr>
        <w:pStyle w:val="TOC2"/>
        <w:tabs>
          <w:tab w:val="right" w:leader="dot" w:pos="8306"/>
        </w:tabs>
      </w:pPr>
      <w:hyperlink w:anchor="_Toc20856" w:history="1">
        <w:r>
          <w:rPr>
            <w:rFonts w:ascii="仿宋" w:eastAsia="仿宋" w:hAnsi="仿宋" w:cs="仿宋" w:hint="eastAsia"/>
            <w:lang w:eastAsia="zh-CN"/>
          </w:rPr>
          <w:t>(三)、资源节约措施</w:t>
        </w:r>
        <w:r>
          <w:tab/>
        </w:r>
        <w:r>
          <w:fldChar w:fldCharType="begin"/>
        </w:r>
        <w:r>
          <w:instrText xml:space="preserve"> PAGEREF _Toc20856 \h </w:instrText>
        </w:r>
        <w:r>
          <w:fldChar w:fldCharType="separate"/>
        </w:r>
        <w:r>
          <w:t>8</w:t>
        </w:r>
        <w:r>
          <w:fldChar w:fldCharType="end"/>
        </w:r>
      </w:hyperlink>
    </w:p>
    <w:p>
      <w:pPr>
        <w:pStyle w:val="TOC1"/>
        <w:tabs>
          <w:tab w:val="right" w:leader="dot" w:pos="8306"/>
        </w:tabs>
      </w:pPr>
      <w:hyperlink w:anchor="_Toc3914" w:history="1">
        <w:r>
          <w:rPr>
            <w:rFonts w:ascii="仿宋" w:eastAsia="仿宋" w:hAnsi="仿宋" w:cs="仿宋" w:hint="eastAsia"/>
            <w:lang w:eastAsia="zh-CN"/>
          </w:rPr>
          <w:t>三、保险中介项目概论</w:t>
        </w:r>
        <w:r>
          <w:tab/>
        </w:r>
        <w:r>
          <w:fldChar w:fldCharType="begin"/>
        </w:r>
        <w:r>
          <w:instrText xml:space="preserve"> PAGEREF _Toc3914 \h </w:instrText>
        </w:r>
        <w:r>
          <w:fldChar w:fldCharType="separate"/>
        </w:r>
        <w:r>
          <w:t>9</w:t>
        </w:r>
        <w:r>
          <w:fldChar w:fldCharType="end"/>
        </w:r>
      </w:hyperlink>
    </w:p>
    <w:p>
      <w:pPr>
        <w:pStyle w:val="TOC2"/>
        <w:tabs>
          <w:tab w:val="right" w:leader="dot" w:pos="8306"/>
        </w:tabs>
      </w:pPr>
      <w:hyperlink w:anchor="_Toc6355" w:history="1">
        <w:r>
          <w:rPr>
            <w:rFonts w:ascii="仿宋" w:eastAsia="仿宋" w:hAnsi="仿宋" w:cs="仿宋" w:hint="eastAsia"/>
            <w:lang w:eastAsia="zh-CN"/>
          </w:rPr>
          <w:t>(一)、项目申报单位概况</w:t>
        </w:r>
        <w:r>
          <w:tab/>
        </w:r>
        <w:r>
          <w:fldChar w:fldCharType="begin"/>
        </w:r>
        <w:r>
          <w:instrText xml:space="preserve"> PAGEREF _Toc6355 \h </w:instrText>
        </w:r>
        <w:r>
          <w:fldChar w:fldCharType="separate"/>
        </w:r>
        <w:r>
          <w:t>9</w:t>
        </w:r>
        <w:r>
          <w:fldChar w:fldCharType="end"/>
        </w:r>
      </w:hyperlink>
    </w:p>
    <w:p>
      <w:pPr>
        <w:pStyle w:val="TOC2"/>
        <w:tabs>
          <w:tab w:val="right" w:leader="dot" w:pos="8306"/>
        </w:tabs>
      </w:pPr>
      <w:hyperlink w:anchor="_Toc21102" w:history="1">
        <w:r>
          <w:rPr>
            <w:rFonts w:ascii="仿宋" w:eastAsia="仿宋" w:hAnsi="仿宋" w:cs="仿宋" w:hint="eastAsia"/>
            <w:lang w:eastAsia="zh-CN"/>
          </w:rPr>
          <w:t>(二)、项目概况</w:t>
        </w:r>
        <w:r>
          <w:tab/>
        </w:r>
        <w:r>
          <w:fldChar w:fldCharType="begin"/>
        </w:r>
        <w:r>
          <w:instrText xml:space="preserve"> PAGEREF _Toc21102 \h </w:instrText>
        </w:r>
        <w:r>
          <w:fldChar w:fldCharType="separate"/>
        </w:r>
        <w:r>
          <w:t>10</w:t>
        </w:r>
        <w:r>
          <w:fldChar w:fldCharType="end"/>
        </w:r>
      </w:hyperlink>
    </w:p>
    <w:p>
      <w:pPr>
        <w:pStyle w:val="TOC1"/>
        <w:tabs>
          <w:tab w:val="right" w:leader="dot" w:pos="8306"/>
        </w:tabs>
      </w:pPr>
      <w:hyperlink w:anchor="_Toc1387" w:history="1">
        <w:r>
          <w:rPr>
            <w:rFonts w:ascii="仿宋" w:eastAsia="仿宋" w:hAnsi="仿宋" w:cs="仿宋" w:hint="eastAsia"/>
            <w:lang w:eastAsia="zh-CN"/>
          </w:rPr>
          <w:t>四、项目选址研究</w:t>
        </w:r>
        <w:r>
          <w:tab/>
        </w:r>
        <w:r>
          <w:fldChar w:fldCharType="begin"/>
        </w:r>
        <w:r>
          <w:instrText xml:space="preserve"> PAGEREF _Toc1387 \h </w:instrText>
        </w:r>
        <w:r>
          <w:fldChar w:fldCharType="separate"/>
        </w:r>
        <w:r>
          <w:t>13</w:t>
        </w:r>
        <w:r>
          <w:fldChar w:fldCharType="end"/>
        </w:r>
      </w:hyperlink>
    </w:p>
    <w:p>
      <w:pPr>
        <w:pStyle w:val="TOC2"/>
        <w:tabs>
          <w:tab w:val="right" w:leader="dot" w:pos="8306"/>
        </w:tabs>
      </w:pPr>
      <w:hyperlink w:anchor="_Toc26039" w:history="1">
        <w:r>
          <w:rPr>
            <w:rFonts w:ascii="仿宋" w:eastAsia="仿宋" w:hAnsi="仿宋" w:cs="仿宋" w:hint="eastAsia"/>
            <w:lang w:eastAsia="zh-CN"/>
          </w:rPr>
          <w:t>(一)、项目选址原则</w:t>
        </w:r>
        <w:r>
          <w:tab/>
        </w:r>
        <w:r>
          <w:fldChar w:fldCharType="begin"/>
        </w:r>
        <w:r>
          <w:instrText xml:space="preserve"> PAGEREF _Toc26039 \h </w:instrText>
        </w:r>
        <w:r>
          <w:fldChar w:fldCharType="separate"/>
        </w:r>
        <w:r>
          <w:t>13</w:t>
        </w:r>
        <w:r>
          <w:fldChar w:fldCharType="end"/>
        </w:r>
      </w:hyperlink>
    </w:p>
    <w:p>
      <w:pPr>
        <w:pStyle w:val="TOC2"/>
        <w:tabs>
          <w:tab w:val="right" w:leader="dot" w:pos="8306"/>
        </w:tabs>
      </w:pPr>
      <w:hyperlink w:anchor="_Toc20214" w:history="1">
        <w:r>
          <w:rPr>
            <w:rFonts w:ascii="仿宋" w:eastAsia="仿宋" w:hAnsi="仿宋" w:cs="仿宋" w:hint="eastAsia"/>
            <w:lang w:eastAsia="zh-CN"/>
          </w:rPr>
          <w:t>(二)、项目选址</w:t>
        </w:r>
        <w:r>
          <w:tab/>
        </w:r>
        <w:r>
          <w:fldChar w:fldCharType="begin"/>
        </w:r>
        <w:r>
          <w:instrText xml:space="preserve"> PAGEREF _Toc20214 \h </w:instrText>
        </w:r>
        <w:r>
          <w:fldChar w:fldCharType="separate"/>
        </w:r>
        <w:r>
          <w:t>16</w:t>
        </w:r>
        <w:r>
          <w:fldChar w:fldCharType="end"/>
        </w:r>
      </w:hyperlink>
    </w:p>
    <w:p>
      <w:pPr>
        <w:pStyle w:val="TOC2"/>
        <w:tabs>
          <w:tab w:val="right" w:leader="dot" w:pos="8306"/>
        </w:tabs>
      </w:pPr>
      <w:hyperlink w:anchor="_Toc21252" w:history="1">
        <w:r>
          <w:rPr>
            <w:rFonts w:ascii="仿宋" w:eastAsia="仿宋" w:hAnsi="仿宋" w:cs="仿宋" w:hint="eastAsia"/>
            <w:lang w:eastAsia="zh-CN"/>
          </w:rPr>
          <w:t>(三)、建设条件分析</w:t>
        </w:r>
        <w:r>
          <w:tab/>
        </w:r>
        <w:r>
          <w:fldChar w:fldCharType="begin"/>
        </w:r>
        <w:r>
          <w:instrText xml:space="preserve"> PAGEREF _Toc21252 \h </w:instrText>
        </w:r>
        <w:r>
          <w:fldChar w:fldCharType="separate"/>
        </w:r>
        <w:r>
          <w:t>18</w:t>
        </w:r>
        <w:r>
          <w:fldChar w:fldCharType="end"/>
        </w:r>
      </w:hyperlink>
    </w:p>
    <w:p>
      <w:pPr>
        <w:pStyle w:val="TOC2"/>
        <w:tabs>
          <w:tab w:val="right" w:leader="dot" w:pos="8306"/>
        </w:tabs>
      </w:pPr>
      <w:hyperlink w:anchor="_Toc11498" w:history="1">
        <w:r>
          <w:rPr>
            <w:rFonts w:ascii="仿宋" w:eastAsia="仿宋" w:hAnsi="仿宋" w:cs="仿宋" w:hint="eastAsia"/>
            <w:lang w:eastAsia="zh-CN"/>
          </w:rPr>
          <w:t>(四)、用地控制指标</w:t>
        </w:r>
        <w:r>
          <w:tab/>
        </w:r>
        <w:r>
          <w:fldChar w:fldCharType="begin"/>
        </w:r>
        <w:r>
          <w:instrText xml:space="preserve"> PAGEREF _Toc11498 \h </w:instrText>
        </w:r>
        <w:r>
          <w:fldChar w:fldCharType="separate"/>
        </w:r>
        <w:r>
          <w:t>19</w:t>
        </w:r>
        <w:r>
          <w:fldChar w:fldCharType="end"/>
        </w:r>
      </w:hyperlink>
    </w:p>
    <w:p>
      <w:pPr>
        <w:pStyle w:val="TOC2"/>
        <w:tabs>
          <w:tab w:val="right" w:leader="dot" w:pos="8306"/>
        </w:tabs>
      </w:pPr>
      <w:hyperlink w:anchor="_Toc15543" w:history="1">
        <w:r>
          <w:rPr>
            <w:rFonts w:ascii="仿宋" w:eastAsia="仿宋" w:hAnsi="仿宋" w:cs="仿宋" w:hint="eastAsia"/>
            <w:lang w:eastAsia="zh-CN"/>
          </w:rPr>
          <w:t>(五)、地总体要求</w:t>
        </w:r>
        <w:r>
          <w:tab/>
        </w:r>
        <w:r>
          <w:fldChar w:fldCharType="begin"/>
        </w:r>
        <w:r>
          <w:instrText xml:space="preserve"> PAGEREF _Toc15543 \h </w:instrText>
        </w:r>
        <w:r>
          <w:fldChar w:fldCharType="separate"/>
        </w:r>
        <w:r>
          <w:t>21</w:t>
        </w:r>
        <w:r>
          <w:fldChar w:fldCharType="end"/>
        </w:r>
      </w:hyperlink>
    </w:p>
    <w:p>
      <w:pPr>
        <w:pStyle w:val="TOC2"/>
        <w:tabs>
          <w:tab w:val="right" w:leader="dot" w:pos="8306"/>
        </w:tabs>
      </w:pPr>
      <w:hyperlink w:anchor="_Toc1473" w:history="1">
        <w:r>
          <w:rPr>
            <w:rFonts w:ascii="仿宋" w:eastAsia="仿宋" w:hAnsi="仿宋" w:cs="仿宋" w:hint="eastAsia"/>
            <w:lang w:eastAsia="zh-CN"/>
          </w:rPr>
          <w:t>(六)、节约用地措施</w:t>
        </w:r>
        <w:r>
          <w:tab/>
        </w:r>
        <w:r>
          <w:fldChar w:fldCharType="begin"/>
        </w:r>
        <w:r>
          <w:instrText xml:space="preserve"> PAGEREF _Toc1473 \h </w:instrText>
        </w:r>
        <w:r>
          <w:fldChar w:fldCharType="separate"/>
        </w:r>
        <w:r>
          <w:t>22</w:t>
        </w:r>
        <w:r>
          <w:fldChar w:fldCharType="end"/>
        </w:r>
      </w:hyperlink>
    </w:p>
    <w:p>
      <w:pPr>
        <w:pStyle w:val="TOC2"/>
        <w:tabs>
          <w:tab w:val="right" w:leader="dot" w:pos="8306"/>
        </w:tabs>
      </w:pPr>
      <w:hyperlink w:anchor="_Toc3713" w:history="1">
        <w:r>
          <w:rPr>
            <w:rFonts w:ascii="仿宋" w:eastAsia="仿宋" w:hAnsi="仿宋" w:cs="仿宋" w:hint="eastAsia"/>
            <w:lang w:eastAsia="zh-CN"/>
          </w:rPr>
          <w:t>(七)、选址综合评价</w:t>
        </w:r>
        <w:r>
          <w:tab/>
        </w:r>
        <w:r>
          <w:fldChar w:fldCharType="begin"/>
        </w:r>
        <w:r>
          <w:instrText xml:space="preserve"> PAGEREF _Toc3713 \h </w:instrText>
        </w:r>
        <w:r>
          <w:fldChar w:fldCharType="separate"/>
        </w:r>
        <w:r>
          <w:t>24</w:t>
        </w:r>
        <w:r>
          <w:fldChar w:fldCharType="end"/>
        </w:r>
      </w:hyperlink>
    </w:p>
    <w:p>
      <w:pPr>
        <w:pStyle w:val="TOC1"/>
        <w:tabs>
          <w:tab w:val="right" w:leader="dot" w:pos="8306"/>
        </w:tabs>
      </w:pPr>
      <w:hyperlink w:anchor="_Toc8479" w:history="1">
        <w:r>
          <w:rPr>
            <w:rFonts w:ascii="仿宋" w:eastAsia="仿宋" w:hAnsi="仿宋" w:cs="仿宋" w:hint="eastAsia"/>
            <w:lang w:eastAsia="zh-CN"/>
          </w:rPr>
          <w:t>五、背景、必要性分析</w:t>
        </w:r>
        <w:r>
          <w:tab/>
        </w:r>
        <w:r>
          <w:fldChar w:fldCharType="begin"/>
        </w:r>
        <w:r>
          <w:instrText xml:space="preserve"> PAGEREF _Toc8479 \h </w:instrText>
        </w:r>
        <w:r>
          <w:fldChar w:fldCharType="separate"/>
        </w:r>
        <w:r>
          <w:t>25</w:t>
        </w:r>
        <w:r>
          <w:fldChar w:fldCharType="end"/>
        </w:r>
      </w:hyperlink>
    </w:p>
    <w:p>
      <w:pPr>
        <w:pStyle w:val="TOC2"/>
        <w:tabs>
          <w:tab w:val="right" w:leader="dot" w:pos="8306"/>
        </w:tabs>
      </w:pPr>
      <w:hyperlink w:anchor="_Toc6490" w:history="1">
        <w:r>
          <w:rPr>
            <w:rFonts w:ascii="仿宋" w:eastAsia="仿宋" w:hAnsi="仿宋" w:cs="仿宋" w:hint="eastAsia"/>
            <w:lang w:eastAsia="zh-CN"/>
          </w:rPr>
          <w:t>(一)、项目建设背景</w:t>
        </w:r>
        <w:r>
          <w:tab/>
        </w:r>
        <w:r>
          <w:fldChar w:fldCharType="begin"/>
        </w:r>
        <w:r>
          <w:instrText xml:space="preserve"> PAGEREF _Toc6490 \h </w:instrText>
        </w:r>
        <w:r>
          <w:fldChar w:fldCharType="separate"/>
        </w:r>
        <w:r>
          <w:t>25</w:t>
        </w:r>
        <w:r>
          <w:fldChar w:fldCharType="end"/>
        </w:r>
      </w:hyperlink>
    </w:p>
    <w:p>
      <w:pPr>
        <w:pStyle w:val="TOC2"/>
        <w:tabs>
          <w:tab w:val="right" w:leader="dot" w:pos="8306"/>
        </w:tabs>
      </w:pPr>
      <w:hyperlink w:anchor="_Toc15445" w:history="1">
        <w:r>
          <w:rPr>
            <w:rFonts w:ascii="仿宋" w:eastAsia="仿宋" w:hAnsi="仿宋" w:cs="仿宋" w:hint="eastAsia"/>
            <w:lang w:eastAsia="zh-CN"/>
          </w:rPr>
          <w:t>(二)、必要性分析</w:t>
        </w:r>
        <w:r>
          <w:tab/>
        </w:r>
        <w:r>
          <w:fldChar w:fldCharType="begin"/>
        </w:r>
        <w:r>
          <w:instrText xml:space="preserve"> PAGEREF _Toc15445 \h </w:instrText>
        </w:r>
        <w:r>
          <w:fldChar w:fldCharType="separate"/>
        </w:r>
        <w:r>
          <w:t>26</w:t>
        </w:r>
        <w:r>
          <w:fldChar w:fldCharType="end"/>
        </w:r>
      </w:hyperlink>
    </w:p>
    <w:p>
      <w:pPr>
        <w:pStyle w:val="TOC2"/>
        <w:tabs>
          <w:tab w:val="right" w:leader="dot" w:pos="8306"/>
        </w:tabs>
      </w:pPr>
      <w:hyperlink w:anchor="_Toc7309" w:history="1">
        <w:r>
          <w:rPr>
            <w:rFonts w:ascii="仿宋" w:eastAsia="仿宋" w:hAnsi="仿宋" w:cs="仿宋" w:hint="eastAsia"/>
            <w:lang w:eastAsia="zh-CN"/>
          </w:rPr>
          <w:t>(三)、项目建设有利条件</w:t>
        </w:r>
        <w:r>
          <w:tab/>
        </w:r>
        <w:r>
          <w:fldChar w:fldCharType="begin"/>
        </w:r>
        <w:r>
          <w:instrText xml:space="preserve"> PAGEREF _Toc7309 \h </w:instrText>
        </w:r>
        <w:r>
          <w:fldChar w:fldCharType="separate"/>
        </w:r>
        <w:r>
          <w:t>27</w:t>
        </w:r>
        <w:r>
          <w:fldChar w:fldCharType="end"/>
        </w:r>
      </w:hyperlink>
    </w:p>
    <w:p>
      <w:pPr>
        <w:pStyle w:val="TOC1"/>
        <w:tabs>
          <w:tab w:val="right" w:leader="dot" w:pos="8306"/>
        </w:tabs>
      </w:pPr>
      <w:hyperlink w:anchor="_Toc7132" w:history="1">
        <w:r>
          <w:rPr>
            <w:rFonts w:ascii="仿宋" w:eastAsia="仿宋" w:hAnsi="仿宋" w:cs="仿宋" w:hint="eastAsia"/>
            <w:lang w:eastAsia="zh-CN"/>
          </w:rPr>
          <w:t>六、项目监理与质量保证</w:t>
        </w:r>
        <w:r>
          <w:tab/>
        </w:r>
        <w:r>
          <w:fldChar w:fldCharType="begin"/>
        </w:r>
        <w:r>
          <w:instrText xml:space="preserve"> PAGEREF _Toc7132 \h </w:instrText>
        </w:r>
        <w:r>
          <w:fldChar w:fldCharType="separate"/>
        </w:r>
        <w:r>
          <w:t>29</w:t>
        </w:r>
        <w:r>
          <w:fldChar w:fldCharType="end"/>
        </w:r>
      </w:hyperlink>
    </w:p>
    <w:p>
      <w:pPr>
        <w:pStyle w:val="TOC2"/>
        <w:tabs>
          <w:tab w:val="right" w:leader="dot" w:pos="8306"/>
        </w:tabs>
      </w:pPr>
      <w:hyperlink w:anchor="_Toc3001" w:history="1">
        <w:r>
          <w:rPr>
            <w:rFonts w:ascii="仿宋" w:eastAsia="仿宋" w:hAnsi="仿宋" w:cs="仿宋" w:hint="eastAsia"/>
            <w:lang w:eastAsia="zh-CN"/>
          </w:rPr>
          <w:t>(一)、监理体系构建</w:t>
        </w:r>
        <w:r>
          <w:tab/>
        </w:r>
        <w:r>
          <w:fldChar w:fldCharType="begin"/>
        </w:r>
        <w:r>
          <w:instrText xml:space="preserve"> PAGEREF _Toc3001 \h </w:instrText>
        </w:r>
        <w:r>
          <w:fldChar w:fldCharType="separate"/>
        </w:r>
        <w:r>
          <w:t>29</w:t>
        </w:r>
        <w:r>
          <w:fldChar w:fldCharType="end"/>
        </w:r>
      </w:hyperlink>
    </w:p>
    <w:p>
      <w:pPr>
        <w:pStyle w:val="TOC2"/>
        <w:tabs>
          <w:tab w:val="right" w:leader="dot" w:pos="8306"/>
        </w:tabs>
      </w:pPr>
      <w:hyperlink w:anchor="_Toc18870" w:history="1">
        <w:r>
          <w:rPr>
            <w:rFonts w:ascii="仿宋" w:eastAsia="仿宋" w:hAnsi="仿宋" w:cs="仿宋" w:hint="eastAsia"/>
            <w:lang w:eastAsia="zh-CN"/>
          </w:rPr>
          <w:t>(二)、质量保证体系实施</w:t>
        </w:r>
        <w:r>
          <w:tab/>
        </w:r>
        <w:r>
          <w:fldChar w:fldCharType="begin"/>
        </w:r>
        <w:r>
          <w:instrText xml:space="preserve"> PAGEREF _Toc18870 \h </w:instrText>
        </w:r>
        <w:r>
          <w:fldChar w:fldCharType="separate"/>
        </w:r>
        <w:r>
          <w:t>29</w:t>
        </w:r>
        <w:r>
          <w:fldChar w:fldCharType="end"/>
        </w:r>
      </w:hyperlink>
    </w:p>
    <w:p>
      <w:pPr>
        <w:pStyle w:val="TOC2"/>
        <w:tabs>
          <w:tab w:val="right" w:leader="dot" w:pos="8306"/>
        </w:tabs>
      </w:pPr>
      <w:hyperlink w:anchor="_Toc8752" w:history="1">
        <w:r>
          <w:rPr>
            <w:rFonts w:ascii="仿宋" w:eastAsia="仿宋" w:hAnsi="仿宋" w:cs="仿宋" w:hint="eastAsia"/>
            <w:lang w:eastAsia="zh-CN"/>
          </w:rPr>
          <w:t>(三)、监理与质量控制流程</w:t>
        </w:r>
        <w:r>
          <w:tab/>
        </w:r>
        <w:r>
          <w:fldChar w:fldCharType="begin"/>
        </w:r>
        <w:r>
          <w:instrText xml:space="preserve"> PAGEREF _Toc8752 \h </w:instrText>
        </w:r>
        <w:r>
          <w:fldChar w:fldCharType="separate"/>
        </w:r>
        <w:r>
          <w:t>30</w:t>
        </w:r>
        <w:r>
          <w:fldChar w:fldCharType="end"/>
        </w:r>
      </w:hyperlink>
    </w:p>
    <w:p>
      <w:pPr>
        <w:pStyle w:val="TOC1"/>
        <w:tabs>
          <w:tab w:val="right" w:leader="dot" w:pos="8306"/>
        </w:tabs>
      </w:pPr>
      <w:hyperlink w:anchor="_Toc28639" w:history="1">
        <w:r>
          <w:rPr>
            <w:rFonts w:ascii="仿宋" w:eastAsia="仿宋" w:hAnsi="仿宋" w:cs="仿宋" w:hint="eastAsia"/>
            <w:lang w:eastAsia="zh-CN"/>
          </w:rPr>
          <w:t>七、安全与应急管理</w:t>
        </w:r>
        <w:r>
          <w:tab/>
        </w:r>
        <w:r>
          <w:fldChar w:fldCharType="begin"/>
        </w:r>
        <w:r>
          <w:instrText xml:space="preserve"> PAGEREF _Toc28639 \h </w:instrText>
        </w:r>
        <w:r>
          <w:fldChar w:fldCharType="separate"/>
        </w:r>
        <w:r>
          <w:t>31</w:t>
        </w:r>
        <w:r>
          <w:fldChar w:fldCharType="end"/>
        </w:r>
      </w:hyperlink>
    </w:p>
    <w:p>
      <w:pPr>
        <w:pStyle w:val="TOC2"/>
        <w:tabs>
          <w:tab w:val="right" w:leader="dot" w:pos="8306"/>
        </w:tabs>
      </w:pPr>
      <w:hyperlink w:anchor="_Toc5676" w:history="1">
        <w:r>
          <w:rPr>
            <w:rFonts w:ascii="仿宋" w:eastAsia="仿宋" w:hAnsi="仿宋" w:cs="仿宋" w:hint="eastAsia"/>
            <w:lang w:eastAsia="zh-CN"/>
          </w:rPr>
          <w:t>(一)、安全生产管理</w:t>
        </w:r>
        <w:r>
          <w:tab/>
        </w:r>
        <w:r>
          <w:fldChar w:fldCharType="begin"/>
        </w:r>
        <w:r>
          <w:instrText xml:space="preserve"> PAGEREF _Toc5676 \h </w:instrText>
        </w:r>
        <w:r>
          <w:fldChar w:fldCharType="separate"/>
        </w:r>
        <w:r>
          <w:t>31</w:t>
        </w:r>
        <w:r>
          <w:fldChar w:fldCharType="end"/>
        </w:r>
      </w:hyperlink>
    </w:p>
    <w:p>
      <w:pPr>
        <w:pStyle w:val="TOC2"/>
        <w:tabs>
          <w:tab w:val="right" w:leader="dot" w:pos="8306"/>
        </w:tabs>
      </w:pPr>
      <w:hyperlink w:anchor="_Toc30509" w:history="1">
        <w:r>
          <w:rPr>
            <w:rFonts w:ascii="仿宋" w:eastAsia="仿宋" w:hAnsi="仿宋" w:cs="仿宋" w:hint="eastAsia"/>
            <w:lang w:eastAsia="zh-CN"/>
          </w:rPr>
          <w:t>(二)、应急预案与响应</w:t>
        </w:r>
        <w:r>
          <w:tab/>
        </w:r>
        <w:r>
          <w:fldChar w:fldCharType="begin"/>
        </w:r>
        <w:r>
          <w:instrText xml:space="preserve"> PAGEREF _Toc30509 \h </w:instrText>
        </w:r>
        <w:r>
          <w:fldChar w:fldCharType="separate"/>
        </w:r>
        <w:r>
          <w:t>32</w:t>
        </w:r>
        <w:r>
          <w:fldChar w:fldCharType="end"/>
        </w:r>
      </w:hyperlink>
    </w:p>
    <w:p>
      <w:pPr>
        <w:pStyle w:val="TOC1"/>
        <w:tabs>
          <w:tab w:val="right" w:leader="dot" w:pos="8306"/>
        </w:tabs>
      </w:pPr>
      <w:hyperlink w:anchor="_Toc4769" w:history="1">
        <w:r>
          <w:rPr>
            <w:rFonts w:ascii="仿宋" w:eastAsia="仿宋" w:hAnsi="仿宋" w:cs="仿宋" w:hint="eastAsia"/>
            <w:lang w:eastAsia="zh-CN"/>
          </w:rPr>
          <w:t>八、环境保护与治理方案</w:t>
        </w:r>
        <w:r>
          <w:tab/>
        </w:r>
        <w:r>
          <w:fldChar w:fldCharType="begin"/>
        </w:r>
        <w:r>
          <w:instrText xml:space="preserve"> PAGEREF _Toc4769 \h </w:instrText>
        </w:r>
        <w:r>
          <w:fldChar w:fldCharType="separate"/>
        </w:r>
        <w:r>
          <w:t>34</w:t>
        </w:r>
        <w:r>
          <w:fldChar w:fldCharType="end"/>
        </w:r>
      </w:hyperlink>
    </w:p>
    <w:p>
      <w:pPr>
        <w:pStyle w:val="TOC2"/>
        <w:tabs>
          <w:tab w:val="right" w:leader="dot" w:pos="8306"/>
        </w:tabs>
      </w:pPr>
      <w:hyperlink w:anchor="_Toc5716" w:history="1">
        <w:r>
          <w:rPr>
            <w:rFonts w:ascii="仿宋" w:eastAsia="仿宋" w:hAnsi="仿宋" w:cs="仿宋" w:hint="eastAsia"/>
            <w:lang w:eastAsia="zh-CN"/>
          </w:rPr>
          <w:t>(一)、项目环境影响评估</w:t>
        </w:r>
        <w:r>
          <w:tab/>
        </w:r>
        <w:r>
          <w:fldChar w:fldCharType="begin"/>
        </w:r>
        <w:r>
          <w:instrText xml:space="preserve"> PAGEREF _Toc5716 \h </w:instrText>
        </w:r>
        <w:r>
          <w:fldChar w:fldCharType="separate"/>
        </w:r>
        <w:r>
          <w:t>34</w:t>
        </w:r>
        <w:r>
          <w:fldChar w:fldCharType="end"/>
        </w:r>
      </w:hyperlink>
    </w:p>
    <w:p>
      <w:pPr>
        <w:pStyle w:val="TOC2"/>
        <w:tabs>
          <w:tab w:val="right" w:leader="dot" w:pos="8306"/>
        </w:tabs>
      </w:pPr>
      <w:hyperlink w:anchor="_Toc5309" w:history="1">
        <w:r>
          <w:rPr>
            <w:rFonts w:ascii="仿宋" w:eastAsia="仿宋" w:hAnsi="仿宋" w:cs="仿宋" w:hint="eastAsia"/>
            <w:lang w:eastAsia="zh-CN"/>
          </w:rPr>
          <w:t>(二)、环境保护措施与治理方案</w:t>
        </w:r>
        <w:r>
          <w:tab/>
        </w:r>
        <w:r>
          <w:fldChar w:fldCharType="begin"/>
        </w:r>
        <w:r>
          <w:instrText xml:space="preserve"> PAGEREF _Toc5309 \h </w:instrText>
        </w:r>
        <w:r>
          <w:fldChar w:fldCharType="separate"/>
        </w:r>
        <w:r>
          <w:t>34</w:t>
        </w:r>
        <w:r>
          <w:fldChar w:fldCharType="end"/>
        </w:r>
      </w:hyperlink>
    </w:p>
    <w:p>
      <w:pPr>
        <w:pStyle w:val="TOC1"/>
        <w:tabs>
          <w:tab w:val="right" w:leader="dot" w:pos="8306"/>
        </w:tabs>
      </w:pPr>
      <w:hyperlink w:anchor="_Toc6634" w:history="1">
        <w:r>
          <w:rPr>
            <w:rFonts w:ascii="仿宋" w:eastAsia="仿宋" w:hAnsi="仿宋" w:cs="仿宋" w:hint="eastAsia"/>
            <w:lang w:eastAsia="zh-CN"/>
          </w:rPr>
          <w:t>九、土地利用与规划方案</w:t>
        </w:r>
        <w:r>
          <w:tab/>
        </w:r>
        <w:r>
          <w:fldChar w:fldCharType="begin"/>
        </w:r>
        <w:r>
          <w:instrText xml:space="preserve"> PAGEREF _Toc6634 \h </w:instrText>
        </w:r>
        <w:r>
          <w:fldChar w:fldCharType="separate"/>
        </w:r>
        <w:r>
          <w:t>35</w:t>
        </w:r>
        <w:r>
          <w:fldChar w:fldCharType="end"/>
        </w:r>
      </w:hyperlink>
    </w:p>
    <w:p>
      <w:pPr>
        <w:pStyle w:val="TOC2"/>
        <w:tabs>
          <w:tab w:val="right" w:leader="dot" w:pos="8306"/>
        </w:tabs>
      </w:pPr>
      <w:hyperlink w:anchor="_Toc29272" w:history="1">
        <w:r>
          <w:rPr>
            <w:rFonts w:ascii="仿宋" w:eastAsia="仿宋" w:hAnsi="仿宋" w:cs="仿宋" w:hint="eastAsia"/>
            <w:lang w:eastAsia="zh-CN"/>
          </w:rPr>
          <w:t>(一)、项目用地情况分析</w:t>
        </w:r>
        <w:r>
          <w:tab/>
        </w:r>
        <w:r>
          <w:fldChar w:fldCharType="begin"/>
        </w:r>
        <w:r>
          <w:instrText xml:space="preserve"> PAGEREF _Toc29272 \h </w:instrText>
        </w:r>
        <w:r>
          <w:fldChar w:fldCharType="separate"/>
        </w:r>
        <w:r>
          <w:t>35</w:t>
        </w:r>
        <w:r>
          <w:fldChar w:fldCharType="end"/>
        </w:r>
      </w:hyperlink>
    </w:p>
    <w:p>
      <w:pPr>
        <w:pStyle w:val="TOC2"/>
        <w:tabs>
          <w:tab w:val="right" w:leader="dot" w:pos="8306"/>
        </w:tabs>
      </w:pPr>
      <w:hyperlink w:anchor="_Toc13723" w:history="1">
        <w:r>
          <w:rPr>
            <w:rFonts w:ascii="仿宋" w:eastAsia="仿宋" w:hAnsi="仿宋" w:cs="仿宋" w:hint="eastAsia"/>
            <w:lang w:eastAsia="zh-CN"/>
          </w:rPr>
          <w:t>(二)、土地利用规划方案</w:t>
        </w:r>
        <w:r>
          <w:tab/>
        </w:r>
        <w:r>
          <w:fldChar w:fldCharType="begin"/>
        </w:r>
        <w:r>
          <w:instrText xml:space="preserve"> PAGEREF _Toc13723 \h </w:instrText>
        </w:r>
        <w:r>
          <w:fldChar w:fldCharType="separate"/>
        </w:r>
        <w:r>
          <w:t>36</w:t>
        </w:r>
        <w:r>
          <w:fldChar w:fldCharType="end"/>
        </w:r>
      </w:hyperlink>
    </w:p>
    <w:p>
      <w:pPr>
        <w:pStyle w:val="TOC1"/>
        <w:tabs>
          <w:tab w:val="right" w:leader="dot" w:pos="8306"/>
        </w:tabs>
      </w:pPr>
      <w:hyperlink w:anchor="_Toc14556" w:history="1">
        <w:r>
          <w:rPr>
            <w:rFonts w:ascii="仿宋" w:eastAsia="仿宋" w:hAnsi="仿宋" w:cs="仿宋" w:hint="eastAsia"/>
            <w:lang w:eastAsia="zh-CN"/>
          </w:rPr>
          <w:t>十、客户关系管理与市场拓展</w:t>
        </w:r>
        <w:r>
          <w:tab/>
        </w:r>
        <w:r>
          <w:fldChar w:fldCharType="begin"/>
        </w:r>
        <w:r>
          <w:instrText xml:space="preserve"> PAGEREF _Toc14556 \h </w:instrText>
        </w:r>
        <w:r>
          <w:fldChar w:fldCharType="separate"/>
        </w:r>
        <w:r>
          <w:t>37</w:t>
        </w:r>
        <w:r>
          <w:fldChar w:fldCharType="end"/>
        </w:r>
      </w:hyperlink>
    </w:p>
    <w:p>
      <w:pPr>
        <w:pStyle w:val="TOC2"/>
        <w:tabs>
          <w:tab w:val="right" w:leader="dot" w:pos="8306"/>
        </w:tabs>
      </w:pPr>
      <w:hyperlink w:anchor="_Toc28654" w:history="1">
        <w:r>
          <w:rPr>
            <w:rFonts w:ascii="仿宋" w:eastAsia="仿宋" w:hAnsi="仿宋" w:cs="仿宋" w:hint="eastAsia"/>
            <w:lang w:eastAsia="zh-CN"/>
          </w:rPr>
          <w:t>(一)、客户关系管理策略</w:t>
        </w:r>
        <w:r>
          <w:tab/>
        </w:r>
        <w:r>
          <w:fldChar w:fldCharType="begin"/>
        </w:r>
        <w:r>
          <w:instrText xml:space="preserve"> PAGEREF _Toc28654 \h </w:instrText>
        </w:r>
        <w:r>
          <w:fldChar w:fldCharType="separate"/>
        </w:r>
        <w:r>
          <w:t>37</w:t>
        </w:r>
        <w:r>
          <w:fldChar w:fldCharType="end"/>
        </w:r>
      </w:hyperlink>
    </w:p>
    <w:p>
      <w:pPr>
        <w:pStyle w:val="TOC2"/>
        <w:tabs>
          <w:tab w:val="right" w:leader="dot" w:pos="8306"/>
        </w:tabs>
      </w:pPr>
      <w:hyperlink w:anchor="_Toc20586" w:history="1">
        <w:r>
          <w:rPr>
            <w:rFonts w:ascii="仿宋" w:eastAsia="仿宋" w:hAnsi="仿宋" w:cs="仿宋" w:hint="eastAsia"/>
            <w:lang w:eastAsia="zh-CN"/>
          </w:rPr>
          <w:t>(二)、市场拓展方案</w:t>
        </w:r>
        <w:r>
          <w:tab/>
        </w:r>
        <w:r>
          <w:fldChar w:fldCharType="begin"/>
        </w:r>
        <w:r>
          <w:instrText xml:space="preserve"> PAGEREF _Toc20586 \h </w:instrText>
        </w:r>
        <w:r>
          <w:fldChar w:fldCharType="separate"/>
        </w:r>
        <w:r>
          <w:t>38</w:t>
        </w:r>
        <w:r>
          <w:fldChar w:fldCharType="end"/>
        </w:r>
      </w:hyperlink>
    </w:p>
    <w:p>
      <w:pPr>
        <w:pStyle w:val="TOC1"/>
        <w:tabs>
          <w:tab w:val="right" w:leader="dot" w:pos="8306"/>
        </w:tabs>
      </w:pPr>
      <w:hyperlink w:anchor="_Toc1356" w:history="1">
        <w:r>
          <w:rPr>
            <w:rFonts w:ascii="仿宋" w:eastAsia="仿宋" w:hAnsi="仿宋" w:cs="仿宋" w:hint="eastAsia"/>
            <w:lang w:eastAsia="zh-CN"/>
          </w:rPr>
          <w:t>十一、项目变更管理</w:t>
        </w:r>
        <w:r>
          <w:tab/>
        </w:r>
        <w:r>
          <w:fldChar w:fldCharType="begin"/>
        </w:r>
        <w:r>
          <w:instrText xml:space="preserve"> PAGEREF _Toc1356 \h </w:instrText>
        </w:r>
        <w:r>
          <w:fldChar w:fldCharType="separate"/>
        </w:r>
        <w:r>
          <w:t>39</w:t>
        </w:r>
        <w:r>
          <w:fldChar w:fldCharType="end"/>
        </w:r>
      </w:hyperlink>
    </w:p>
    <w:p>
      <w:pPr>
        <w:pStyle w:val="TOC2"/>
        <w:tabs>
          <w:tab w:val="right" w:leader="dot" w:pos="8306"/>
        </w:tabs>
      </w:pPr>
      <w:hyperlink w:anchor="_Toc27988" w:history="1">
        <w:r>
          <w:rPr>
            <w:rFonts w:ascii="仿宋" w:eastAsia="仿宋" w:hAnsi="仿宋" w:cs="仿宋" w:hint="eastAsia"/>
            <w:lang w:eastAsia="zh-CN"/>
          </w:rPr>
          <w:t>(一)、变更控制流程</w:t>
        </w:r>
        <w:r>
          <w:tab/>
        </w:r>
        <w:r>
          <w:fldChar w:fldCharType="begin"/>
        </w:r>
        <w:r>
          <w:instrText xml:space="preserve"> PAGEREF _Toc27988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8" w:history="1">
        <w:r>
          <w:rPr>
            <w:rFonts w:ascii="仿宋" w:eastAsia="仿宋" w:hAnsi="仿宋" w:cs="仿宋" w:hint="eastAsia"/>
            <w:lang w:eastAsia="zh-CN"/>
          </w:rPr>
          <w:t>(二)、影响评估与处理</w:t>
        </w:r>
        <w:r>
          <w:tab/>
        </w:r>
        <w:r>
          <w:fldChar w:fldCharType="begin"/>
        </w:r>
        <w:r>
          <w:instrText xml:space="preserve"> PAGEREF _Toc17448 \h </w:instrText>
        </w:r>
        <w:r>
          <w:fldChar w:fldCharType="separate"/>
        </w:r>
        <w:r>
          <w:t>40</w:t>
        </w:r>
        <w:r>
          <w:fldChar w:fldCharType="end"/>
        </w:r>
      </w:hyperlink>
    </w:p>
    <w:p>
      <w:pPr>
        <w:pStyle w:val="TOC2"/>
        <w:tabs>
          <w:tab w:val="right" w:leader="dot" w:pos="8306"/>
        </w:tabs>
      </w:pPr>
      <w:hyperlink w:anchor="_Toc27158" w:history="1">
        <w:r>
          <w:rPr>
            <w:rFonts w:ascii="仿宋" w:eastAsia="仿宋" w:hAnsi="仿宋" w:cs="仿宋" w:hint="eastAsia"/>
            <w:lang w:eastAsia="zh-CN"/>
          </w:rPr>
          <w:t>(三)、变更记录与追踪</w:t>
        </w:r>
        <w:r>
          <w:tab/>
        </w:r>
        <w:r>
          <w:fldChar w:fldCharType="begin"/>
        </w:r>
        <w:r>
          <w:instrText xml:space="preserve"> PAGEREF _Toc27158 \h </w:instrText>
        </w:r>
        <w:r>
          <w:fldChar w:fldCharType="separate"/>
        </w:r>
        <w:r>
          <w:t>42</w:t>
        </w:r>
        <w:r>
          <w:fldChar w:fldCharType="end"/>
        </w:r>
      </w:hyperlink>
    </w:p>
    <w:p>
      <w:pPr>
        <w:pStyle w:val="TOC2"/>
        <w:tabs>
          <w:tab w:val="right" w:leader="dot" w:pos="8306"/>
        </w:tabs>
      </w:pPr>
      <w:hyperlink w:anchor="_Toc13176" w:history="1">
        <w:r>
          <w:rPr>
            <w:rFonts w:ascii="仿宋" w:eastAsia="仿宋" w:hAnsi="仿宋" w:cs="仿宋" w:hint="eastAsia"/>
            <w:lang w:eastAsia="zh-CN"/>
          </w:rPr>
          <w:t>(四)、变更管理策略</w:t>
        </w:r>
        <w:r>
          <w:tab/>
        </w:r>
        <w:r>
          <w:fldChar w:fldCharType="begin"/>
        </w:r>
        <w:r>
          <w:instrText xml:space="preserve"> PAGEREF _Toc13176 \h </w:instrText>
        </w:r>
        <w:r>
          <w:fldChar w:fldCharType="separate"/>
        </w:r>
        <w:r>
          <w:t>43</w:t>
        </w:r>
        <w:r>
          <w:fldChar w:fldCharType="end"/>
        </w:r>
      </w:hyperlink>
    </w:p>
    <w:p>
      <w:pPr>
        <w:pStyle w:val="TOC1"/>
        <w:tabs>
          <w:tab w:val="right" w:leader="dot" w:pos="8306"/>
        </w:tabs>
      </w:pPr>
      <w:hyperlink w:anchor="_Toc13949" w:history="1">
        <w:r>
          <w:rPr>
            <w:rFonts w:ascii="仿宋" w:eastAsia="仿宋" w:hAnsi="仿宋" w:cs="仿宋" w:hint="eastAsia"/>
            <w:lang w:eastAsia="zh-CN"/>
          </w:rPr>
          <w:t>十二、项目进度计划</w:t>
        </w:r>
        <w:r>
          <w:tab/>
        </w:r>
        <w:r>
          <w:fldChar w:fldCharType="begin"/>
        </w:r>
        <w:r>
          <w:instrText xml:space="preserve"> PAGEREF _Toc13949 \h </w:instrText>
        </w:r>
        <w:r>
          <w:fldChar w:fldCharType="separate"/>
        </w:r>
        <w:r>
          <w:t>45</w:t>
        </w:r>
        <w:r>
          <w:fldChar w:fldCharType="end"/>
        </w:r>
      </w:hyperlink>
    </w:p>
    <w:p>
      <w:pPr>
        <w:pStyle w:val="TOC2"/>
        <w:tabs>
          <w:tab w:val="right" w:leader="dot" w:pos="8306"/>
        </w:tabs>
      </w:pPr>
      <w:hyperlink w:anchor="_Toc7646" w:history="1">
        <w:r>
          <w:rPr>
            <w:rFonts w:ascii="仿宋" w:eastAsia="仿宋" w:hAnsi="仿宋" w:cs="仿宋" w:hint="eastAsia"/>
            <w:lang w:eastAsia="zh-CN"/>
          </w:rPr>
          <w:t>(一)、建设周期</w:t>
        </w:r>
        <w:r>
          <w:tab/>
        </w:r>
        <w:r>
          <w:fldChar w:fldCharType="begin"/>
        </w:r>
        <w:r>
          <w:instrText xml:space="preserve"> PAGEREF _Toc7646 \h </w:instrText>
        </w:r>
        <w:r>
          <w:fldChar w:fldCharType="separate"/>
        </w:r>
        <w:r>
          <w:t>45</w:t>
        </w:r>
        <w:r>
          <w:fldChar w:fldCharType="end"/>
        </w:r>
      </w:hyperlink>
    </w:p>
    <w:p>
      <w:pPr>
        <w:pStyle w:val="TOC2"/>
        <w:tabs>
          <w:tab w:val="right" w:leader="dot" w:pos="8306"/>
        </w:tabs>
      </w:pPr>
      <w:hyperlink w:anchor="_Toc11419" w:history="1">
        <w:r>
          <w:rPr>
            <w:rFonts w:ascii="仿宋" w:eastAsia="仿宋" w:hAnsi="仿宋" w:cs="仿宋" w:hint="eastAsia"/>
            <w:lang w:eastAsia="zh-CN"/>
          </w:rPr>
          <w:t>(二)、建设进度</w:t>
        </w:r>
        <w:r>
          <w:tab/>
        </w:r>
        <w:r>
          <w:fldChar w:fldCharType="begin"/>
        </w:r>
        <w:r>
          <w:instrText xml:space="preserve"> PAGEREF _Toc11419 \h </w:instrText>
        </w:r>
        <w:r>
          <w:fldChar w:fldCharType="separate"/>
        </w:r>
        <w:r>
          <w:t>45</w:t>
        </w:r>
        <w:r>
          <w:fldChar w:fldCharType="end"/>
        </w:r>
      </w:hyperlink>
    </w:p>
    <w:p>
      <w:pPr>
        <w:pStyle w:val="TOC2"/>
        <w:tabs>
          <w:tab w:val="right" w:leader="dot" w:pos="8306"/>
        </w:tabs>
      </w:pPr>
      <w:hyperlink w:anchor="_Toc12082" w:history="1">
        <w:r>
          <w:rPr>
            <w:rFonts w:ascii="仿宋" w:eastAsia="仿宋" w:hAnsi="仿宋" w:cs="仿宋" w:hint="eastAsia"/>
            <w:lang w:eastAsia="zh-CN"/>
          </w:rPr>
          <w:t>(三)、进度安排注意事项</w:t>
        </w:r>
        <w:r>
          <w:tab/>
        </w:r>
        <w:r>
          <w:fldChar w:fldCharType="begin"/>
        </w:r>
        <w:r>
          <w:instrText xml:space="preserve"> PAGEREF _Toc12082 \h </w:instrText>
        </w:r>
        <w:r>
          <w:fldChar w:fldCharType="separate"/>
        </w:r>
        <w:r>
          <w:t>47</w:t>
        </w:r>
        <w:r>
          <w:fldChar w:fldCharType="end"/>
        </w:r>
      </w:hyperlink>
    </w:p>
    <w:p>
      <w:pPr>
        <w:pStyle w:val="TOC2"/>
        <w:tabs>
          <w:tab w:val="right" w:leader="dot" w:pos="8306"/>
        </w:tabs>
      </w:pPr>
      <w:hyperlink w:anchor="_Toc25267" w:history="1">
        <w:r>
          <w:rPr>
            <w:rFonts w:ascii="仿宋" w:eastAsia="仿宋" w:hAnsi="仿宋" w:cs="仿宋" w:hint="eastAsia"/>
            <w:lang w:eastAsia="zh-CN"/>
          </w:rPr>
          <w:t>(四)、人力资源配置</w:t>
        </w:r>
        <w:r>
          <w:tab/>
        </w:r>
        <w:r>
          <w:fldChar w:fldCharType="begin"/>
        </w:r>
        <w:r>
          <w:instrText xml:space="preserve"> PAGEREF _Toc25267 \h </w:instrText>
        </w:r>
        <w:r>
          <w:fldChar w:fldCharType="separate"/>
        </w:r>
        <w:r>
          <w:t>48</w:t>
        </w:r>
        <w:r>
          <w:fldChar w:fldCharType="end"/>
        </w:r>
      </w:hyperlink>
    </w:p>
    <w:p>
      <w:pPr>
        <w:pStyle w:val="TOC2"/>
        <w:tabs>
          <w:tab w:val="right" w:leader="dot" w:pos="8306"/>
        </w:tabs>
      </w:pPr>
      <w:hyperlink w:anchor="_Toc32591" w:history="1">
        <w:r>
          <w:rPr>
            <w:rFonts w:ascii="仿宋" w:eastAsia="仿宋" w:hAnsi="仿宋" w:cs="仿宋" w:hint="eastAsia"/>
            <w:lang w:eastAsia="zh-CN"/>
          </w:rPr>
          <w:t>(五)、员工培训</w:t>
        </w:r>
        <w:r>
          <w:tab/>
        </w:r>
        <w:r>
          <w:fldChar w:fldCharType="begin"/>
        </w:r>
        <w:r>
          <w:instrText xml:space="preserve"> PAGEREF _Toc32591 \h </w:instrText>
        </w:r>
        <w:r>
          <w:fldChar w:fldCharType="separate"/>
        </w:r>
        <w:r>
          <w:t>50</w:t>
        </w:r>
        <w:r>
          <w:fldChar w:fldCharType="end"/>
        </w:r>
      </w:hyperlink>
    </w:p>
    <w:p>
      <w:pPr>
        <w:pStyle w:val="TOC2"/>
        <w:tabs>
          <w:tab w:val="right" w:leader="dot" w:pos="8306"/>
        </w:tabs>
      </w:pPr>
      <w:hyperlink w:anchor="_Toc2381" w:history="1">
        <w:r>
          <w:rPr>
            <w:rFonts w:ascii="仿宋" w:eastAsia="仿宋" w:hAnsi="仿宋" w:cs="仿宋" w:hint="eastAsia"/>
            <w:lang w:eastAsia="zh-CN"/>
          </w:rPr>
          <w:t>(六)、项目实施保障</w:t>
        </w:r>
        <w:r>
          <w:tab/>
        </w:r>
        <w:r>
          <w:fldChar w:fldCharType="begin"/>
        </w:r>
        <w:r>
          <w:instrText xml:space="preserve"> PAGEREF _Toc2381 \h </w:instrText>
        </w:r>
        <w:r>
          <w:fldChar w:fldCharType="separate"/>
        </w:r>
        <w:r>
          <w:t>51</w:t>
        </w:r>
        <w:r>
          <w:fldChar w:fldCharType="end"/>
        </w:r>
      </w:hyperlink>
    </w:p>
    <w:p>
      <w:pPr>
        <w:pStyle w:val="TOC2"/>
        <w:tabs>
          <w:tab w:val="right" w:leader="dot" w:pos="8306"/>
        </w:tabs>
      </w:pPr>
      <w:hyperlink w:anchor="_Toc31822" w:history="1">
        <w:r>
          <w:rPr>
            <w:rFonts w:ascii="仿宋" w:eastAsia="仿宋" w:hAnsi="仿宋" w:cs="仿宋" w:hint="eastAsia"/>
            <w:lang w:eastAsia="zh-CN"/>
          </w:rPr>
          <w:t>(七)、安全规范管理</w:t>
        </w:r>
        <w:r>
          <w:tab/>
        </w:r>
        <w:r>
          <w:fldChar w:fldCharType="begin"/>
        </w:r>
        <w:r>
          <w:instrText xml:space="preserve"> PAGEREF _Toc31822 \h </w:instrText>
        </w:r>
        <w:r>
          <w:fldChar w:fldCharType="separate"/>
        </w:r>
        <w:r>
          <w:t>51</w:t>
        </w:r>
        <w:r>
          <w:fldChar w:fldCharType="end"/>
        </w:r>
      </w:hyperlink>
    </w:p>
    <w:p>
      <w:pPr>
        <w:pStyle w:val="TOC1"/>
        <w:tabs>
          <w:tab w:val="right" w:leader="dot" w:pos="8306"/>
        </w:tabs>
      </w:pPr>
      <w:hyperlink w:anchor="_Toc7944" w:history="1">
        <w:r>
          <w:rPr>
            <w:rFonts w:ascii="仿宋" w:eastAsia="仿宋" w:hAnsi="仿宋" w:cs="仿宋" w:hint="eastAsia"/>
            <w:lang w:eastAsia="zh-CN"/>
          </w:rPr>
          <w:t>十三、质量管理与控制</w:t>
        </w:r>
        <w:r>
          <w:tab/>
        </w:r>
        <w:r>
          <w:fldChar w:fldCharType="begin"/>
        </w:r>
        <w:r>
          <w:instrText xml:space="preserve"> PAGEREF _Toc7944 \h </w:instrText>
        </w:r>
        <w:r>
          <w:fldChar w:fldCharType="separate"/>
        </w:r>
        <w:r>
          <w:t>53</w:t>
        </w:r>
        <w:r>
          <w:fldChar w:fldCharType="end"/>
        </w:r>
      </w:hyperlink>
    </w:p>
    <w:p>
      <w:pPr>
        <w:pStyle w:val="TOC2"/>
        <w:tabs>
          <w:tab w:val="right" w:leader="dot" w:pos="8306"/>
        </w:tabs>
      </w:pPr>
      <w:hyperlink w:anchor="_Toc30615" w:history="1">
        <w:r>
          <w:rPr>
            <w:rFonts w:ascii="仿宋" w:eastAsia="仿宋" w:hAnsi="仿宋" w:cs="仿宋" w:hint="eastAsia"/>
            <w:lang w:eastAsia="zh-CN"/>
          </w:rPr>
          <w:t>(一)、质量管理体系建设</w:t>
        </w:r>
        <w:r>
          <w:tab/>
        </w:r>
        <w:r>
          <w:fldChar w:fldCharType="begin"/>
        </w:r>
        <w:r>
          <w:instrText xml:space="preserve"> PAGEREF _Toc30615 \h </w:instrText>
        </w:r>
        <w:r>
          <w:fldChar w:fldCharType="separate"/>
        </w:r>
        <w:r>
          <w:t>53</w:t>
        </w:r>
        <w:r>
          <w:fldChar w:fldCharType="end"/>
        </w:r>
      </w:hyperlink>
    </w:p>
    <w:p>
      <w:pPr>
        <w:pStyle w:val="TOC2"/>
        <w:tabs>
          <w:tab w:val="right" w:leader="dot" w:pos="8306"/>
        </w:tabs>
      </w:pPr>
      <w:hyperlink w:anchor="_Toc20456" w:history="1">
        <w:r>
          <w:rPr>
            <w:rFonts w:ascii="仿宋" w:eastAsia="仿宋" w:hAnsi="仿宋" w:cs="仿宋" w:hint="eastAsia"/>
            <w:lang w:eastAsia="zh-CN"/>
          </w:rPr>
          <w:t>(二)、质量控制措施</w:t>
        </w:r>
        <w:r>
          <w:tab/>
        </w:r>
        <w:r>
          <w:fldChar w:fldCharType="begin"/>
        </w:r>
        <w:r>
          <w:instrText xml:space="preserve"> PAGEREF _Toc20456 \h </w:instrText>
        </w:r>
        <w:r>
          <w:fldChar w:fldCharType="separate"/>
        </w:r>
        <w:r>
          <w:t>54</w:t>
        </w:r>
        <w:r>
          <w:fldChar w:fldCharType="end"/>
        </w:r>
      </w:hyperlink>
    </w:p>
    <w:p>
      <w:pPr>
        <w:pStyle w:val="TOC1"/>
        <w:tabs>
          <w:tab w:val="right" w:leader="dot" w:pos="8306"/>
        </w:tabs>
      </w:pPr>
      <w:hyperlink w:anchor="_Toc29801" w:history="1">
        <w:r>
          <w:rPr>
            <w:rFonts w:ascii="仿宋" w:eastAsia="仿宋" w:hAnsi="仿宋" w:cs="仿宋" w:hint="eastAsia"/>
            <w:lang w:eastAsia="zh-CN"/>
          </w:rPr>
          <w:t>十四、知识产权管理与保护</w:t>
        </w:r>
        <w:r>
          <w:tab/>
        </w:r>
        <w:r>
          <w:fldChar w:fldCharType="begin"/>
        </w:r>
        <w:r>
          <w:instrText xml:space="preserve"> PAGEREF _Toc29801 \h </w:instrText>
        </w:r>
        <w:r>
          <w:fldChar w:fldCharType="separate"/>
        </w:r>
        <w:r>
          <w:t>55</w:t>
        </w:r>
        <w:r>
          <w:fldChar w:fldCharType="end"/>
        </w:r>
      </w:hyperlink>
    </w:p>
    <w:p>
      <w:pPr>
        <w:pStyle w:val="TOC2"/>
        <w:tabs>
          <w:tab w:val="right" w:leader="dot" w:pos="8306"/>
        </w:tabs>
      </w:pPr>
      <w:hyperlink w:anchor="_Toc17462" w:history="1">
        <w:r>
          <w:rPr>
            <w:rFonts w:ascii="仿宋" w:eastAsia="仿宋" w:hAnsi="仿宋" w:cs="仿宋" w:hint="eastAsia"/>
            <w:lang w:eastAsia="zh-CN"/>
          </w:rPr>
          <w:t>(一)、知识产权管理体系建设</w:t>
        </w:r>
        <w:r>
          <w:tab/>
        </w:r>
        <w:r>
          <w:fldChar w:fldCharType="begin"/>
        </w:r>
        <w:r>
          <w:instrText xml:space="preserve"> PAGEREF _Toc17462 \h </w:instrText>
        </w:r>
        <w:r>
          <w:fldChar w:fldCharType="separate"/>
        </w:r>
        <w:r>
          <w:t>55</w:t>
        </w:r>
        <w:r>
          <w:fldChar w:fldCharType="end"/>
        </w:r>
      </w:hyperlink>
    </w:p>
    <w:p>
      <w:pPr>
        <w:pStyle w:val="TOC2"/>
        <w:tabs>
          <w:tab w:val="right" w:leader="dot" w:pos="8306"/>
        </w:tabs>
      </w:pPr>
      <w:hyperlink w:anchor="_Toc3026" w:history="1">
        <w:r>
          <w:rPr>
            <w:rFonts w:ascii="仿宋" w:eastAsia="仿宋" w:hAnsi="仿宋" w:cs="仿宋" w:hint="eastAsia"/>
            <w:lang w:eastAsia="zh-CN"/>
          </w:rPr>
          <w:t>(二)、知识产权保护措施</w:t>
        </w:r>
        <w:r>
          <w:tab/>
        </w:r>
        <w:r>
          <w:fldChar w:fldCharType="begin"/>
        </w:r>
        <w:r>
          <w:instrText xml:space="preserve"> PAGEREF _Toc3026 \h </w:instrText>
        </w:r>
        <w:r>
          <w:fldChar w:fldCharType="separate"/>
        </w:r>
        <w:r>
          <w:t>56</w:t>
        </w:r>
        <w:r>
          <w:fldChar w:fldCharType="end"/>
        </w:r>
      </w:hyperlink>
    </w:p>
    <w:p>
      <w:pPr>
        <w:pStyle w:val="TOC1"/>
        <w:tabs>
          <w:tab w:val="right" w:leader="dot" w:pos="8306"/>
        </w:tabs>
      </w:pPr>
      <w:hyperlink w:anchor="_Toc804" w:history="1">
        <w:r>
          <w:rPr>
            <w:rFonts w:ascii="仿宋" w:eastAsia="仿宋" w:hAnsi="仿宋" w:cs="仿宋" w:hint="eastAsia"/>
            <w:lang w:eastAsia="zh-CN"/>
          </w:rPr>
          <w:t>十五、合作与交流机制建立</w:t>
        </w:r>
        <w:r>
          <w:tab/>
        </w:r>
        <w:r>
          <w:fldChar w:fldCharType="begin"/>
        </w:r>
        <w:r>
          <w:instrText xml:space="preserve"> PAGEREF _Toc804 \h </w:instrText>
        </w:r>
        <w:r>
          <w:fldChar w:fldCharType="separate"/>
        </w:r>
        <w:r>
          <w:t>58</w:t>
        </w:r>
        <w:r>
          <w:fldChar w:fldCharType="end"/>
        </w:r>
      </w:hyperlink>
    </w:p>
    <w:p>
      <w:pPr>
        <w:pStyle w:val="TOC2"/>
        <w:tabs>
          <w:tab w:val="right" w:leader="dot" w:pos="8306"/>
        </w:tabs>
      </w:pPr>
      <w:hyperlink w:anchor="_Toc6442" w:history="1">
        <w:r>
          <w:rPr>
            <w:rFonts w:ascii="仿宋" w:eastAsia="仿宋" w:hAnsi="仿宋" w:cs="仿宋" w:hint="eastAsia"/>
            <w:lang w:eastAsia="zh-CN"/>
          </w:rPr>
          <w:t>(一)、合作伙伴选择与合作方式</w:t>
        </w:r>
        <w:r>
          <w:tab/>
        </w:r>
        <w:r>
          <w:fldChar w:fldCharType="begin"/>
        </w:r>
        <w:r>
          <w:instrText xml:space="preserve"> PAGEREF _Toc6442 \h </w:instrText>
        </w:r>
        <w:r>
          <w:fldChar w:fldCharType="separate"/>
        </w:r>
        <w:r>
          <w:t>58</w:t>
        </w:r>
        <w:r>
          <w:fldChar w:fldCharType="end"/>
        </w:r>
      </w:hyperlink>
    </w:p>
    <w:p>
      <w:pPr>
        <w:pStyle w:val="TOC2"/>
        <w:tabs>
          <w:tab w:val="right" w:leader="dot" w:pos="8306"/>
        </w:tabs>
      </w:pPr>
      <w:hyperlink w:anchor="_Toc28632" w:history="1">
        <w:r>
          <w:rPr>
            <w:rFonts w:ascii="仿宋" w:eastAsia="仿宋" w:hAnsi="仿宋" w:cs="仿宋" w:hint="eastAsia"/>
            <w:lang w:eastAsia="zh-CN"/>
          </w:rPr>
          <w:t>(二)、交流与合作平台搭建</w:t>
        </w:r>
        <w:r>
          <w:tab/>
        </w:r>
        <w:r>
          <w:fldChar w:fldCharType="begin"/>
        </w:r>
        <w:r>
          <w:instrText xml:space="preserve"> PAGEREF _Toc28632 \h </w:instrText>
        </w:r>
        <w:r>
          <w:fldChar w:fldCharType="separate"/>
        </w:r>
        <w:r>
          <w:t>59</w:t>
        </w:r>
        <w:r>
          <w:fldChar w:fldCharType="end"/>
        </w:r>
      </w:hyperlink>
    </w:p>
    <w:p>
      <w:pPr>
        <w:pStyle w:val="TOC1"/>
        <w:tabs>
          <w:tab w:val="right" w:leader="dot" w:pos="8306"/>
        </w:tabs>
      </w:pPr>
      <w:hyperlink w:anchor="_Toc15236" w:history="1">
        <w:r>
          <w:rPr>
            <w:rFonts w:ascii="仿宋" w:eastAsia="仿宋" w:hAnsi="仿宋" w:cs="仿宋" w:hint="eastAsia"/>
            <w:lang w:eastAsia="zh-CN"/>
          </w:rPr>
          <w:t>十六、人力资源管理与开发</w:t>
        </w:r>
        <w:r>
          <w:tab/>
        </w:r>
        <w:r>
          <w:fldChar w:fldCharType="begin"/>
        </w:r>
        <w:r>
          <w:instrText xml:space="preserve"> PAGEREF _Toc15236 \h </w:instrText>
        </w:r>
        <w:r>
          <w:fldChar w:fldCharType="separate"/>
        </w:r>
        <w:r>
          <w:t>61</w:t>
        </w:r>
        <w:r>
          <w:fldChar w:fldCharType="end"/>
        </w:r>
      </w:hyperlink>
    </w:p>
    <w:p>
      <w:pPr>
        <w:pStyle w:val="TOC2"/>
        <w:tabs>
          <w:tab w:val="right" w:leader="dot" w:pos="8306"/>
        </w:tabs>
      </w:pPr>
      <w:hyperlink w:anchor="_Toc23434" w:history="1">
        <w:r>
          <w:rPr>
            <w:rFonts w:ascii="仿宋" w:eastAsia="仿宋" w:hAnsi="仿宋" w:cs="仿宋" w:hint="eastAsia"/>
            <w:lang w:eastAsia="zh-CN"/>
          </w:rPr>
          <w:t>(一)、人力资源规划</w:t>
        </w:r>
        <w:r>
          <w:tab/>
        </w:r>
        <w:r>
          <w:fldChar w:fldCharType="begin"/>
        </w:r>
        <w:r>
          <w:instrText xml:space="preserve"> PAGEREF _Toc23434 \h </w:instrText>
        </w:r>
        <w:r>
          <w:fldChar w:fldCharType="separate"/>
        </w:r>
        <w:r>
          <w:t>61</w:t>
        </w:r>
        <w:r>
          <w:fldChar w:fldCharType="end"/>
        </w:r>
      </w:hyperlink>
    </w:p>
    <w:p>
      <w:pPr>
        <w:pStyle w:val="TOC2"/>
        <w:tabs>
          <w:tab w:val="right" w:leader="dot" w:pos="8306"/>
        </w:tabs>
      </w:pPr>
      <w:hyperlink w:anchor="_Toc23494" w:history="1">
        <w:r>
          <w:rPr>
            <w:rFonts w:ascii="仿宋" w:eastAsia="仿宋" w:hAnsi="仿宋" w:cs="仿宋" w:hint="eastAsia"/>
            <w:lang w:eastAsia="zh-CN"/>
          </w:rPr>
          <w:t>(二)、人力资源开发与培训</w:t>
        </w:r>
        <w:r>
          <w:tab/>
        </w:r>
        <w:r>
          <w:fldChar w:fldCharType="begin"/>
        </w:r>
        <w:r>
          <w:instrText xml:space="preserve"> PAGEREF _Toc23494 \h </w:instrText>
        </w:r>
        <w:r>
          <w:fldChar w:fldCharType="separate"/>
        </w:r>
        <w:r>
          <w:t>62</w:t>
        </w:r>
        <w:r>
          <w:fldChar w:fldCharType="end"/>
        </w:r>
      </w:hyperlink>
    </w:p>
    <w:p>
      <w:pPr>
        <w:pStyle w:val="TOC1"/>
        <w:tabs>
          <w:tab w:val="right" w:leader="dot" w:pos="8306"/>
        </w:tabs>
      </w:pPr>
      <w:hyperlink w:anchor="_Toc15833" w:history="1">
        <w:r>
          <w:rPr>
            <w:rFonts w:ascii="仿宋" w:eastAsia="仿宋" w:hAnsi="仿宋" w:cs="仿宋" w:hint="eastAsia"/>
            <w:lang w:eastAsia="zh-CN"/>
          </w:rPr>
          <w:t>十七、产业协同与集群发展</w:t>
        </w:r>
        <w:r>
          <w:tab/>
        </w:r>
        <w:r>
          <w:fldChar w:fldCharType="begin"/>
        </w:r>
        <w:r>
          <w:instrText xml:space="preserve"> PAGEREF _Toc15833 \h </w:instrText>
        </w:r>
        <w:r>
          <w:fldChar w:fldCharType="separate"/>
        </w:r>
        <w:r>
          <w:t>65</w:t>
        </w:r>
        <w:r>
          <w:fldChar w:fldCharType="end"/>
        </w:r>
      </w:hyperlink>
    </w:p>
    <w:p>
      <w:pPr>
        <w:pStyle w:val="TOC2"/>
        <w:tabs>
          <w:tab w:val="right" w:leader="dot" w:pos="8306"/>
        </w:tabs>
      </w:pPr>
      <w:hyperlink w:anchor="_Toc9273" w:history="1">
        <w:r>
          <w:rPr>
            <w:rFonts w:ascii="仿宋" w:eastAsia="仿宋" w:hAnsi="仿宋" w:cs="仿宋" w:hint="eastAsia"/>
            <w:lang w:eastAsia="zh-CN"/>
          </w:rPr>
          <w:t>(一)、产业协同机制建设</w:t>
        </w:r>
        <w:r>
          <w:tab/>
        </w:r>
        <w:r>
          <w:fldChar w:fldCharType="begin"/>
        </w:r>
        <w:r>
          <w:instrText xml:space="preserve"> PAGEREF _Toc9273 \h </w:instrText>
        </w:r>
        <w:r>
          <w:fldChar w:fldCharType="separate"/>
        </w:r>
        <w:r>
          <w:t>65</w:t>
        </w:r>
        <w:r>
          <w:fldChar w:fldCharType="end"/>
        </w:r>
      </w:hyperlink>
    </w:p>
    <w:p>
      <w:pPr>
        <w:pStyle w:val="TOC2"/>
        <w:tabs>
          <w:tab w:val="right" w:leader="dot" w:pos="8306"/>
        </w:tabs>
      </w:pPr>
      <w:hyperlink w:anchor="_Toc27781" w:history="1">
        <w:r>
          <w:rPr>
            <w:rFonts w:ascii="仿宋" w:eastAsia="仿宋" w:hAnsi="仿宋" w:cs="仿宋" w:hint="eastAsia"/>
            <w:lang w:eastAsia="zh-CN"/>
          </w:rPr>
          <w:t>(二)、产业集群培育与发展</w:t>
        </w:r>
        <w:r>
          <w:tab/>
        </w:r>
        <w:r>
          <w:fldChar w:fldCharType="begin"/>
        </w:r>
        <w:r>
          <w:instrText xml:space="preserve"> PAGEREF _Toc27781 \h </w:instrText>
        </w:r>
        <w:r>
          <w:fldChar w:fldCharType="separate"/>
        </w:r>
        <w:r>
          <w:t>66</w:t>
        </w:r>
        <w:r>
          <w:fldChar w:fldCharType="end"/>
        </w:r>
      </w:hyperlink>
    </w:p>
    <w:p>
      <w:pPr>
        <w:pStyle w:val="TOC1"/>
        <w:tabs>
          <w:tab w:val="right" w:leader="dot" w:pos="8306"/>
        </w:tabs>
      </w:pPr>
      <w:hyperlink w:anchor="_Toc32202" w:history="1">
        <w:r>
          <w:rPr>
            <w:rFonts w:ascii="仿宋" w:eastAsia="仿宋" w:hAnsi="仿宋" w:cs="仿宋" w:hint="eastAsia"/>
            <w:lang w:eastAsia="zh-CN"/>
          </w:rPr>
          <w:t>十八、创新驱动与持续发展</w:t>
        </w:r>
        <w:r>
          <w:tab/>
        </w:r>
        <w:r>
          <w:fldChar w:fldCharType="begin"/>
        </w:r>
        <w:r>
          <w:instrText xml:space="preserve"> PAGEREF _Toc32202 \h </w:instrText>
        </w:r>
        <w:r>
          <w:fldChar w:fldCharType="separate"/>
        </w:r>
        <w:r>
          <w:t>67</w:t>
        </w:r>
        <w:r>
          <w:fldChar w:fldCharType="end"/>
        </w:r>
      </w:hyperlink>
    </w:p>
    <w:p>
      <w:pPr>
        <w:pStyle w:val="TOC2"/>
        <w:tabs>
          <w:tab w:val="right" w:leader="dot" w:pos="8306"/>
        </w:tabs>
      </w:pPr>
      <w:hyperlink w:anchor="_Toc13868" w:history="1">
        <w:r>
          <w:rPr>
            <w:rFonts w:ascii="仿宋" w:eastAsia="仿宋" w:hAnsi="仿宋" w:cs="仿宋" w:hint="eastAsia"/>
            <w:lang w:eastAsia="zh-CN"/>
          </w:rPr>
          <w:t>(一)、创新驱动战略实施</w:t>
        </w:r>
        <w:r>
          <w:tab/>
        </w:r>
        <w:r>
          <w:fldChar w:fldCharType="begin"/>
        </w:r>
        <w:r>
          <w:instrText xml:space="preserve"> PAGEREF _Toc13868 \h </w:instrText>
        </w:r>
        <w:r>
          <w:fldChar w:fldCharType="separate"/>
        </w:r>
        <w:r>
          <w:t>67</w:t>
        </w:r>
        <w:r>
          <w:fldChar w:fldCharType="end"/>
        </w:r>
      </w:hyperlink>
    </w:p>
    <w:p>
      <w:pPr>
        <w:pStyle w:val="TOC2"/>
        <w:tabs>
          <w:tab w:val="right" w:leader="dot" w:pos="8306"/>
        </w:tabs>
      </w:pPr>
      <w:hyperlink w:anchor="_Toc2152" w:history="1">
        <w:r>
          <w:rPr>
            <w:rFonts w:ascii="仿宋" w:eastAsia="仿宋" w:hAnsi="仿宋" w:cs="仿宋" w:hint="eastAsia"/>
            <w:lang w:eastAsia="zh-CN"/>
          </w:rPr>
          <w:t>(二)、持续发展路径探索</w:t>
        </w:r>
        <w:r>
          <w:tab/>
        </w:r>
        <w:r>
          <w:fldChar w:fldCharType="begin"/>
        </w:r>
        <w:r>
          <w:instrText xml:space="preserve"> PAGEREF _Toc2152 \h </w:instrText>
        </w:r>
        <w:r>
          <w:fldChar w:fldCharType="separate"/>
        </w:r>
        <w:r>
          <w:t>68</w:t>
        </w:r>
        <w:r>
          <w:fldChar w:fldCharType="end"/>
        </w:r>
      </w:hyperlink>
    </w:p>
    <w:p>
      <w:pPr>
        <w:pStyle w:val="TOC1"/>
        <w:tabs>
          <w:tab w:val="right" w:leader="dot" w:pos="8306"/>
        </w:tabs>
      </w:pPr>
      <w:hyperlink w:anchor="_Toc8124" w:history="1">
        <w:r>
          <w:rPr>
            <w:rFonts w:ascii="仿宋" w:eastAsia="仿宋" w:hAnsi="仿宋" w:cs="仿宋" w:hint="eastAsia"/>
            <w:lang w:eastAsia="zh-CN"/>
          </w:rPr>
          <w:t>十九、法律法规与政策遵循</w:t>
        </w:r>
        <w:r>
          <w:tab/>
        </w:r>
        <w:r>
          <w:fldChar w:fldCharType="begin"/>
        </w:r>
        <w:r>
          <w:instrText xml:space="preserve"> PAGEREF _Toc8124 \h </w:instrText>
        </w:r>
        <w:r>
          <w:fldChar w:fldCharType="separate"/>
        </w:r>
        <w:r>
          <w:t>72</w:t>
        </w:r>
        <w:r>
          <w:fldChar w:fldCharType="end"/>
        </w:r>
      </w:hyperlink>
    </w:p>
    <w:p>
      <w:pPr>
        <w:pStyle w:val="TOC2"/>
        <w:tabs>
          <w:tab w:val="right" w:leader="dot" w:pos="8306"/>
        </w:tabs>
      </w:pPr>
      <w:hyperlink w:anchor="_Toc28437" w:history="1">
        <w:r>
          <w:rPr>
            <w:rFonts w:ascii="仿宋" w:eastAsia="仿宋" w:hAnsi="仿宋" w:cs="仿宋" w:hint="eastAsia"/>
            <w:lang w:eastAsia="zh-CN"/>
          </w:rPr>
          <w:t>(一)、法律法规遵守</w:t>
        </w:r>
        <w:r>
          <w:tab/>
        </w:r>
        <w:r>
          <w:fldChar w:fldCharType="begin"/>
        </w:r>
        <w:r>
          <w:instrText xml:space="preserve"> PAGEREF _Toc28437 \h </w:instrText>
        </w:r>
        <w:r>
          <w:fldChar w:fldCharType="separate"/>
        </w:r>
        <w:r>
          <w:t>72</w:t>
        </w:r>
        <w:r>
          <w:fldChar w:fldCharType="end"/>
        </w:r>
      </w:hyperlink>
    </w:p>
    <w:p>
      <w:pPr>
        <w:pStyle w:val="TOC2"/>
        <w:tabs>
          <w:tab w:val="right" w:leader="dot" w:pos="8306"/>
        </w:tabs>
      </w:pPr>
      <w:hyperlink w:anchor="_Toc17085" w:history="1">
        <w:r>
          <w:rPr>
            <w:rFonts w:ascii="仿宋" w:eastAsia="仿宋" w:hAnsi="仿宋" w:cs="仿宋" w:hint="eastAsia"/>
            <w:lang w:eastAsia="zh-CN"/>
          </w:rPr>
          <w:t>(二)、政策导向与利用</w:t>
        </w:r>
        <w:r>
          <w:tab/>
        </w:r>
        <w:r>
          <w:fldChar w:fldCharType="begin"/>
        </w:r>
        <w:r>
          <w:instrText xml:space="preserve"> PAGEREF _Toc17085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3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险中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4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41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一、保险中介项目的技术资源开发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二、保险中介项目的人力资源管理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险中介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三、保险中介项目的资金资源筹措与优化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保险中介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44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险中介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险中介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险中介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85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险中介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险中介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智能技术的应用：保险中介项目将利用智能技术，如物联网（IoT）和大数据分析，来监控和优化资源使用。通过实时数据分析，项目可以更有效地管理能源消耗、减少原材料浪费，并提高生产过程的整体效率。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914"/>
      <w:r>
        <w:rPr>
          <w:rFonts w:ascii="仿宋" w:eastAsia="仿宋" w:hAnsi="仿宋" w:cs="仿宋" w:hint="eastAsia"/>
          <w:sz w:val="28"/>
          <w:lang w:eastAsia="zh-CN"/>
        </w:rPr>
        <w:t>三、保险中介项目概论</w:t>
      </w:r>
      <w:bookmarkEnd w:id="9"/>
    </w:p>
    <w:p>
      <w:pPr>
        <w:pStyle w:val="Heading2"/>
        <w:rPr>
          <w:rFonts w:ascii="仿宋" w:eastAsia="仿宋" w:hAnsi="仿宋" w:cs="仿宋" w:hint="eastAsia"/>
          <w:lang w:eastAsia="zh-CN"/>
        </w:rPr>
      </w:pPr>
      <w:bookmarkStart w:id="10" w:name="_Toc635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保险中介项目的申报单位是“XXX实业发展公司”，这是一家在其所处行业内备受尊敬的企业。公司自成立以来，通过其在保险中介项目中表现出的创新精神和卓越执行力，在市场上赢得了显著的地位。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该公司的法定代表人秦XX，在保险中介项目及其他多个行业领域中都有着显著的贡献。秦XX以其出色的领导才能和敏锐的商业洞察力，带领公司在保险中介项目等多个领域实现了持续的成长和成功。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险中介项目的重要合作伙伴。公司专注于[行业名称]领域，以创新作为驱动力，不断推动技术进步和市场扩张。在保险中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险中介项目中展现了强劲的增长和稳定的财务表现。公司通过有效的策略，在保险中介项目中扩大了其市场份额并增强了盈利能力。同时，公司积极承担社会责任，参与各类社会公益项目，增强了其在保险中介项目中的品牌形象和社会影响力。</w:t>
      </w:r>
    </w:p>
    <w:p>
      <w:pPr>
        <w:pStyle w:val="Heading2"/>
        <w:ind w:firstLine="560" w:firstLineChars="200"/>
        <w:rPr>
          <w:rFonts w:ascii="仿宋" w:eastAsia="仿宋" w:hAnsi="仿宋" w:cs="仿宋" w:hint="eastAsia"/>
          <w:sz w:val="28"/>
          <w:lang w:eastAsia="zh-CN"/>
        </w:rPr>
      </w:pPr>
      <w:bookmarkStart w:id="11" w:name="_Toc21102"/>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https://d.book118.com/995331320003011130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04C4B"/>
    <w:rsid w:val="0B504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313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2024-03-15T19:49:00Z</dcterms:created>
  <dcterms:modified xsi:type="dcterms:W3CDTF">2024-03-15T19:50:48Z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7A82F0563C68474DA1360F9ADE3CB7A0_11</vt:lpwstr>
  </property>
  <property fmtid="{D5CDD505-2E9C-101B-9397-08002B2CF9AE}" pid="3" name="KSOProductBuildVer">
    <vt:lpwstr>2052-12.1.0.16250</vt:lpwstr>
  </property>
</Properties>
</file>