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kinsoku/>
        <w:wordWrap/>
        <w:overflowPunct/>
        <w:topLinePunct w:val="0"/>
        <w:autoSpaceDE/>
        <w:autoSpaceDN/>
        <w:bidi w:val="0"/>
        <w:adjustRightInd/>
        <w:snapToGrid/>
        <w:spacing w:line="360" w:lineRule="auto"/>
        <w:jc w:val="center"/>
        <w:rPr>
          <w:rFonts w:hint="eastAsia"/>
          <w:b w:val="0"/>
          <w:bCs w:val="0"/>
          <w:sz w:val="28"/>
          <w:szCs w:val="28"/>
          <w:lang w:bidi="ar"/>
        </w:rPr>
      </w:pPr>
      <w:bookmarkStart w:id="0" w:name="_GoBack"/>
      <w:r>
        <w:rPr>
          <w:rFonts w:ascii="Times New Roman" w:eastAsia="宋体" w:hAnsi="Times New Roman" w:cs="Times New Roman" w:hint="eastAsia"/>
          <w:b w:val="0"/>
          <w:bCs w:val="0"/>
          <w:kern w:val="2"/>
          <w:sz w:val="28"/>
          <w:szCs w:val="28"/>
          <w:lang w:val="en-US" w:eastAsia="zh-CN" w:bidi="ar"/>
        </w:rPr>
        <w:drawing>
          <wp:anchor distT="0" distB="0" distL="114300" distR="114300" simplePos="0" relativeHeight="251658240" behindDoc="0" locked="0" layoutInCell="1" allowOverlap="1">
            <wp:simplePos x="0" y="0"/>
            <wp:positionH relativeFrom="page">
              <wp:posOffset>12357100</wp:posOffset>
            </wp:positionH>
            <wp:positionV relativeFrom="topMargin">
              <wp:posOffset>10350500</wp:posOffset>
            </wp:positionV>
            <wp:extent cx="292100" cy="342900"/>
            <wp:effectExtent l="0" t="0" r="0" b="0"/>
            <wp:wrapNone/>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5"/>
                    <a:stretch>
                      <a:fillRect/>
                    </a:stretch>
                  </pic:blipFill>
                  <pic:spPr>
                    <a:xfrm>
                      <a:off x="0" y="0"/>
                      <a:ext cx="292100" cy="342900"/>
                    </a:xfrm>
                    <a:prstGeom prst="rect">
                      <a:avLst/>
                    </a:prstGeom>
                  </pic:spPr>
                </pic:pic>
              </a:graphicData>
            </a:graphic>
          </wp:anchor>
        </w:drawing>
      </w:r>
      <w:r>
        <w:rPr>
          <w:rFonts w:ascii="Times New Roman" w:eastAsia="宋体" w:hAnsi="Times New Roman" w:cs="Times New Roman" w:hint="eastAsia"/>
          <w:b w:val="0"/>
          <w:bCs w:val="0"/>
          <w:kern w:val="2"/>
          <w:sz w:val="28"/>
          <w:szCs w:val="28"/>
          <w:lang w:val="en-US" w:eastAsia="zh-CN" w:bidi="ar"/>
        </w:rPr>
        <w:t>R</w:t>
      </w:r>
      <w:r>
        <w:rPr>
          <w:rFonts w:ascii="Times New Roman" w:eastAsia="宋体" w:hAnsi="Times New Roman" w:cs="Times New Roman" w:hint="eastAsia"/>
          <w:b w:val="0"/>
          <w:bCs w:val="0"/>
          <w:kern w:val="2"/>
          <w:sz w:val="28"/>
          <w:szCs w:val="28"/>
          <w:lang w:val="en-US" w:eastAsia="zh-CN" w:bidi="ar"/>
        </w:rPr>
        <w:t>J</w:t>
      </w:r>
      <w:r>
        <w:rPr>
          <w:rFonts w:ascii="Times New Roman" w:eastAsia="宋体" w:hAnsi="Times New Roman" w:cs="Times New Roman" w:hint="eastAsia"/>
          <w:b w:val="0"/>
          <w:bCs w:val="0"/>
          <w:kern w:val="2"/>
          <w:sz w:val="28"/>
          <w:szCs w:val="28"/>
          <w:lang w:val="en-US" w:eastAsia="zh-CN" w:bidi="ar"/>
        </w:rPr>
        <w:t>选择性必修</w:t>
      </w:r>
      <w:r>
        <w:rPr>
          <w:rFonts w:ascii="Times New Roman" w:eastAsia="宋体" w:hAnsi="Times New Roman" w:cs="Times New Roman" w:hint="eastAsia"/>
          <w:b w:val="0"/>
          <w:bCs w:val="0"/>
          <w:kern w:val="2"/>
          <w:sz w:val="28"/>
          <w:szCs w:val="28"/>
          <w:lang w:val="en-US" w:eastAsia="zh-CN" w:bidi="ar"/>
        </w:rPr>
        <w:t>3</w:t>
      </w:r>
      <w:r>
        <w:rPr>
          <w:rFonts w:ascii="Times New Roman" w:eastAsia="宋体" w:hAnsi="Times New Roman" w:cs="Times New Roman" w:hint="eastAsia"/>
          <w:b w:val="0"/>
          <w:bCs w:val="0"/>
          <w:kern w:val="2"/>
          <w:sz w:val="28"/>
          <w:szCs w:val="28"/>
          <w:lang w:val="en-US" w:eastAsia="zh-CN" w:bidi="ar"/>
        </w:rPr>
        <w:t>第</w:t>
      </w:r>
      <w:r>
        <w:rPr>
          <w:rFonts w:ascii="Times New Roman" w:eastAsia="宋体" w:hAnsi="Times New Roman" w:cs="Times New Roman" w:hint="eastAsia"/>
          <w:b w:val="0"/>
          <w:bCs w:val="0"/>
          <w:kern w:val="2"/>
          <w:sz w:val="28"/>
          <w:szCs w:val="28"/>
          <w:lang w:val="en-US" w:eastAsia="zh-CN" w:bidi="ar"/>
        </w:rPr>
        <w:t>5</w:t>
      </w:r>
      <w:r>
        <w:rPr>
          <w:rFonts w:ascii="Times New Roman" w:eastAsia="宋体" w:hAnsi="Times New Roman" w:cs="Times New Roman" w:hint="eastAsia"/>
          <w:b w:val="0"/>
          <w:bCs w:val="0"/>
          <w:kern w:val="2"/>
          <w:sz w:val="28"/>
          <w:szCs w:val="28"/>
          <w:lang w:val="en-US" w:eastAsia="zh-CN" w:bidi="ar"/>
        </w:rPr>
        <w:t>单元综合测</w:t>
      </w:r>
    </w:p>
    <w:bookmarkEnd w:id="0"/>
    <w:p>
      <w:pPr>
        <w:keepNext w:val="0"/>
        <w:keepLines w:val="0"/>
        <w:pageBreakBefore w:val="0"/>
        <w:widowControl/>
        <w:tabs>
          <w:tab w:val="center" w:pos="4819"/>
          <w:tab w:val="right" w:pos="9639"/>
        </w:tabs>
        <w:kinsoku/>
        <w:wordWrap/>
        <w:overflowPunct/>
        <w:topLinePunct w:val="0"/>
        <w:autoSpaceDE/>
        <w:autoSpaceDN/>
        <w:bidi w:val="0"/>
        <w:adjustRightInd/>
        <w:snapToGrid/>
        <w:spacing w:line="360" w:lineRule="auto"/>
        <w:ind w:firstLine="180" w:firstLineChars="50"/>
        <w:jc w:val="center"/>
        <w:rPr>
          <w:rFonts w:eastAsia="方正姚体" w:hint="eastAsia"/>
          <w:b/>
          <w:bCs/>
          <w:sz w:val="36"/>
          <w:szCs w:val="36"/>
          <w:lang w:bidi="ar"/>
        </w:rPr>
      </w:pPr>
      <w:r>
        <w:rPr>
          <w:rFonts w:ascii="Times New Roman" w:eastAsia="方正姚体" w:hAnsi="Times New Roman" w:cs="Times New Roman" w:hint="eastAsia"/>
          <w:b/>
          <w:bCs/>
          <w:kern w:val="2"/>
          <w:sz w:val="36"/>
          <w:szCs w:val="36"/>
          <w:lang w:val="en-US" w:eastAsia="zh-CN" w:bidi="ar"/>
        </w:rPr>
        <w:t xml:space="preserve">英语试卷 </w:t>
      </w:r>
    </w:p>
    <w:p>
      <w:pPr>
        <w:pStyle w:val="PlainText"/>
        <w:spacing w:line="460" w:lineRule="exact"/>
        <w:rPr>
          <w:rFonts w:ascii="Times New Roman" w:eastAsia="楷体_GB2312" w:hAnsi="Times New Roman" w:cs="Times New Roman"/>
          <w:bCs/>
          <w:color w:val="000000"/>
        </w:rPr>
      </w:pPr>
      <w:r>
        <w:rPr>
          <w:rFonts w:ascii="Times New Roman" w:eastAsia="楷体_GB2312" w:hAnsi="Times New Roman" w:cs="Times New Roman"/>
          <w:bCs/>
          <w:color w:val="000000"/>
        </w:rPr>
        <w:t>第一部分　听力 (共两节，满分30分)</w:t>
      </w:r>
    </w:p>
    <w:p>
      <w:pPr>
        <w:pStyle w:val="PlainText"/>
        <w:spacing w:line="460" w:lineRule="exact"/>
        <w:rPr>
          <w:rFonts w:ascii="Times New Roman" w:eastAsia="楷体_GB2312" w:hAnsi="Times New Roman" w:cs="Times New Roman"/>
          <w:bCs/>
          <w:color w:val="000000"/>
        </w:rPr>
      </w:pPr>
      <w:r>
        <w:rPr>
          <w:rFonts w:ascii="Times New Roman" w:eastAsia="楷体_GB2312" w:hAnsi="Times New Roman" w:cs="Times New Roman"/>
          <w:bCs/>
          <w:color w:val="000000"/>
        </w:rPr>
        <w:t xml:space="preserve">第一节(共5小题；每小题1.5分，满分7.5分) </w:t>
      </w:r>
    </w:p>
    <w:p>
      <w:pPr>
        <w:pStyle w:val="PlainText"/>
        <w:spacing w:line="460" w:lineRule="exact"/>
        <w:ind w:firstLine="420" w:firstLineChars="200"/>
        <w:rPr>
          <w:rFonts w:ascii="Times New Roman" w:eastAsia="楷体_GB2312" w:hAnsi="Times New Roman" w:cs="Times New Roman"/>
          <w:bCs/>
          <w:color w:val="000000"/>
        </w:rPr>
      </w:pPr>
      <w:r>
        <w:rPr>
          <w:rFonts w:ascii="Times New Roman" w:eastAsia="楷体_GB2312" w:hAnsi="Times New Roman" w:cs="Times New Roman"/>
          <w:bCs/>
          <w:color w:val="000000"/>
        </w:rPr>
        <w:t>听下面5段对话。每段对话后有一个小题，从题中所给的A、B、C三个选项中选出最佳选项。听完每段对话后，你都有10秒钟的时间来回答有关小题和阅读下一小题。每段对话仅读一遍。</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Where are the man's gloves at the moment?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On the shelf.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On the desk.</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In the cupboard.</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When will the speakers have a meeting today?</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At 12：00.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At 14：00.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At 19：00.</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are the speakers talking about?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 film.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 novel.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 writer.</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does the woman plan to do on Friday?</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Work.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Buy tickets.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Attend a concert.</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Why didn't the woman read the e</w:t>
      </w:r>
      <w:r>
        <w:rPr>
          <w:rFonts w:ascii="Calibri" w:eastAsia="楷体_GB2312" w:hAnsi="Calibri" w:cs="Calibri"/>
          <w:color w:val="000000"/>
        </w:rPr>
        <w:t>­</w:t>
      </w:r>
      <w:r>
        <w:rPr>
          <w:rFonts w:ascii="Times New Roman" w:eastAsia="楷体_GB2312" w:hAnsi="Times New Roman" w:cs="Times New Roman" w:hint="eastAsia"/>
          <w:color w:val="000000"/>
        </w:rPr>
        <w:t>mail from the man?</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She lost the e</w:t>
      </w:r>
      <w:r>
        <w:rPr>
          <w:rFonts w:ascii="Calibri" w:eastAsia="楷体_GB2312" w:hAnsi="Calibri" w:cs="Calibri"/>
          <w:color w:val="000000"/>
        </w:rPr>
        <w:t>­</w:t>
      </w:r>
      <w:r>
        <w:rPr>
          <w:rFonts w:ascii="Times New Roman" w:eastAsia="楷体_GB2312" w:hAnsi="Times New Roman" w:cs="Times New Roman" w:hint="eastAsia"/>
          <w:color w:val="000000"/>
        </w:rPr>
        <w:t xml:space="preserve">mail.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She wasn't in the company.</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She forgot to check her e</w:t>
      </w:r>
      <w:r>
        <w:rPr>
          <w:rFonts w:ascii="Calibri" w:eastAsia="楷体_GB2312" w:hAnsi="Calibri" w:cs="Calibri"/>
          <w:color w:val="000000"/>
        </w:rPr>
        <w:t>­</w:t>
      </w:r>
      <w:r>
        <w:rPr>
          <w:rFonts w:ascii="Times New Roman" w:eastAsia="楷体_GB2312" w:hAnsi="Times New Roman" w:cs="Times New Roman" w:hint="eastAsia"/>
          <w:color w:val="000000"/>
        </w:rPr>
        <w:t>mail box.</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第二节(共15小题；每小题1.5分，满分22.5分)</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听下面5段对话或独白。每段对话或独白后有几个小题，从题中所给的A、B、C三个选项中选出最佳选项。听每段对话或独白前，你将有时间阅读各个小题，每小题5秒钟；听完后，各小题将给出5秒钟的作答时间。每段对话或独白读两遍。</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听第6段材料，回答第6、7题。</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6.</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is the woman telling the man about?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The big storm.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sick kids.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electricity company.</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7.</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is the first thing the man is going to do?</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 go back home.</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To buy some candles. </w:t>
      </w:r>
      <w:r>
        <w:rPr>
          <w:rFonts w:ascii="Times New Roman" w:eastAsia="楷体_GB2312" w:hAnsi="Times New Roman" w:cs="Times New Roman"/>
          <w:color w:val="000000"/>
        </w:rPr>
        <w:t xml:space="preserve">   </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sectPr>
          <w:headerReference w:type="even" r:id="rId6"/>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cols w:num="1" w:sep="1" w:space="425"/>
          <w:docGrid w:type="lines" w:linePitch="312" w:charSpace="0"/>
        </w:sect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 make a phone call.</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听第7段材料，回答第8、9题。</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8.</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Why does the man stop relying on music as a full</w:t>
      </w:r>
      <w:r>
        <w:rPr>
          <w:rFonts w:ascii="Calibri" w:eastAsia="楷体_GB2312" w:hAnsi="Calibri" w:cs="Calibri"/>
          <w:color w:val="000000"/>
        </w:rPr>
        <w:t>­</w:t>
      </w:r>
      <w:r>
        <w:rPr>
          <w:rFonts w:ascii="Times New Roman" w:eastAsia="楷体_GB2312" w:hAnsi="Times New Roman" w:cs="Times New Roman" w:hint="eastAsia"/>
          <w:color w:val="000000"/>
        </w:rPr>
        <w:t>time job?</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He doesn't like a band member.</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He isn't into music that much.</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earnings aren't stable.</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9.</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At what occasion would the man be invited to play most probably?</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 local festival. </w:t>
      </w:r>
      <w:r>
        <w:rPr>
          <w:rFonts w:ascii="Times New Roman" w:eastAsia="楷体_GB2312" w:hAnsi="Times New Roman" w:cs="Times New Roman"/>
          <w:color w:val="000000"/>
        </w:rPr>
        <w:t xml:space="preserve">   </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 funeral.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 birthday party.</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听第8段材料，回答第10至12题。</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10.</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does the man want to learn?</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To repair cars.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To drive a car.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 sell cars.</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Which courses will the man choose?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Weekend courses.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Full</w:t>
      </w:r>
      <w:r>
        <w:rPr>
          <w:rFonts w:ascii="Calibri" w:eastAsia="楷体_GB2312" w:hAnsi="Calibri" w:cs="Calibri"/>
          <w:color w:val="000000"/>
        </w:rPr>
        <w:t>­</w:t>
      </w:r>
      <w:r>
        <w:rPr>
          <w:rFonts w:ascii="Times New Roman" w:eastAsia="楷体_GB2312" w:hAnsi="Times New Roman" w:cs="Times New Roman" w:hint="eastAsia"/>
          <w:color w:val="000000"/>
        </w:rPr>
        <w:t>time summer courses.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Full</w:t>
      </w:r>
      <w:r>
        <w:rPr>
          <w:rFonts w:ascii="Calibri" w:eastAsia="楷体_GB2312" w:hAnsi="Calibri" w:cs="Calibri"/>
          <w:color w:val="000000"/>
        </w:rPr>
        <w:t>­</w:t>
      </w:r>
      <w:r>
        <w:rPr>
          <w:rFonts w:ascii="Times New Roman" w:eastAsia="楷体_GB2312" w:hAnsi="Times New Roman" w:cs="Times New Roman" w:hint="eastAsia"/>
          <w:color w:val="000000"/>
        </w:rPr>
        <w:t>time winter courses.</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How many hours of training will the man get every day?</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5.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6.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10.</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听第9段材料，回答第13至16题。</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lesson did the man have for his first class?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French.</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Math.</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Science.</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14.</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How does the woman find Mr Greenwood?</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He's strict.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He's patient.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He's smart.</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15.</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does the woman like doing after class?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Playing table tennis.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Doing math homework.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Learning French.</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16.</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Who is the woman's PE teacher?</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Madam Martin.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Mr</w:t>
      </w:r>
      <w:r>
        <w:rPr>
          <w:rFonts w:ascii="Times New Roman" w:eastAsia="楷体_GB2312" w:hAnsi="Times New Roman" w:cs="Times New Roman"/>
          <w:color w:val="000000"/>
        </w:rPr>
        <w:t>.</w:t>
      </w:r>
      <w:r>
        <w:rPr>
          <w:rFonts w:ascii="Times New Roman" w:eastAsia="楷体_GB2312" w:hAnsi="Times New Roman" w:cs="Times New Roman" w:hint="eastAsia"/>
          <w:color w:val="000000"/>
        </w:rPr>
        <w:t xml:space="preserve"> Thomas.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Miss McCloud.</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听第10段材料，回答第17至20题。</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17.</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When will the tourists arrive at the hotel?</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In the evening.</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In the afternoon.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In the morning.</w:t>
      </w:r>
    </w:p>
    <w:p>
      <w:pPr>
        <w:pStyle w:val="PlainText"/>
        <w:tabs>
          <w:tab w:val="left" w:pos="3780"/>
        </w:tabs>
        <w:spacing w:line="460" w:lineRule="exact"/>
        <w:rPr>
          <w:rFonts w:ascii="Times New Roman" w:eastAsia="楷体_GB2312" w:hAnsi="Times New Roman" w:cs="Times New Roman" w:hint="eastAsia"/>
          <w:color w:val="000000"/>
        </w:rPr>
        <w:sectPr>
          <w:headerReference w:type="even" r:id="rId7"/>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2"/>
          <w:cols w:num="1" w:sep="1" w:space="425"/>
          <w:titlePg w:val="0"/>
          <w:docGrid w:type="lines" w:linePitch="312" w:charSpace="0"/>
        </w:sectPr>
      </w:pPr>
      <w:r>
        <w:rPr>
          <w:rFonts w:ascii="Times New Roman" w:eastAsia="楷体_GB2312" w:hAnsi="Times New Roman" w:cs="Times New Roman" w:hint="eastAsia"/>
          <w:color w:val="000000"/>
        </w:rPr>
        <w:t>18.</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How far is the hotel from a famous place of interest?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About eight miles.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About four miles.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About two miles.</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19.</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Which place will the tourists see last?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Palace of Versailles.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The Eiffel Tower.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Louvre.</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20.</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will the tourists do tomorrow evening?</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Do some shopping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Enjoy some local food.</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Have a “Paris by Night” tour.</w:t>
      </w:r>
    </w:p>
    <w:p>
      <w:pPr>
        <w:pStyle w:val="PlainText"/>
        <w:tabs>
          <w:tab w:val="left" w:pos="3780"/>
        </w:tabs>
        <w:spacing w:line="460" w:lineRule="exact"/>
        <w:rPr>
          <w:rFonts w:ascii="Times New Roman" w:eastAsia="楷体_GB2312" w:hAnsi="Times New Roman" w:cs="Times New Roman"/>
          <w:color w:val="000000"/>
        </w:rPr>
      </w:pPr>
      <w:r>
        <w:rPr>
          <w:rFonts w:ascii="Times New Roman" w:eastAsia="楷体_GB2312" w:hAnsi="Times New Roman" w:cs="Times New Roman"/>
          <w:color w:val="000000"/>
        </w:rPr>
        <w:t>第二部分　阅读(共两节，满分50分)</w:t>
      </w:r>
    </w:p>
    <w:p>
      <w:pPr>
        <w:pStyle w:val="PlainText"/>
        <w:tabs>
          <w:tab w:val="left" w:pos="3780"/>
        </w:tabs>
        <w:spacing w:line="460" w:lineRule="exact"/>
        <w:rPr>
          <w:rFonts w:ascii="Times New Roman" w:eastAsia="楷体_GB2312" w:hAnsi="Times New Roman" w:cs="Times New Roman"/>
          <w:color w:val="000000"/>
        </w:rPr>
      </w:pPr>
      <w:r>
        <w:rPr>
          <w:rFonts w:ascii="Times New Roman" w:eastAsia="楷体_GB2312" w:hAnsi="Times New Roman" w:cs="Times New Roman"/>
          <w:color w:val="000000"/>
        </w:rPr>
        <w:t>第一节(共15小题；每小题2.5分，满分37.5分)</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阅读下列短文，从每题所给的A、B、C、D四个选项中选出最佳选项。</w:t>
      </w:r>
    </w:p>
    <w:p>
      <w:pPr>
        <w:pStyle w:val="PlainText"/>
        <w:tabs>
          <w:tab w:val="left" w:pos="3780"/>
        </w:tabs>
        <w:spacing w:line="460" w:lineRule="exact"/>
        <w:ind w:firstLine="420" w:firstLineChars="200"/>
        <w:jc w:val="center"/>
        <w:rPr>
          <w:rFonts w:ascii="Times New Roman" w:eastAsia="楷体_GB2312" w:hAnsi="Times New Roman" w:cs="Times New Roman" w:hint="eastAsia"/>
          <w:color w:val="000000"/>
        </w:rPr>
      </w:pPr>
      <w:r>
        <w:rPr>
          <w:rFonts w:ascii="Times New Roman" w:eastAsia="楷体_GB2312" w:hAnsi="Times New Roman" w:cs="Times New Roman"/>
          <w:color w:val="000000"/>
        </w:rPr>
        <w:t>A</w:t>
      </w:r>
      <w:r>
        <w:rPr>
          <w:rFonts w:ascii="Times New Roman" w:eastAsia="楷体_GB2312" w:hAnsi="Times New Roman" w:cs="Times New Roman" w:hint="eastAsia"/>
          <w:color w:val="000000"/>
        </w:rPr>
        <w:t>篇</w:t>
      </w:r>
    </w:p>
    <w:p>
      <w:pPr>
        <w:pStyle w:val="PlainText"/>
        <w:tabs>
          <w:tab w:val="left" w:pos="3780"/>
        </w:tabs>
        <w:spacing w:line="460" w:lineRule="exact"/>
        <w:jc w:val="left"/>
        <w:rPr>
          <w:rFonts w:ascii="Times New Roman" w:eastAsia="楷体_GB2312" w:hAnsi="Times New Roman" w:cs="Times New Roman"/>
          <w:color w:val="000000"/>
        </w:rPr>
      </w:pPr>
      <w:r>
        <w:rPr>
          <w:rFonts w:ascii="楷体_GB2312" w:eastAsia="楷体_GB2312" w:hAnsi="Times New Roman" w:cs="Times New Roman" w:hint="eastAsia"/>
          <w:color w:val="000000"/>
        </w:rPr>
        <w:t>◎</w:t>
      </w:r>
      <w:r>
        <w:rPr>
          <w:rFonts w:ascii="Times New Roman" w:eastAsia="楷体_GB2312" w:hAnsi="Times New Roman" w:cs="Times New Roman"/>
          <w:color w:val="000000"/>
        </w:rPr>
        <w:t>A Step­by­Step Guide to Writing Great Papers</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Time for Kids</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Want to be a better writer? TFK's “Write Ideas” gives your writing a rise by walking you through every step involved in writing a paper. Using sample papers, idea organizers and checklists, you can write better research papers, persuasive essays, new stories and much more.</w:t>
      </w:r>
    </w:p>
    <w:p>
      <w:pPr>
        <w:pStyle w:val="PlainText"/>
        <w:tabs>
          <w:tab w:val="left" w:pos="3780"/>
        </w:tabs>
        <w:spacing w:line="460" w:lineRule="exact"/>
        <w:jc w:val="left"/>
        <w:rPr>
          <w:rFonts w:ascii="Times New Roman" w:eastAsia="楷体_GB2312" w:hAnsi="Times New Roman" w:cs="Times New Roman"/>
          <w:color w:val="000000"/>
        </w:rPr>
      </w:pPr>
      <w:r>
        <w:rPr>
          <w:rFonts w:ascii="楷体_GB2312" w:eastAsia="楷体_GB2312" w:hAnsi="Times New Roman" w:cs="Times New Roman" w:hint="eastAsia"/>
          <w:color w:val="000000"/>
        </w:rPr>
        <w:t>◎</w:t>
      </w:r>
      <w:r>
        <w:rPr>
          <w:rFonts w:ascii="Times New Roman" w:eastAsia="楷体_GB2312" w:hAnsi="Times New Roman" w:cs="Times New Roman"/>
          <w:color w:val="000000"/>
        </w:rPr>
        <w:t>Spelling, Grammar and More</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English Zone</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hint="eastAsia"/>
          <w:color w:val="000000"/>
        </w:rPr>
        <w:t>This is the perfect site for English homework.</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It has a section on almost every topic you will cover in English class, such as spelling, parts of speech and writing.</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It does not just give you summary of the topic；rather it makes sure you understand it comple</w:t>
      </w:r>
      <w:r>
        <w:rPr>
          <w:rFonts w:ascii="Times New Roman" w:eastAsia="楷体_GB2312" w:hAnsi="Times New Roman" w:cs="Times New Roman"/>
          <w:color w:val="000000"/>
        </w:rPr>
        <w:t>tely.</w:t>
      </w:r>
    </w:p>
    <w:p>
      <w:pPr>
        <w:pStyle w:val="PlainText"/>
        <w:tabs>
          <w:tab w:val="left" w:pos="3780"/>
        </w:tabs>
        <w:spacing w:line="460" w:lineRule="exact"/>
        <w:jc w:val="left"/>
        <w:rPr>
          <w:rFonts w:ascii="Times New Roman" w:eastAsia="楷体_GB2312" w:hAnsi="Times New Roman" w:cs="Times New Roman"/>
          <w:color w:val="000000"/>
        </w:rPr>
      </w:pPr>
      <w:r>
        <w:rPr>
          <w:rFonts w:ascii="楷体_GB2312" w:eastAsia="楷体_GB2312" w:hAnsi="Times New Roman" w:cs="Times New Roman" w:hint="eastAsia"/>
          <w:color w:val="000000"/>
        </w:rPr>
        <w:t>◎</w:t>
      </w:r>
      <w:r>
        <w:rPr>
          <w:rFonts w:ascii="Times New Roman" w:eastAsia="楷体_GB2312" w:hAnsi="Times New Roman" w:cs="Times New Roman"/>
          <w:color w:val="000000"/>
        </w:rPr>
        <w:t>Reading Rocks!</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Reading Rockets</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From this great resource, learn to love reading or to love it even more! Read articles about reading and education, and share them with your teachers and parents. You can even read books by famous authors like Jane Yolen and Patricia MacLachlan.</w:t>
      </w:r>
    </w:p>
    <w:p>
      <w:pPr>
        <w:pStyle w:val="PlainText"/>
        <w:tabs>
          <w:tab w:val="left" w:pos="3780"/>
        </w:tabs>
        <w:spacing w:line="460" w:lineRule="exact"/>
        <w:jc w:val="left"/>
        <w:rPr>
          <w:rFonts w:ascii="Times New Roman" w:eastAsia="楷体_GB2312" w:hAnsi="Times New Roman" w:cs="Times New Roman"/>
          <w:color w:val="000000"/>
        </w:rPr>
      </w:pPr>
      <w:r>
        <w:rPr>
          <w:rFonts w:ascii="楷体_GB2312" w:eastAsia="楷体_GB2312" w:hAnsi="Times New Roman" w:cs="Times New Roman" w:hint="eastAsia"/>
          <w:color w:val="000000"/>
        </w:rPr>
        <w:t>◎</w:t>
      </w:r>
      <w:r>
        <w:rPr>
          <w:rFonts w:ascii="Times New Roman" w:eastAsia="楷体_GB2312" w:hAnsi="Times New Roman" w:cs="Times New Roman"/>
          <w:color w:val="000000"/>
        </w:rPr>
        <w:t>Definitions, Rhymes and Word Games</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Merriam­Webster Word Central</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sectPr>
          <w:headerReference w:type="even" r:id="rId8"/>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3"/>
          <w:cols w:num="1" w:sep="1" w:space="425"/>
          <w:titlePg w:val="0"/>
          <w:docGrid w:type="lines" w:linePitch="312" w:charSpace="0"/>
        </w:sectPr>
      </w:pPr>
      <w:r>
        <w:rPr>
          <w:rFonts w:ascii="Times New Roman" w:eastAsia="楷体_GB2312" w:hAnsi="Times New Roman" w:cs="Times New Roman"/>
          <w:color w:val="000000"/>
        </w:rPr>
        <w:t>If</w:t>
      </w:r>
      <w:r>
        <w:rPr>
          <w:rFonts w:ascii="Times New Roman" w:eastAsia="楷体_GB2312" w:hAnsi="Times New Roman" w:cs="Times New Roman"/>
          <w:color w:val="000000"/>
        </w:rPr>
        <w:t xml:space="preserve"> you</w:t>
      </w:r>
      <w:r>
        <w:rPr>
          <w:rFonts w:ascii="Times New Roman" w:eastAsia="楷体_GB2312" w:hAnsi="Times New Roman" w:cs="Times New Roman"/>
          <w:color w:val="000000"/>
        </w:rPr>
        <w:t xml:space="preserve"> want</w:t>
      </w:r>
      <w:r>
        <w:rPr>
          <w:rFonts w:ascii="Times New Roman" w:eastAsia="楷体_GB2312" w:hAnsi="Times New Roman" w:cs="Times New Roman"/>
          <w:color w:val="000000"/>
        </w:rPr>
        <w:t xml:space="preserve"> to</w:t>
      </w:r>
      <w:r>
        <w:rPr>
          <w:rFonts w:ascii="Times New Roman" w:eastAsia="楷体_GB2312" w:hAnsi="Times New Roman" w:cs="Times New Roman"/>
          <w:color w:val="000000"/>
        </w:rPr>
        <w:t xml:space="preserve"> review</w:t>
      </w:r>
      <w:r>
        <w:rPr>
          <w:rFonts w:ascii="Times New Roman" w:eastAsia="楷体_GB2312" w:hAnsi="Times New Roman" w:cs="Times New Roman"/>
          <w:color w:val="000000"/>
        </w:rPr>
        <w:t xml:space="preserve"> words</w:t>
      </w:r>
      <w:r>
        <w:rPr>
          <w:rFonts w:ascii="Times New Roman" w:eastAsia="楷体_GB2312" w:hAnsi="Times New Roman" w:cs="Times New Roman"/>
          <w:color w:val="000000"/>
        </w:rPr>
        <w:t xml:space="preserve"> you</w:t>
      </w:r>
      <w:r>
        <w:rPr>
          <w:rFonts w:ascii="Times New Roman" w:eastAsia="楷体_GB2312" w:hAnsi="Times New Roman" w:cs="Times New Roman"/>
          <w:color w:val="000000"/>
        </w:rPr>
        <w:t xml:space="preserve"> know</w:t>
      </w:r>
      <w:r>
        <w:rPr>
          <w:rFonts w:ascii="Times New Roman" w:eastAsia="楷体_GB2312" w:hAnsi="Times New Roman" w:cs="Times New Roman"/>
          <w:color w:val="000000"/>
        </w:rPr>
        <w:t xml:space="preserve"> and</w:t>
      </w:r>
      <w:r>
        <w:rPr>
          <w:rFonts w:ascii="Times New Roman" w:eastAsia="楷体_GB2312" w:hAnsi="Times New Roman" w:cs="Times New Roman"/>
          <w:color w:val="000000"/>
        </w:rPr>
        <w:t xml:space="preserve"> learn</w:t>
      </w:r>
      <w:r>
        <w:rPr>
          <w:rFonts w:ascii="Times New Roman" w:eastAsia="楷体_GB2312" w:hAnsi="Times New Roman" w:cs="Times New Roman"/>
          <w:color w:val="000000"/>
        </w:rPr>
        <w:t xml:space="preserve"> new</w:t>
      </w:r>
      <w:r>
        <w:rPr>
          <w:rFonts w:ascii="Times New Roman" w:eastAsia="楷体_GB2312" w:hAnsi="Times New Roman" w:cs="Times New Roman"/>
          <w:color w:val="000000"/>
        </w:rPr>
        <w:t xml:space="preserve"> ones,</w:t>
      </w:r>
      <w:r>
        <w:rPr>
          <w:rFonts w:ascii="Times New Roman" w:eastAsia="楷体_GB2312" w:hAnsi="Times New Roman" w:cs="Times New Roman"/>
          <w:color w:val="000000"/>
        </w:rPr>
        <w:t xml:space="preserve"> visit</w:t>
      </w:r>
      <w:r>
        <w:rPr>
          <w:rFonts w:ascii="Times New Roman" w:eastAsia="楷体_GB2312" w:hAnsi="Times New Roman" w:cs="Times New Roman"/>
          <w:color w:val="000000"/>
        </w:rPr>
        <w:t xml:space="preserve"> this</w:t>
      </w:r>
      <w:r>
        <w:rPr>
          <w:rFonts w:ascii="Times New Roman" w:eastAsia="楷体_GB2312" w:hAnsi="Times New Roman" w:cs="Times New Roman"/>
          <w:color w:val="000000"/>
        </w:rPr>
        <w:t xml:space="preserve"> site.</w:t>
      </w:r>
      <w:r>
        <w:rPr>
          <w:rFonts w:ascii="Times New Roman" w:eastAsia="楷体_GB2312" w:hAnsi="Times New Roman" w:cs="Times New Roman"/>
          <w:color w:val="000000"/>
        </w:rPr>
        <w:t xml:space="preserve"> Here</w:t>
      </w:r>
      <w:r>
        <w:rPr>
          <w:rFonts w:ascii="Times New Roman" w:eastAsia="楷体_GB2312" w:hAnsi="Times New Roman" w:cs="Times New Roman"/>
          <w:color w:val="000000"/>
        </w:rPr>
        <w:t xml:space="preserve"> you'll</w:t>
      </w:r>
      <w:r>
        <w:rPr>
          <w:rFonts w:ascii="Times New Roman" w:eastAsia="楷体_GB2312" w:hAnsi="Times New Roman" w:cs="Times New Roman"/>
          <w:color w:val="000000"/>
        </w:rPr>
        <w:t xml:space="preserve"> visit</w:t>
      </w:r>
      <w:r>
        <w:rPr>
          <w:rFonts w:ascii="Times New Roman" w:eastAsia="楷体_GB2312" w:hAnsi="Times New Roman" w:cs="Times New Roman"/>
          <w:color w:val="000000"/>
        </w:rPr>
        <w:t xml:space="preserve"> a</w:t>
      </w:r>
      <w:r>
        <w:rPr>
          <w:rFonts w:ascii="Times New Roman" w:eastAsia="楷体_GB2312" w:hAnsi="Times New Roman" w:cs="Times New Roman"/>
          <w:color w:val="000000"/>
        </w:rPr>
        <w:t xml:space="preserve"> school</w:t>
      </w:r>
      <w:r>
        <w:rPr>
          <w:rFonts w:ascii="Times New Roman" w:eastAsia="楷体_GB2312" w:hAnsi="Times New Roman" w:cs="Times New Roman"/>
          <w:color w:val="000000"/>
        </w:rPr>
        <w:t xml:space="preserve"> called</w:t>
      </w:r>
      <w:r>
        <w:rPr>
          <w:rFonts w:ascii="Times New Roman" w:eastAsia="楷体_GB2312" w:hAnsi="Times New Roman" w:cs="Times New Roman"/>
          <w:color w:val="000000"/>
        </w:rPr>
        <w:t xml:space="preserve"> “Word</w:t>
      </w:r>
      <w:r>
        <w:rPr>
          <w:rFonts w:ascii="Times New Roman" w:eastAsia="楷体_GB2312" w:hAnsi="Times New Roman" w:cs="Times New Roman"/>
          <w:color w:val="000000"/>
        </w:rPr>
        <w:t xml:space="preserve"> Central”</w:t>
      </w:r>
      <w:r>
        <w:rPr>
          <w:rFonts w:ascii="Times New Roman" w:eastAsia="楷体_GB2312" w:hAnsi="Times New Roman" w:cs="Times New Roman"/>
          <w:color w:val="000000"/>
        </w:rPr>
        <w:t xml:space="preserve"> where</w:t>
      </w:r>
      <w:r>
        <w:rPr>
          <w:rFonts w:ascii="Times New Roman" w:eastAsia="楷体_GB2312" w:hAnsi="Times New Roman" w:cs="Times New Roman"/>
          <w:color w:val="000000"/>
        </w:rPr>
        <w:t xml:space="preserve"> you</w:t>
      </w:r>
      <w:r>
        <w:rPr>
          <w:rFonts w:ascii="Times New Roman" w:eastAsia="楷体_GB2312" w:hAnsi="Times New Roman" w:cs="Times New Roman"/>
          <w:color w:val="000000"/>
        </w:rPr>
        <w:t xml:space="preserve"> can</w:t>
      </w:r>
      <w:r>
        <w:rPr>
          <w:rFonts w:ascii="Times New Roman" w:eastAsia="楷体_GB2312" w:hAnsi="Times New Roman" w:cs="Times New Roman"/>
          <w:color w:val="000000"/>
        </w:rPr>
        <w:t xml:space="preserve"> click</w:t>
      </w:r>
      <w:r>
        <w:rPr>
          <w:rFonts w:ascii="Times New Roman" w:eastAsia="楷体_GB2312" w:hAnsi="Times New Roman" w:cs="Times New Roman"/>
          <w:color w:val="000000"/>
        </w:rPr>
        <w:t xml:space="preserve"> on</w:t>
      </w:r>
      <w:r>
        <w:rPr>
          <w:rFonts w:ascii="Times New Roman" w:eastAsia="楷体_GB2312" w:hAnsi="Times New Roman" w:cs="Times New Roman"/>
          <w:color w:val="000000"/>
        </w:rPr>
        <w:t xml:space="preserve"> different</w:t>
      </w:r>
      <w:r>
        <w:rPr>
          <w:rFonts w:ascii="Times New Roman" w:eastAsia="楷体_GB2312" w:hAnsi="Times New Roman" w:cs="Times New Roman"/>
          <w:color w:val="000000"/>
        </w:rPr>
        <w:t xml:space="preserve"> areas</w:t>
      </w:r>
      <w:r>
        <w:rPr>
          <w:rFonts w:ascii="Times New Roman" w:eastAsia="楷体_GB2312" w:hAnsi="Times New Roman" w:cs="Times New Roman"/>
          <w:color w:val="000000"/>
        </w:rPr>
        <w:t xml:space="preserve"> to</w:t>
      </w:r>
      <w:r>
        <w:rPr>
          <w:rFonts w:ascii="Times New Roman" w:eastAsia="楷体_GB2312" w:hAnsi="Times New Roman" w:cs="Times New Roman"/>
          <w:color w:val="000000"/>
        </w:rPr>
        <w:t xml:space="preserve"> learn</w:t>
      </w:r>
      <w:r>
        <w:rPr>
          <w:rFonts w:ascii="Times New Roman" w:eastAsia="楷体_GB2312" w:hAnsi="Times New Roman" w:cs="Times New Roman"/>
          <w:color w:val="000000"/>
        </w:rPr>
        <w:t xml:space="preserve"> things</w:t>
      </w:r>
      <w:r>
        <w:rPr>
          <w:rFonts w:ascii="Times New Roman" w:eastAsia="楷体_GB2312" w:hAnsi="Times New Roman" w:cs="Times New Roman"/>
          <w:color w:val="000000"/>
        </w:rPr>
        <w:t xml:space="preserve"> like</w:t>
      </w:r>
      <w:r>
        <w:rPr>
          <w:rFonts w:ascii="Times New Roman" w:eastAsia="楷体_GB2312" w:hAnsi="Times New Roman" w:cs="Times New Roman"/>
          <w:color w:val="000000"/>
        </w:rPr>
        <w:t xml:space="preserve"> definitions</w:t>
      </w:r>
      <w:r>
        <w:rPr>
          <w:rFonts w:ascii="Times New Roman" w:eastAsia="楷体_GB2312" w:hAnsi="Times New Roman" w:cs="Times New Roman"/>
          <w:color w:val="000000"/>
        </w:rPr>
        <w:t xml:space="preserve"> and</w:t>
      </w:r>
      <w:r>
        <w:rPr>
          <w:rFonts w:ascii="Times New Roman" w:eastAsia="楷体_GB2312" w:hAnsi="Times New Roman" w:cs="Times New Roman"/>
          <w:color w:val="000000"/>
        </w:rPr>
        <w:t xml:space="preserve"> rhymes</w:t>
      </w:r>
      <w:r>
        <w:rPr>
          <w:rFonts w:ascii="Times New Roman" w:eastAsia="楷体_GB2312" w:hAnsi="Times New Roman" w:cs="Times New Roman"/>
          <w:color w:val="000000"/>
        </w:rPr>
        <w:t xml:space="preserve"> for</w:t>
      </w:r>
      <w:r>
        <w:rPr>
          <w:rFonts w:ascii="Times New Roman" w:eastAsia="楷体_GB2312" w:hAnsi="Times New Roman" w:cs="Times New Roman"/>
          <w:color w:val="000000"/>
        </w:rPr>
        <w:t xml:space="preserve"> different</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 xml:space="preserve"> words</w:t>
      </w:r>
      <w:r>
        <w:rPr>
          <w:rFonts w:ascii="Times New Roman" w:eastAsia="楷体_GB2312" w:hAnsi="Times New Roman" w:cs="Times New Roman"/>
          <w:color w:val="000000"/>
        </w:rPr>
        <w:t xml:space="preserve"> or</w:t>
      </w:r>
      <w:r>
        <w:rPr>
          <w:rFonts w:ascii="Times New Roman" w:eastAsia="楷体_GB2312" w:hAnsi="Times New Roman" w:cs="Times New Roman"/>
          <w:color w:val="000000"/>
        </w:rPr>
        <w:t xml:space="preserve"> play</w:t>
      </w:r>
      <w:r>
        <w:rPr>
          <w:rFonts w:ascii="Times New Roman" w:eastAsia="楷体_GB2312" w:hAnsi="Times New Roman" w:cs="Times New Roman"/>
          <w:color w:val="000000"/>
        </w:rPr>
        <w:t xml:space="preserve"> word</w:t>
      </w:r>
      <w:r>
        <w:rPr>
          <w:rFonts w:ascii="Times New Roman" w:eastAsia="楷体_GB2312" w:hAnsi="Times New Roman" w:cs="Times New Roman"/>
          <w:color w:val="000000"/>
        </w:rPr>
        <w:t xml:space="preserve"> games.</w:t>
      </w:r>
    </w:p>
    <w:p>
      <w:pPr>
        <w:pStyle w:val="PlainText"/>
        <w:tabs>
          <w:tab w:val="left" w:pos="3780"/>
        </w:tabs>
        <w:spacing w:line="460" w:lineRule="exact"/>
        <w:jc w:val="left"/>
        <w:rPr>
          <w:rFonts w:ascii="Times New Roman" w:eastAsia="楷体_GB2312" w:hAnsi="Times New Roman" w:cs="Times New Roman"/>
          <w:color w:val="000000"/>
        </w:rPr>
      </w:pPr>
      <w:r>
        <w:rPr>
          <w:rFonts w:ascii="楷体_GB2312" w:eastAsia="楷体_GB2312" w:hAnsi="Times New Roman" w:cs="Times New Roman" w:hint="eastAsia"/>
          <w:color w:val="000000"/>
        </w:rPr>
        <w:t>◎</w:t>
      </w:r>
      <w:r>
        <w:rPr>
          <w:rFonts w:ascii="Times New Roman" w:eastAsia="楷体_GB2312" w:hAnsi="Times New Roman" w:cs="Times New Roman"/>
          <w:color w:val="000000"/>
        </w:rPr>
        <w:t>Help with Foreign Languages</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Kidspace @ The Internet Public Library</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This is a really cool site if you need help with foreign­language homework. It teaches you how to say hello in many different languages and has a lot of other useful information. It also tells how you can listen to real people saying the words in other languages.</w:t>
      </w:r>
    </w:p>
    <w:p>
      <w:pPr>
        <w:pStyle w:val="PlainText"/>
        <w:tabs>
          <w:tab w:val="left" w:pos="3780"/>
        </w:tabs>
        <w:spacing w:line="460" w:lineRule="exact"/>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Which of the following sites can help you remember the new words?</w:t>
      </w:r>
    </w:p>
    <w:p>
      <w:pPr>
        <w:pStyle w:val="PlainText"/>
        <w:tabs>
          <w:tab w:val="left" w:pos="3780"/>
        </w:tabs>
        <w:spacing w:line="46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Time for Kids.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English Zone.</w:t>
      </w:r>
    </w:p>
    <w:p>
      <w:pPr>
        <w:pStyle w:val="PlainText"/>
        <w:tabs>
          <w:tab w:val="left" w:pos="3780"/>
        </w:tabs>
        <w:spacing w:line="46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Merriam</w:t>
      </w:r>
      <w:r>
        <w:rPr>
          <w:rFonts w:ascii="Calibri" w:eastAsia="楷体_GB2312" w:hAnsi="Calibri" w:cs="Calibri"/>
          <w:color w:val="000000"/>
        </w:rPr>
        <w:t>­</w:t>
      </w:r>
      <w:r>
        <w:rPr>
          <w:rFonts w:ascii="Times New Roman" w:eastAsia="楷体_GB2312" w:hAnsi="Times New Roman" w:cs="Times New Roman" w:hint="eastAsia"/>
          <w:color w:val="000000"/>
        </w:rPr>
        <w:t xml:space="preserve">Webster Word Central.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Reading Rockets.</w:t>
      </w:r>
    </w:p>
    <w:p>
      <w:pPr>
        <w:pStyle w:val="PlainText"/>
        <w:tabs>
          <w:tab w:val="left" w:pos="3780"/>
        </w:tabs>
        <w:spacing w:line="460" w:lineRule="exact"/>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can “Help with Foreign Languages” teach you?</w:t>
      </w:r>
    </w:p>
    <w:p>
      <w:pPr>
        <w:pStyle w:val="PlainText"/>
        <w:tabs>
          <w:tab w:val="left" w:pos="3780"/>
        </w:tabs>
        <w:spacing w:line="46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How to read books by famous authors.</w:t>
      </w:r>
    </w:p>
    <w:p>
      <w:pPr>
        <w:pStyle w:val="PlainText"/>
        <w:tabs>
          <w:tab w:val="left" w:pos="3780"/>
        </w:tabs>
        <w:spacing w:line="46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How to say hello in many different languages.</w:t>
      </w:r>
    </w:p>
    <w:p>
      <w:pPr>
        <w:pStyle w:val="PlainText"/>
        <w:tabs>
          <w:tab w:val="left" w:pos="3780"/>
        </w:tabs>
        <w:spacing w:line="46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How to write better research papers.</w:t>
      </w:r>
    </w:p>
    <w:p>
      <w:pPr>
        <w:pStyle w:val="PlainText"/>
        <w:tabs>
          <w:tab w:val="left" w:pos="3780"/>
        </w:tabs>
        <w:spacing w:line="46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How to use grammar in a right way.</w:t>
      </w:r>
    </w:p>
    <w:p>
      <w:pPr>
        <w:pStyle w:val="PlainText"/>
        <w:tabs>
          <w:tab w:val="left" w:pos="3780"/>
        </w:tabs>
        <w:spacing w:line="460" w:lineRule="exact"/>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ad is mainly intended to</w:t>
      </w:r>
      <w:r>
        <w:rPr>
          <w:rFonts w:ascii="Times New Roman" w:eastAsia="楷体_GB2312" w:hAnsi="Times New Roman" w:cs="Times New Roman" w:hint="eastAsia"/>
          <w:color w:val="000000"/>
          <w:u w:val="single"/>
        </w:rPr>
        <w:t xml:space="preserve">        </w:t>
      </w:r>
      <w:r>
        <w:rPr>
          <w:rFonts w:ascii="Times New Roman" w:eastAsia="楷体_GB2312" w:hAnsi="Times New Roman" w:cs="Times New Roman"/>
          <w:color w:val="000000"/>
        </w:rPr>
        <w:t xml:space="preserve">. </w:t>
      </w:r>
    </w:p>
    <w:p>
      <w:pPr>
        <w:pStyle w:val="PlainText"/>
        <w:tabs>
          <w:tab w:val="left" w:pos="3780"/>
        </w:tabs>
        <w:spacing w:line="46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increase the students' learning skills</w:t>
      </w:r>
    </w:p>
    <w:p>
      <w:pPr>
        <w:pStyle w:val="PlainText"/>
        <w:tabs>
          <w:tab w:val="left" w:pos="3780"/>
        </w:tabs>
        <w:spacing w:line="46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offer some useful sites in language study</w:t>
      </w:r>
    </w:p>
    <w:p>
      <w:pPr>
        <w:pStyle w:val="PlainText"/>
        <w:tabs>
          <w:tab w:val="left" w:pos="3780"/>
        </w:tabs>
        <w:spacing w:line="46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attract the students to join some learning clubs</w:t>
      </w:r>
    </w:p>
    <w:p>
      <w:pPr>
        <w:pStyle w:val="PlainText"/>
        <w:tabs>
          <w:tab w:val="left" w:pos="3780"/>
        </w:tabs>
        <w:spacing w:line="46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help students understand language study better</w:t>
      </w:r>
    </w:p>
    <w:p>
      <w:pPr>
        <w:pStyle w:val="PlainText"/>
        <w:tabs>
          <w:tab w:val="left" w:pos="3780"/>
        </w:tabs>
        <w:spacing w:line="460" w:lineRule="exact"/>
        <w:jc w:val="center"/>
        <w:rPr>
          <w:rFonts w:ascii="Times New Roman" w:eastAsia="楷体_GB2312" w:hAnsi="Times New Roman" w:cs="Times New Roman" w:hint="eastAsia"/>
          <w:color w:val="FF0000"/>
        </w:rPr>
      </w:pPr>
      <w:r>
        <w:rPr>
          <w:rFonts w:ascii="Times New Roman" w:eastAsia="楷体_GB2312" w:hAnsi="Times New Roman" w:cs="Times New Roman" w:hint="eastAsia"/>
          <w:color w:val="FF0000"/>
        </w:rPr>
        <w:t>B篇</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color w:val="000000"/>
        </w:rPr>
        <w:t>Brenda Bongos was a happy, artistic girl. She had one big dream — to play the drums in a band. But one big problem lay in her way. To be good enough to play in a band, Brenda had to practice a lot, but she lived next­door to a lot of old people. Many of them a</w:t>
      </w:r>
      <w:r>
        <w:rPr>
          <w:rFonts w:ascii="Times New Roman" w:eastAsia="楷体_GB2312" w:hAnsi="Times New Roman" w:cs="Times New Roman" w:hint="eastAsia"/>
          <w:color w:val="000000"/>
        </w:rPr>
        <w:t>re sick.</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She knew that the sound of beating drums would really get on their nerves.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So, she had tried playing in the strangest places：a basement, a kitchen, and even in a shower.</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But there was always someone it would annoy.</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One day, while watching a science documentary on TV, she heard that sound cannot travel in space, because there's no air. At that moment, Brenda Bongos decided to become a sort of musical astronaut.</w:t>
      </w:r>
    </w:p>
    <w:p>
      <w:pPr>
        <w:pStyle w:val="PlainText"/>
        <w:tabs>
          <w:tab w:val="left" w:pos="3780"/>
        </w:tabs>
        <w:spacing w:line="460" w:lineRule="exact"/>
        <w:ind w:firstLine="420" w:firstLineChars="200"/>
        <w:rPr>
          <w:rFonts w:ascii="Times New Roman" w:eastAsia="楷体_GB2312" w:hAnsi="Times New Roman" w:cs="Times New Roman"/>
          <w:color w:val="000000"/>
        </w:rPr>
        <w:sectPr>
          <w:headerReference w:type="even" r:id="rId9"/>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4"/>
          <w:cols w:num="1" w:sep="1" w:space="425"/>
          <w:titlePg w:val="0"/>
          <w:docGrid w:type="lines" w:linePitch="312" w:charSpace="0"/>
        </w:sectPr>
      </w:pPr>
      <w:r>
        <w:rPr>
          <w:rFonts w:ascii="Times New Roman" w:eastAsia="楷体_GB2312" w:hAnsi="Times New Roman" w:cs="Times New Roman"/>
          <w:color w:val="000000"/>
        </w:rPr>
        <w:t>With the help of a lot of time, books and work, Brenda built a space bubble. This was a big glass ball connected to a machine which sucked out all the air inside. All that would be left inside was a drum kit and a chair. Brenda got into the space suit she had made, entered the bubble, turned on the machine, and played those drums like a wild child.</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It wasn't long before Brenda Bongos came very famous. Many people came to see her play in her space bubble. Shortly afterwards she came out of the bubble and started giving concerts. Her fame spread so much that the government suggested that she be part of a unique space journey. Finally, Brenda was a real musical astronaut, and had gone far beyond her first ambition of playing the drums in a band.</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Years later, when asked how she had achieved all this, she thought for a moment, and said, “If those old people next­door hadn't mattered so much to me, I wouldn't have found a solution, and none of this would have ever happened.”</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24.</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Why did Brenda try to play in the strangest places?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Because she didn't want others to hear her play.</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Because she didn't mean to disturb others.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Because she didn't have her own room.</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Because she didn't like her neighbors.</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25.</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Brenda started to give concerts</w:t>
      </w:r>
      <w:r>
        <w:rPr>
          <w:rFonts w:ascii="Times New Roman" w:eastAsia="楷体_GB2312" w:hAnsi="Times New Roman" w:cs="Times New Roman" w:hint="eastAsia"/>
          <w:color w:val="000000"/>
          <w:u w:val="single"/>
        </w:rPr>
        <w:t xml:space="preserve">        </w:t>
      </w:r>
      <w:r>
        <w:rPr>
          <w:rFonts w:ascii="Times New Roman" w:eastAsia="楷体_GB2312" w:hAnsi="Times New Roman" w:cs="Times New Roman"/>
          <w:color w:val="000000"/>
        </w:rPr>
        <w: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after she practiced in her space bubble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when she became part of the unique space journey</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after she became a real musical astronaut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when people came to see her in the space bubble</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26.</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Brenda became famous because</w:t>
      </w:r>
      <w:r>
        <w:rPr>
          <w:rFonts w:ascii="Times New Roman" w:eastAsia="楷体_GB2312" w:hAnsi="Times New Roman" w:cs="Times New Roman" w:hint="eastAsia"/>
          <w:color w:val="000000"/>
          <w:u w:val="single"/>
        </w:rPr>
        <w:t xml:space="preserve">        </w:t>
      </w:r>
      <w:r>
        <w:rPr>
          <w:rFonts w:ascii="Times New Roman" w:eastAsia="楷体_GB2312" w:hAnsi="Times New Roman" w:cs="Times New Roman"/>
          <w:color w:val="000000"/>
        </w:rPr>
        <w: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she was good at music and science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she became a real musical astronaut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she invented a special way of practice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she played well and had a talent</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27.</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It can be inferred from the text that：“</w:t>
      </w:r>
      <w:r>
        <w:rPr>
          <w:rFonts w:ascii="Times New Roman" w:eastAsia="楷体_GB2312" w:hAnsi="Times New Roman" w:cs="Times New Roman" w:hint="eastAsia"/>
          <w:color w:val="000000"/>
          <w:u w:val="single"/>
        </w:rPr>
        <w:t xml:space="preserve">        </w:t>
      </w:r>
      <w:r>
        <w:rPr>
          <w:rFonts w:ascii="Times New Roman" w:eastAsia="楷体_GB2312" w:hAnsi="Times New Roman" w:cs="Times New Roman" w:hint="eastAsia"/>
          <w:color w:val="000000"/>
        </w:rPr>
        <w: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He who laughs last laughs longest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It's never too old to learn</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Two heads are better than one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One good turn deserves another</w:t>
      </w:r>
    </w:p>
    <w:p>
      <w:pPr>
        <w:pStyle w:val="PlainText"/>
        <w:tabs>
          <w:tab w:val="left" w:pos="3780"/>
        </w:tabs>
        <w:spacing w:line="460" w:lineRule="exact"/>
        <w:jc w:val="center"/>
        <w:rPr>
          <w:rFonts w:ascii="Times New Roman" w:eastAsia="楷体_GB2312" w:hAnsi="Times New Roman" w:cs="Times New Roman" w:hint="eastAsia"/>
          <w:color w:val="000000"/>
        </w:rPr>
      </w:pPr>
      <w:r>
        <w:rPr>
          <w:rFonts w:ascii="Times New Roman" w:eastAsia="楷体_GB2312" w:hAnsi="Times New Roman" w:cs="Times New Roman"/>
          <w:color w:val="000000"/>
        </w:rPr>
        <w:t>C</w:t>
      </w:r>
      <w:r>
        <w:rPr>
          <w:rFonts w:ascii="Times New Roman" w:eastAsia="楷体_GB2312" w:hAnsi="Times New Roman" w:cs="Times New Roman" w:hint="eastAsia"/>
          <w:color w:val="000000"/>
        </w:rPr>
        <w:t>篇</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Long ago, poems were recited out loud instead of being written down. When the Greeks first started the Olympics, they held poetry contests as well as athletic competitions.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Now, poetry competitions have been revived.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This year 120，000 high school students competed in the first Poetry Out Loud national recitation contest, performing poems from memory for $100，000 in prizes.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sectPr>
          <w:headerReference w:type="even" r:id="rId10"/>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5"/>
          <w:cols w:num="1" w:sep="1" w:space="425"/>
          <w:titlePg w:val="0"/>
          <w:docGrid w:type="lines" w:linePitch="312" w:charSpace="0"/>
        </w:sectPr>
      </w:pPr>
      <w:r>
        <w:rPr>
          <w:rFonts w:ascii="Times New Roman" w:eastAsia="楷体_GB2312" w:hAnsi="Times New Roman" w:cs="Times New Roman" w:hint="eastAsia"/>
          <w:color w:val="000000"/>
        </w:rPr>
        <w:t>The first competitions were held in classrooms.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winners went on to school</w:t>
      </w:r>
      <w:r>
        <w:rPr>
          <w:rFonts w:ascii="Calibri" w:eastAsia="楷体_GB2312" w:hAnsi="Calibri" w:cs="Calibri"/>
          <w:color w:val="000000"/>
        </w:rPr>
        <w:t>­</w:t>
      </w:r>
      <w:r>
        <w:rPr>
          <w:rFonts w:ascii="Times New Roman" w:eastAsia="楷体_GB2312" w:hAnsi="Times New Roman" w:cs="Times New Roman" w:hint="eastAsia"/>
          <w:color w:val="000000"/>
        </w:rPr>
        <w:t>wide</w:t>
      </w:r>
      <w:r>
        <w:rPr>
          <w:rFonts w:ascii="Times New Roman" w:eastAsia="楷体_GB2312" w:hAnsi="Times New Roman" w:cs="Times New Roman" w:hint="eastAsia"/>
          <w:color w:val="000000"/>
        </w:rPr>
        <w:t xml:space="preserve"> contests,</w:t>
      </w:r>
      <w:r>
        <w:rPr>
          <w:rFonts w:ascii="Times New Roman" w:eastAsia="楷体_GB2312" w:hAnsi="Times New Roman" w:cs="Times New Roman" w:hint="eastAsia"/>
          <w:color w:val="000000"/>
        </w:rPr>
        <w:t xml:space="preserve"> and</w:t>
      </w:r>
      <w:r>
        <w:rPr>
          <w:rFonts w:ascii="Times New Roman" w:eastAsia="楷体_GB2312" w:hAnsi="Times New Roman" w:cs="Times New Roman" w:hint="eastAsia"/>
          <w:color w:val="000000"/>
        </w:rPr>
        <w:t xml:space="preserve"> then</w:t>
      </w:r>
      <w:r>
        <w:rPr>
          <w:rFonts w:ascii="Times New Roman" w:eastAsia="楷体_GB2312" w:hAnsi="Times New Roman" w:cs="Times New Roman" w:hint="eastAsia"/>
          <w:color w:val="000000"/>
        </w:rPr>
        <w:t xml:space="preserve"> they</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 xml:space="preserve"> competed</w:t>
      </w:r>
      <w:r>
        <w:rPr>
          <w:rFonts w:ascii="Times New Roman" w:eastAsia="楷体_GB2312" w:hAnsi="Times New Roman" w:cs="Times New Roman" w:hint="eastAsia"/>
          <w:color w:val="000000"/>
        </w:rPr>
        <w:t xml:space="preserve"> in</w:t>
      </w:r>
      <w:r>
        <w:rPr>
          <w:rFonts w:ascii="Times New Roman" w:eastAsia="楷体_GB2312" w:hAnsi="Times New Roman" w:cs="Times New Roman" w:hint="eastAsia"/>
          <w:color w:val="000000"/>
        </w:rPr>
        <w:t xml:space="preserve"> city</w:t>
      </w:r>
      <w:r>
        <w:rPr>
          <w:rFonts w:ascii="Times New Roman" w:eastAsia="楷体_GB2312" w:hAnsi="Times New Roman" w:cs="Times New Roman" w:hint="eastAsia"/>
          <w:color w:val="000000"/>
        </w:rPr>
        <w:t xml:space="preserve"> and</w:t>
      </w:r>
      <w:r>
        <w:rPr>
          <w:rFonts w:ascii="Times New Roman" w:eastAsia="楷体_GB2312" w:hAnsi="Times New Roman" w:cs="Times New Roman" w:hint="eastAsia"/>
          <w:color w:val="000000"/>
        </w:rPr>
        <w:t xml:space="preserve"> state</w:t>
      </w:r>
      <w:r>
        <w:rPr>
          <w:rFonts w:ascii="Times New Roman" w:eastAsia="楷体_GB2312" w:hAnsi="Times New Roman" w:cs="Times New Roman" w:hint="eastAsia"/>
          <w:color w:val="000000"/>
        </w:rPr>
        <w:t xml:space="preserve"> competitions.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Finally, the 50 state champions, along with the District of Columbia champion, descended upon Washington,</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D．C.</w:t>
      </w:r>
      <w:r>
        <w:rPr>
          <w:rFonts w:ascii="Times New Roman" w:eastAsia="楷体_GB2312" w:hAnsi="Times New Roman" w:cs="Times New Roman"/>
          <w:color w:val="000000"/>
        </w:rPr>
        <w:t>, last week for the ultimate showdown. After the 51 champions competed against one another, 12 went on to the finals. Then the field was narrowed to five. The final five had one last chance to “perform” a poem. The overall champ, Jackson Hille, a high school s</w:t>
      </w:r>
      <w:r>
        <w:rPr>
          <w:rFonts w:ascii="Times New Roman" w:eastAsia="楷体_GB2312" w:hAnsi="Times New Roman" w:cs="Times New Roman" w:hint="eastAsia"/>
          <w:color w:val="000000"/>
        </w:rPr>
        <w:t>enior from Ohio, won a $20，000 scholarship.</w:t>
      </w:r>
    </w:p>
    <w:p>
      <w:pPr>
        <w:pStyle w:val="PlainText"/>
        <w:tabs>
          <w:tab w:val="left" w:pos="3780"/>
        </w:tabs>
        <w:spacing w:line="460" w:lineRule="exact"/>
        <w:rPr>
          <w:rFonts w:ascii="Times New Roman" w:eastAsia="楷体_GB2312" w:hAnsi="Times New Roman" w:cs="Times New Roman"/>
          <w:color w:val="000000"/>
        </w:rPr>
      </w:pPr>
      <w:r>
        <w:rPr>
          <w:rFonts w:ascii="Times New Roman" w:eastAsia="楷体_GB2312" w:hAnsi="Times New Roman" w:cs="Times New Roman"/>
          <w:color w:val="000000"/>
        </w:rPr>
        <w:t>The National Endowment for the Arts and the Poetry Foundation started Poetry Out Loud because they realized that hearing a poem performed is a different experience from reading it on a page.</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It's not just a matter of saying the words in the right order. It's the tone of voice, the pauses, the gestures, and the attitude of the person performing that bring the words to life. “Each time we hear somebody recite a poem, we understand again what we found fresh and interesting about it, ” says National Public Radio broadcaster Scott Simon, master of ceremonies for the finals. Hearing it in a new voice offers something new for the listener.</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Not only do the people hearing poems have a new experience, but memorizing and presenting poems helps the participants understand those poems in a new way. Another benefit of a competition such as Poetry Out Loud is that the participants learn public­speaking skills that can help them for life.</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28.</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From the first paragraph, we can know</w:t>
      </w:r>
      <w:r>
        <w:rPr>
          <w:rFonts w:ascii="Times New Roman" w:eastAsia="楷体_GB2312" w:hAnsi="Times New Roman" w:cs="Times New Roman" w:hint="eastAsia"/>
          <w:color w:val="000000"/>
          <w:u w:val="single"/>
        </w:rPr>
        <w:t xml:space="preserve">         </w:t>
      </w:r>
      <w:r>
        <w:rPr>
          <w:rFonts w:ascii="Times New Roman" w:eastAsia="楷体_GB2312" w:hAnsi="Times New Roman" w:cs="Times New Roman" w:hint="eastAsia"/>
          <w:color w:val="000000"/>
        </w:rPr>
        <w: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Greeks were the first to write poems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Olympics used to start with poem reciting</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poems were spread orally in the past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athletes were asked to recite poems before competing</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29.</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How many rounds of competitions did the champions take before they went to Washington</w:t>
      </w:r>
      <w:r>
        <w:rPr>
          <w:rFonts w:ascii="Times New Roman" w:eastAsia="楷体_GB2312" w:hAnsi="Times New Roman" w:cs="Times New Roman"/>
          <w:color w:val="000000"/>
          <w:u w:val="single"/>
        </w:rPr>
        <w:t xml:space="preserve">       </w:t>
      </w:r>
      <w:r>
        <w:rPr>
          <w:rFonts w:ascii="Times New Roman" w:eastAsia="楷体_GB2312" w:hAnsi="Times New Roman" w:cs="Times New Roman" w:hint="eastAsia"/>
          <w:color w:val="000000"/>
        </w:rPr>
        <w:t>D．C.?</w:t>
      </w:r>
      <w:r>
        <w:rPr>
          <w:rFonts w:ascii="Times New Roman" w:eastAsia="楷体_GB2312" w:hAnsi="Times New Roman" w:cs="Times New Roman"/>
          <w:color w:val="000000"/>
        </w:rPr>
        <w:t xml:space="preserve"> </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Three.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Four.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Five.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Six.</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30.</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According to the passage, hearing a poem recited by different people can</w:t>
      </w:r>
      <w:r>
        <w:rPr>
          <w:rFonts w:ascii="Times New Roman" w:eastAsia="楷体_GB2312" w:hAnsi="Times New Roman" w:cs="Times New Roman" w:hint="eastAsia"/>
          <w:color w:val="000000"/>
          <w:u w:val="single"/>
        </w:rPr>
        <w:t xml:space="preserve">      </w:t>
      </w:r>
      <w:r>
        <w:rPr>
          <w:rFonts w:ascii="Times New Roman" w:eastAsia="楷体_GB2312" w:hAnsi="Times New Roman" w:cs="Times New Roman"/>
          <w:color w:val="000000"/>
        </w:rPr>
        <w: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bring a new life to listeners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help listeners find their interest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make listeners learn the words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offer something new to listeners</w:t>
      </w:r>
    </w:p>
    <w:p>
      <w:pPr>
        <w:pStyle w:val="PlainText"/>
        <w:tabs>
          <w:tab w:val="left" w:pos="3780"/>
        </w:tabs>
        <w:spacing w:line="460" w:lineRule="exact"/>
        <w:rPr>
          <w:rFonts w:ascii="Times New Roman" w:eastAsia="楷体_GB2312" w:hAnsi="Times New Roman" w:cs="Times New Roman"/>
          <w:color w:val="000000"/>
        </w:rPr>
      </w:pPr>
      <w:r>
        <w:rPr>
          <w:rFonts w:ascii="Times New Roman" w:eastAsia="楷体_GB2312" w:hAnsi="Times New Roman" w:cs="Times New Roman" w:hint="eastAsia"/>
          <w:color w:val="000000"/>
        </w:rPr>
        <w:t>31.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One benefit the participants get from poem recitation competitions is that they</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can</w:t>
      </w:r>
      <w:r>
        <w:rPr>
          <w:rFonts w:ascii="Times New Roman" w:eastAsia="楷体_GB2312" w:hAnsi="Times New Roman" w:cs="Times New Roman" w:hint="eastAsia"/>
          <w:color w:val="000000"/>
          <w:u w:val="single"/>
        </w:rPr>
        <w:t xml:space="preserve">     </w:t>
      </w:r>
      <w:r>
        <w:rPr>
          <w:rFonts w:ascii="Times New Roman" w:eastAsia="楷体_GB2312" w:hAnsi="Times New Roman" w:cs="Times New Roman"/>
          <w:color w:val="000000"/>
        </w:rPr>
        <w: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become skilled in speaking in public</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write good poems themselves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change their attitudes towards life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make friends with many great poets</w:t>
      </w:r>
    </w:p>
    <w:p>
      <w:pPr>
        <w:pStyle w:val="PlainText"/>
        <w:tabs>
          <w:tab w:val="left" w:pos="3780"/>
        </w:tabs>
        <w:spacing w:line="460" w:lineRule="exact"/>
        <w:jc w:val="center"/>
        <w:rPr>
          <w:rFonts w:ascii="Times New Roman" w:eastAsia="楷体_GB2312" w:hAnsi="Times New Roman" w:cs="Times New Roman"/>
          <w:color w:val="000000"/>
        </w:rPr>
        <w:sectPr>
          <w:headerReference w:type="even" r:id="rId11"/>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6"/>
          <w:cols w:num="1" w:sep="1" w:space="425"/>
          <w:titlePg w:val="0"/>
          <w:docGrid w:type="lines" w:linePitch="312" w:charSpace="0"/>
        </w:sectPr>
      </w:pPr>
      <w:r>
        <w:rPr>
          <w:rFonts w:ascii="Times New Roman" w:eastAsia="楷体_GB2312" w:hAnsi="Times New Roman" w:cs="Times New Roman"/>
          <w:color w:val="000000"/>
        </w:rPr>
        <w:t>D</w:t>
      </w:r>
      <w:r>
        <w:rPr>
          <w:rFonts w:ascii="Times New Roman" w:eastAsia="楷体_GB2312" w:hAnsi="Times New Roman" w:cs="Times New Roman" w:hint="eastAsia"/>
          <w:color w:val="000000"/>
        </w:rPr>
        <w:t>篇</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If science fictions have taught us anything, it's that AI (artificial intelligence) will one day lead to the downfall of mankind. That day is probably still a long way away, but for now, we get to enjoy some of the nicer sides of AI, such as its ability to write poetic masterpieces.</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Researchers in Australia have developed an robot capable of writing poetry.</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Far from your casual rhymes, this AI actually follows the rules, taking meter into account as it weaves (编织) its words.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And it's even capable of tricking humans into thinking that it</w:t>
      </w:r>
      <w:r>
        <w:rPr>
          <w:rFonts w:ascii="Times New Roman" w:eastAsia="楷体_GB2312" w:hAnsi="Times New Roman" w:cs="Times New Roman"/>
          <w:color w:val="000000"/>
        </w:rPr>
        <w:t>s poems were penned by a man instead of a machine.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According to the researchers, the AI was trained extensively (广泛地) on the rules to write an acceptable poem.</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It was fed nearly 3，000 poems as training, and the robot tore them apart to teach itself how the words worked with each other.</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Once the robot was brought up it was tasked with writing some poems of its own.</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Here's a sample：</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With joyous gambols gay and still array</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No longer when he was, while in his day</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At first to pass in all delightful ways</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Around him, charming and of all his days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Not bad, huh？Of course, there's no denying that it's a fine poem.</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In fact, the poems written by the AI follow the rules of poetry even more closely than human poets like Shakespeare.</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When the robot's poems were mixed with human</w:t>
      </w:r>
      <w:r>
        <w:rPr>
          <w:rFonts w:ascii="Calibri" w:eastAsia="楷体_GB2312" w:hAnsi="Calibri" w:cs="Calibri"/>
          <w:color w:val="000000"/>
        </w:rPr>
        <w:t>­</w:t>
      </w:r>
      <w:r>
        <w:rPr>
          <w:rFonts w:ascii="Times New Roman" w:eastAsia="楷体_GB2312" w:hAnsi="Times New Roman" w:cs="Times New Roman" w:hint="eastAsia"/>
          <w:color w:val="000000"/>
        </w:rPr>
        <w:t>written poems, and then read by volunteers, the readers were split 50－50 over who wrote them.</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That's pretty solid vote of confidence in the AI's favor, but there were still some things that gave the robot away, including errors in wording and grammar.</w:t>
      </w:r>
    </w:p>
    <w:p>
      <w:pPr>
        <w:pStyle w:val="PlainText"/>
        <w:tabs>
          <w:tab w:val="left" w:pos="3780"/>
        </w:tabs>
        <w:spacing w:line="460" w:lineRule="exact"/>
        <w:rPr>
          <w:rFonts w:ascii="Times New Roman" w:eastAsia="楷体_GB2312" w:hAnsi="Times New Roman" w:cs="Times New Roman"/>
          <w:color w:val="000000"/>
        </w:rPr>
      </w:pPr>
      <w:r>
        <w:rPr>
          <w:rFonts w:ascii="Times New Roman" w:eastAsia="楷体_GB2312" w:hAnsi="Times New Roman" w:cs="Times New Roman"/>
          <w:color w:val="000000"/>
        </w:rPr>
        <w:t>Still, it's an impressive achievement. Perhaps when our robot overlords enslave humanity, we'll at least be treated to some nice poetry.</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may be the usual result of science fictions about AI?</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Humans enjoy better lives with the help of AI.</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AI becomes master while humans are slaves.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Humans and AI will keep fighting until one is killed.</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Humans and AI live together without hurting each other.</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Why is Shakespeare mentioned in Paragraph 4?</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 criticize shortcomings of AI's poems.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 show how robots write poems differently.</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 praise the poem written by the robot.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sectPr>
          <w:headerReference w:type="even" r:id="rId12"/>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7"/>
          <w:cols w:num="1" w:sep="1" w:space="425"/>
          <w:titlePg w:val="0"/>
          <w:docGrid w:type="lines" w:linePitch="312" w:charSpace="0"/>
        </w:sect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 prove how great human writers can be.</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34.</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attitude does the author have towards the robot's poem?</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Appreciative.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Negative.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Indifferent.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Objective.</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35.</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Which section does the text belong to?</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Business.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Entertainment.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Opinion</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Technology.</w:t>
      </w:r>
    </w:p>
    <w:p>
      <w:pPr>
        <w:pStyle w:val="PlainText"/>
        <w:tabs>
          <w:tab w:val="left" w:pos="3780"/>
        </w:tabs>
        <w:spacing w:line="460" w:lineRule="exact"/>
        <w:rPr>
          <w:rFonts w:ascii="Times New Roman" w:eastAsia="楷体_GB2312" w:hAnsi="Times New Roman" w:cs="Times New Roman"/>
          <w:color w:val="000000"/>
        </w:rPr>
      </w:pPr>
      <w:r>
        <w:rPr>
          <w:rFonts w:ascii="Times New Roman" w:eastAsia="楷体_GB2312" w:hAnsi="Times New Roman" w:cs="Times New Roman"/>
          <w:color w:val="000000"/>
        </w:rPr>
        <w:t>第二节</w:t>
      </w:r>
      <w:r>
        <w:rPr>
          <w:rFonts w:ascii="Times New Roman" w:eastAsia="楷体_GB2312" w:hAnsi="Times New Roman" w:cs="Times New Roman" w:hint="eastAsia"/>
          <w:color w:val="000000"/>
        </w:rPr>
        <w:t xml:space="preserve"> </w:t>
      </w:r>
      <w:r>
        <w:rPr>
          <w:rFonts w:ascii="Times New Roman" w:eastAsia="楷体_GB2312" w:hAnsi="Times New Roman" w:cs="Times New Roman"/>
          <w:color w:val="000000"/>
        </w:rPr>
        <w:t>7</w:t>
      </w:r>
      <w:r>
        <w:rPr>
          <w:rFonts w:ascii="Times New Roman" w:eastAsia="楷体_GB2312" w:hAnsi="Times New Roman" w:cs="Times New Roman" w:hint="eastAsia"/>
          <w:color w:val="000000"/>
        </w:rPr>
        <w:t xml:space="preserve">选5阅读 </w:t>
      </w:r>
      <w:r>
        <w:rPr>
          <w:rFonts w:ascii="Times New Roman" w:eastAsia="楷体_GB2312" w:hAnsi="Times New Roman" w:cs="Times New Roman"/>
          <w:color w:val="000000"/>
        </w:rPr>
        <w:t>(共5小题；每小题2.5分，满分12.5分)</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阅读下面短文，从短文后的选项中选出可以填入空白处的最佳选项。选项中有两项为多余选项。</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选项中有两项为多余选项。</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We are all familiar with the procrastination (拖延) phenomenon.</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When we procrastinate, we waste our free time and put off important tasks we should do till it's too late.</w:t>
      </w:r>
      <w:r>
        <w:rPr>
          <w:rFonts w:ascii="Times New Roman" w:eastAsia="楷体_GB2312" w:hAnsi="Times New Roman" w:cs="Times New Roman" w:hint="eastAsia"/>
          <w:color w:val="000000"/>
          <w:u w:val="single"/>
        </w:rPr>
        <w:t xml:space="preserve">  36   </w:t>
      </w:r>
      <w:r>
        <w:rPr>
          <w:rFonts w:ascii="Times New Roman" w:eastAsia="楷体_GB2312" w:hAnsi="Times New Roman" w:cs="Times New Roman" w:hint="eastAsia"/>
          <w:color w:val="000000"/>
        </w:rPr>
        <w:t xml:space="preserve">Here, I will share my personal steps which I use to overcome procrastination with </w:t>
      </w:r>
      <w:r>
        <w:rPr>
          <w:rFonts w:ascii="Times New Roman" w:eastAsia="楷体_GB2312" w:hAnsi="Times New Roman" w:cs="Times New Roman"/>
          <w:color w:val="000000"/>
        </w:rPr>
        <w:t>great success.</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Break your work into little steps.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Part of the reason why we procrastinate is because we find the work too overwhelming (巨大的) for us.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Break it down into little parts, and then focus on one part at a time.</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If you still procrastinate after breaking it down, the</w:t>
      </w:r>
      <w:r>
        <w:rPr>
          <w:rFonts w:ascii="Times New Roman" w:eastAsia="楷体_GB2312" w:hAnsi="Times New Roman" w:cs="Times New Roman"/>
          <w:color w:val="000000"/>
        </w:rPr>
        <w:t>n break it down even further.</w:t>
      </w:r>
      <w:r>
        <w:rPr>
          <w:rFonts w:ascii="Times New Roman" w:eastAsia="楷体_GB2312" w:hAnsi="Times New Roman" w:cs="Times New Roman"/>
          <w:color w:val="000000"/>
          <w:u w:val="single"/>
        </w:rPr>
        <w:t xml:space="preserve">  37  </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Change your environment.</w:t>
      </w:r>
      <w:r>
        <w:rPr>
          <w:rFonts w:ascii="Times New Roman" w:eastAsia="楷体_GB2312" w:hAnsi="Times New Roman" w:cs="Times New Roman"/>
          <w:color w:val="000000"/>
          <w:u w:val="single"/>
        </w:rPr>
        <w:t xml:space="preserve">   38   </w:t>
      </w:r>
      <w:r>
        <w:rPr>
          <w:rFonts w:ascii="Times New Roman" w:eastAsia="楷体_GB2312" w:hAnsi="Times New Roman" w:cs="Times New Roman"/>
          <w:color w:val="000000"/>
        </w:rPr>
        <w:t>Look at your work desk and your room. Do they make you want to work or do they make you want to sleep? If it's the latter, you should begin to change your workspace.</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Create a detailed timeline with specific deadlines. Having just one deadline for your work is like an invitation to procrastinate</w:t>
      </w:r>
      <w:r>
        <w:rPr>
          <w:rFonts w:ascii="Times New Roman" w:eastAsia="楷体_GB2312" w:hAnsi="Times New Roman" w:cs="Times New Roman"/>
          <w:color w:val="000000"/>
          <w:u w:val="single"/>
        </w:rPr>
        <w:t xml:space="preserve">.   39   </w:t>
      </w:r>
      <w:r>
        <w:rPr>
          <w:rFonts w:ascii="Times New Roman" w:eastAsia="楷体_GB2312" w:hAnsi="Times New Roman" w:cs="Times New Roman"/>
          <w:color w:val="000000"/>
        </w:rPr>
        <w:t>Break down your project, and then create an overall timeline with specific deadlines for each small task. In this way, you know you have to finish each task by a certain date.</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u w:val="single"/>
        </w:rPr>
        <w:t xml:space="preserve">  40   </w:t>
      </w:r>
      <w:r>
        <w:rPr>
          <w:rFonts w:ascii="Times New Roman" w:eastAsia="楷体_GB2312" w:hAnsi="Times New Roman" w:cs="Times New Roman"/>
          <w:color w:val="000000"/>
        </w:rPr>
        <w:t>I'm pretty sure if you spend just 10 minutes talking to people like Steve Jobs or Bill Gates, you'll be more inspired to act than if you spend the 10 minutes doing nothing. The people we are with influence our behavior.</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Tell others about your goals.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Hang out with people who inspire you to take action.</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Having a companion makes the whole process much more fun.</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Different environments have different impacts on our productivity.</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E.</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And when it is indeed too late, we panic and wish we had started earlier.</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F.</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That's because we would keep pushing everything back until it's too late.</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G.</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Soon, your task will be so simple that you will be thinking you can do it now.</w:t>
      </w:r>
    </w:p>
    <w:p>
      <w:pPr>
        <w:pStyle w:val="PlainText"/>
        <w:tabs>
          <w:tab w:val="left" w:pos="3780"/>
        </w:tabs>
        <w:spacing w:line="460" w:lineRule="exact"/>
        <w:rPr>
          <w:rFonts w:ascii="Times New Roman" w:eastAsia="楷体_GB2312" w:hAnsi="Times New Roman" w:cs="Times New Roman"/>
          <w:color w:val="000000"/>
        </w:rPr>
      </w:pPr>
      <w:r>
        <w:rPr>
          <w:rFonts w:ascii="Times New Roman" w:eastAsia="楷体_GB2312" w:hAnsi="Times New Roman" w:cs="Times New Roman"/>
          <w:color w:val="000000"/>
        </w:rPr>
        <w:t>第三部分　语言运用(共两节，满分30分)</w:t>
      </w:r>
    </w:p>
    <w:p>
      <w:pPr>
        <w:pStyle w:val="PlainText"/>
        <w:tabs>
          <w:tab w:val="left" w:pos="3780"/>
        </w:tabs>
        <w:spacing w:line="460" w:lineRule="exact"/>
        <w:rPr>
          <w:rFonts w:ascii="Times New Roman" w:eastAsia="楷体_GB2312" w:hAnsi="Times New Roman" w:cs="Times New Roman"/>
          <w:color w:val="000000"/>
        </w:rPr>
      </w:pPr>
      <w:r>
        <w:rPr>
          <w:rFonts w:ascii="Times New Roman" w:eastAsia="楷体_GB2312" w:hAnsi="Times New Roman" w:cs="Times New Roman"/>
          <w:color w:val="000000"/>
        </w:rPr>
        <w:t>第一节</w:t>
      </w:r>
      <w:r>
        <w:rPr>
          <w:rFonts w:ascii="Times New Roman" w:eastAsia="楷体_GB2312" w:hAnsi="Times New Roman" w:cs="Times New Roman" w:hint="eastAsia"/>
          <w:color w:val="000000"/>
        </w:rPr>
        <w:t xml:space="preserve"> 完形填空 </w:t>
      </w:r>
      <w:r>
        <w:rPr>
          <w:rFonts w:ascii="Times New Roman" w:eastAsia="楷体_GB2312" w:hAnsi="Times New Roman" w:cs="Times New Roman"/>
          <w:color w:val="000000"/>
        </w:rPr>
        <w:t>(共15小题；每小题1分，满分15分)</w:t>
      </w:r>
    </w:p>
    <w:p>
      <w:pPr>
        <w:pStyle w:val="PlainText"/>
        <w:tabs>
          <w:tab w:val="left" w:pos="3780"/>
        </w:tabs>
        <w:spacing w:line="460" w:lineRule="exact"/>
        <w:ind w:firstLine="420" w:firstLineChars="200"/>
        <w:rPr>
          <w:rFonts w:ascii="Times New Roman" w:eastAsia="楷体_GB2312" w:hAnsi="Times New Roman" w:cs="Times New Roman"/>
          <w:color w:val="000000"/>
        </w:rPr>
        <w:sectPr>
          <w:headerReference w:type="even" r:id="rId13"/>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8"/>
          <w:cols w:num="1" w:sep="1" w:space="425"/>
          <w:titlePg w:val="0"/>
          <w:docGrid w:type="lines" w:linePitch="312" w:charSpace="0"/>
        </w:sectPr>
      </w:pPr>
      <w:r>
        <w:rPr>
          <w:rFonts w:ascii="Times New Roman" w:eastAsia="楷体_GB2312" w:hAnsi="Times New Roman" w:cs="Times New Roman"/>
          <w:color w:val="000000"/>
        </w:rPr>
        <w:t>阅读下面短文，从每题所给的A、B、C、D四个选项中选出可以填入空白处的最佳选项。</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Years ago, I was working in a French cosmetics (化妆品) company.</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One day, we had a discussion about the package of the newly</w:t>
      </w:r>
      <w:r>
        <w:rPr>
          <w:rFonts w:ascii="Calibri" w:eastAsia="楷体_GB2312" w:hAnsi="Calibri" w:cs="Calibri"/>
          <w:color w:val="000000"/>
        </w:rPr>
        <w:t>­</w:t>
      </w:r>
      <w:r>
        <w:rPr>
          <w:rFonts w:ascii="Times New Roman" w:eastAsia="楷体_GB2312" w:hAnsi="Times New Roman" w:cs="Times New Roman" w:hint="eastAsia"/>
          <w:color w:val="000000"/>
        </w:rPr>
        <w:t>designed product.</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One of my colleagues</w:t>
      </w:r>
      <w:r>
        <w:rPr>
          <w:rFonts w:ascii="Times New Roman" w:eastAsia="楷体_GB2312" w:hAnsi="Times New Roman" w:cs="Times New Roman" w:hint="eastAsia"/>
          <w:color w:val="000000"/>
          <w:u w:val="single"/>
        </w:rPr>
        <w:t xml:space="preserve">  41  </w:t>
      </w:r>
      <w:r>
        <w:rPr>
          <w:rFonts w:ascii="Times New Roman" w:eastAsia="楷体_GB2312" w:hAnsi="Times New Roman" w:cs="Times New Roman" w:hint="eastAsia"/>
          <w:color w:val="000000"/>
        </w:rPr>
        <w:t>the picture of his design.</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director asked us to comment on it.</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I found the pattern well</w:t>
      </w:r>
      <w:r>
        <w:rPr>
          <w:rFonts w:ascii="Calibri" w:eastAsia="楷体_GB2312" w:hAnsi="Calibri" w:cs="Calibri"/>
          <w:color w:val="000000"/>
        </w:rPr>
        <w:t>­</w:t>
      </w:r>
      <w:r>
        <w:rPr>
          <w:rFonts w:ascii="Times New Roman" w:eastAsia="楷体_GB2312" w:hAnsi="Times New Roman" w:cs="Times New Roman" w:hint="eastAsia"/>
          <w:color w:val="000000"/>
        </w:rPr>
        <w:t>designed but didn't match the French style.</w:t>
      </w:r>
      <w:r>
        <w:rPr>
          <w:rFonts w:ascii="Times New Roman" w:eastAsia="楷体_GB2312" w:hAnsi="Times New Roman" w:cs="Times New Roman" w:hint="eastAsia"/>
          <w:color w:val="000000"/>
          <w:u w:val="single"/>
        </w:rPr>
        <w:t xml:space="preserve"> </w:t>
      </w:r>
      <w:r>
        <w:rPr>
          <w:rFonts w:ascii="Times New Roman" w:eastAsia="楷体_GB2312" w:hAnsi="Times New Roman" w:cs="Times New Roman"/>
          <w:color w:val="000000"/>
          <w:u w:val="single"/>
        </w:rPr>
        <w:t xml:space="preserve"> </w:t>
      </w:r>
      <w:r>
        <w:rPr>
          <w:rFonts w:ascii="Times New Roman" w:eastAsia="楷体_GB2312" w:hAnsi="Times New Roman" w:cs="Times New Roman" w:hint="eastAsia"/>
          <w:color w:val="000000"/>
          <w:u w:val="single"/>
        </w:rPr>
        <w:t xml:space="preserve">42  </w:t>
      </w:r>
      <w:r>
        <w:rPr>
          <w:rFonts w:ascii="Times New Roman" w:eastAsia="楷体_GB2312" w:hAnsi="Times New Roman" w:cs="Times New Roman" w:hint="eastAsia"/>
          <w:color w:val="000000"/>
        </w:rPr>
        <w:t>it has no feature to reflect the French fashion.</w:t>
      </w:r>
      <w:r>
        <w:rPr>
          <w:rFonts w:ascii="Times New Roman" w:eastAsia="楷体_GB2312" w:hAnsi="Times New Roman" w:cs="Times New Roman" w:hint="eastAsia"/>
          <w:color w:val="000000"/>
          <w:u w:val="single"/>
        </w:rPr>
        <w:t xml:space="preserve">  43  </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 stood up and expressed my opinion, “The package is beautiful and the colors are harmonious.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But as the Chinese marketing manager, I know exactly what concerns the customers.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They'd like to see some traces of French</w:t>
      </w:r>
      <w:r>
        <w:rPr>
          <w:rFonts w:ascii="Times New Roman" w:eastAsia="楷体_GB2312" w:hAnsi="Times New Roman" w:cs="Times New Roman" w:hint="eastAsia"/>
          <w:color w:val="000000"/>
          <w:u w:val="single"/>
        </w:rPr>
        <w:t xml:space="preserve">  44  </w:t>
      </w:r>
      <w:r>
        <w:rPr>
          <w:rFonts w:ascii="Times New Roman" w:eastAsia="楷体_GB2312" w:hAnsi="Times New Roman" w:cs="Times New Roman" w:hint="eastAsia"/>
          <w:color w:val="000000"/>
        </w:rPr>
        <w:t>from the design.</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Since this product mainly aims at the Chinese market, I suggest we add something familiar to our</w:t>
      </w:r>
      <w:r>
        <w:rPr>
          <w:rFonts w:ascii="Times New Roman" w:eastAsia="楷体_GB2312" w:hAnsi="Times New Roman" w:cs="Times New Roman" w:hint="eastAsia"/>
          <w:color w:val="000000"/>
          <w:u w:val="single"/>
        </w:rPr>
        <w:t xml:space="preserve">  45 </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For example, we can attach our company logo to the picture</w:t>
      </w:r>
      <w:r>
        <w:rPr>
          <w:rFonts w:ascii="Times New Roman" w:eastAsia="楷体_GB2312" w:hAnsi="Times New Roman" w:cs="Times New Roman" w:hint="eastAsia"/>
          <w:color w:val="000000"/>
          <w:u w:val="single"/>
        </w:rPr>
        <w:t xml:space="preserve">； 46 </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it can't highlight our company image.” But some of my workmates</w:t>
      </w:r>
      <w:r>
        <w:rPr>
          <w:rFonts w:ascii="Times New Roman" w:eastAsia="楷体_GB2312" w:hAnsi="Times New Roman" w:cs="Times New Roman" w:hint="eastAsia"/>
          <w:color w:val="000000"/>
          <w:u w:val="single"/>
        </w:rPr>
        <w:t xml:space="preserve">  47  </w:t>
      </w:r>
      <w:r>
        <w:rPr>
          <w:rFonts w:ascii="Times New Roman" w:eastAsia="楷体_GB2312" w:hAnsi="Times New Roman" w:cs="Times New Roman" w:hint="eastAsia"/>
          <w:color w:val="000000"/>
        </w:rPr>
        <w:t>with me.</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They believed the design was good enough and even the manager of our department was on their side.</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The argument was so</w:t>
      </w:r>
      <w:r>
        <w:rPr>
          <w:rFonts w:ascii="Times New Roman" w:eastAsia="楷体_GB2312" w:hAnsi="Times New Roman" w:cs="Times New Roman"/>
          <w:color w:val="000000"/>
          <w:u w:val="single"/>
        </w:rPr>
        <w:t xml:space="preserve">  48  </w:t>
      </w:r>
      <w:r>
        <w:rPr>
          <w:rFonts w:ascii="Times New Roman" w:eastAsia="楷体_GB2312" w:hAnsi="Times New Roman" w:cs="Times New Roman"/>
          <w:color w:val="000000"/>
        </w:rPr>
        <w:t>that eventually I said in a trembling voice, “I insist on some changes in the design, because I can't bear to see you</w:t>
      </w:r>
      <w:r>
        <w:rPr>
          <w:rFonts w:ascii="Times New Roman" w:eastAsia="楷体_GB2312" w:hAnsi="Times New Roman" w:cs="Times New Roman"/>
          <w:color w:val="000000"/>
          <w:u w:val="single"/>
        </w:rPr>
        <w:t xml:space="preserve">  49  </w:t>
      </w:r>
      <w:r>
        <w:rPr>
          <w:rFonts w:ascii="Times New Roman" w:eastAsia="楷体_GB2312" w:hAnsi="Times New Roman" w:cs="Times New Roman"/>
          <w:color w:val="000000"/>
        </w:rPr>
        <w:t>the reputation of our company.”</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The meeting ended with the problem</w:t>
      </w:r>
      <w:r>
        <w:rPr>
          <w:rFonts w:ascii="Times New Roman" w:eastAsia="楷体_GB2312" w:hAnsi="Times New Roman" w:cs="Times New Roman" w:hint="eastAsia"/>
          <w:color w:val="000000"/>
          <w:u w:val="single"/>
        </w:rPr>
        <w:t xml:space="preserve">  50 </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However, the next day the director of the company came to my office and told me, “I thought twice about the new</w:t>
      </w:r>
      <w:r>
        <w:rPr>
          <w:rFonts w:ascii="Times New Roman" w:eastAsia="楷体_GB2312" w:hAnsi="Times New Roman" w:cs="Times New Roman" w:hint="eastAsia"/>
          <w:color w:val="000000"/>
          <w:u w:val="single"/>
        </w:rPr>
        <w:t xml:space="preserve">  51 </w:t>
      </w:r>
      <w:r>
        <w:rPr>
          <w:rFonts w:ascii="Times New Roman" w:eastAsia="楷体_GB2312" w:hAnsi="Times New Roman" w:cs="Times New Roman" w:hint="eastAsia"/>
          <w:color w:val="000000"/>
        </w:rPr>
        <w:t xml:space="preserve">  last night and I had to admit that your plan was more practical.</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So we'll adopt your plan and th</w:t>
      </w:r>
      <w:r>
        <w:rPr>
          <w:rFonts w:ascii="Times New Roman" w:eastAsia="楷体_GB2312" w:hAnsi="Times New Roman" w:cs="Times New Roman"/>
          <w:color w:val="000000"/>
        </w:rPr>
        <w:t>anks for your</w:t>
      </w:r>
      <w:r>
        <w:rPr>
          <w:rFonts w:ascii="Times New Roman" w:eastAsia="楷体_GB2312" w:hAnsi="Times New Roman" w:cs="Times New Roman"/>
          <w:color w:val="000000"/>
          <w:u w:val="single"/>
        </w:rPr>
        <w:t xml:space="preserve">  52  </w:t>
      </w:r>
      <w:r>
        <w:rPr>
          <w:rFonts w:ascii="Times New Roman" w:eastAsia="楷体_GB2312" w:hAnsi="Times New Roman" w:cs="Times New Roman"/>
          <w:color w:val="000000"/>
        </w:rPr>
        <w:t>to persuade others. Without your advice, our company might</w:t>
      </w:r>
      <w:r>
        <w:rPr>
          <w:rFonts w:ascii="Times New Roman" w:eastAsia="楷体_GB2312" w:hAnsi="Times New Roman" w:cs="Times New Roman"/>
          <w:color w:val="000000"/>
          <w:u w:val="single"/>
        </w:rPr>
        <w:t xml:space="preserve">  53  </w:t>
      </w:r>
      <w:r>
        <w:rPr>
          <w:rFonts w:ascii="Times New Roman" w:eastAsia="楷体_GB2312" w:hAnsi="Times New Roman" w:cs="Times New Roman"/>
          <w:color w:val="000000"/>
        </w:rPr>
        <w:t>great losses.”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I was very happy that I had stuck to my opinion instead of following others.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Sometimes, people lack the</w:t>
      </w:r>
      <w:r>
        <w:rPr>
          <w:rFonts w:ascii="Times New Roman" w:eastAsia="楷体_GB2312" w:hAnsi="Times New Roman" w:cs="Times New Roman" w:hint="eastAsia"/>
          <w:color w:val="000000"/>
          <w:u w:val="single"/>
        </w:rPr>
        <w:t xml:space="preserve">   54   </w:t>
      </w:r>
      <w:r>
        <w:rPr>
          <w:rFonts w:ascii="Times New Roman" w:eastAsia="楷体_GB2312" w:hAnsi="Times New Roman" w:cs="Times New Roman" w:hint="eastAsia"/>
          <w:color w:val="000000"/>
        </w:rPr>
        <w:t>to insist on the right choices.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But a small step further can make a big</w:t>
      </w:r>
      <w:r>
        <w:rPr>
          <w:rFonts w:ascii="Times New Roman" w:eastAsia="楷体_GB2312" w:hAnsi="Times New Roman" w:cs="Times New Roman" w:hint="eastAsia"/>
          <w:color w:val="000000"/>
          <w:u w:val="single"/>
        </w:rPr>
        <w:t xml:space="preserve">  55 </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presented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removed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measured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discovered</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In turn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In advance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In common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In particular</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Therefore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Besides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However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Instead</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44.</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campaign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painting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civilization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style</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45.</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companies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customers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colleagues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managers</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46.</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hopefully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afterwards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consequently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otherwise</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47.</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disagreed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stuck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traded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mixed</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48.</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amazing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fierce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official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successful</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49.</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promote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maintain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risk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defend</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50.</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overcome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observed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covered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unsettled</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theory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advertisement</w:t>
      </w:r>
      <w:r>
        <w:rPr>
          <w:rFonts w:ascii="Times New Roman" w:eastAsia="楷体_GB2312" w:hAnsi="Times New Roman" w:cs="Times New Roman" w:hint="eastAsia"/>
          <w:color w:val="000000"/>
        </w:rPr>
        <w:t xml:space="preserv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design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goal</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group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promise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warning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effort</w:t>
      </w:r>
    </w:p>
    <w:p>
      <w:pPr>
        <w:pStyle w:val="PlainText"/>
        <w:tabs>
          <w:tab w:val="left" w:pos="3780"/>
        </w:tabs>
        <w:spacing w:line="460" w:lineRule="exact"/>
        <w:rPr>
          <w:rFonts w:ascii="Times New Roman" w:eastAsia="楷体_GB2312" w:hAnsi="Times New Roman" w:cs="Times New Roman" w:hint="eastAsia"/>
          <w:color w:val="000000"/>
        </w:rPr>
        <w:sectPr>
          <w:headerReference w:type="even" r:id="rId14"/>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9"/>
          <w:cols w:num="1" w:sep="1" w:space="425"/>
          <w:titlePg w:val="0"/>
          <w:docGrid w:type="lines" w:linePitch="312" w:charSpace="0"/>
        </w:sectPr>
      </w:pPr>
      <w:r>
        <w:rPr>
          <w:rFonts w:ascii="Times New Roman" w:eastAsia="楷体_GB2312" w:hAnsi="Times New Roman" w:cs="Times New Roman" w:hint="eastAsia"/>
          <w:color w:val="000000"/>
        </w:rPr>
        <w:t>53.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avoid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assess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predict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suffer</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54.</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ambition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courage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motivation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strength</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55.</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difference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sound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fortune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mistake</w:t>
      </w:r>
      <w:r>
        <w:rPr>
          <w:rFonts w:ascii="Times New Roman" w:eastAsia="楷体_GB2312" w:hAnsi="Times New Roman" w:cs="Times New Roman"/>
          <w:color w:val="000000"/>
        </w:rPr>
        <w:t xml:space="preserve"> </w:t>
      </w:r>
    </w:p>
    <w:p>
      <w:pPr>
        <w:pStyle w:val="PlainText"/>
        <w:tabs>
          <w:tab w:val="left" w:pos="3780"/>
        </w:tabs>
        <w:spacing w:line="480" w:lineRule="exact"/>
        <w:rPr>
          <w:rFonts w:ascii="Times New Roman" w:eastAsia="楷体_GB2312" w:hAnsi="Times New Roman" w:cs="Times New Roman"/>
          <w:color w:val="000000"/>
        </w:rPr>
      </w:pPr>
      <w:r>
        <w:rPr>
          <w:rFonts w:ascii="Times New Roman" w:eastAsia="楷体_GB2312" w:hAnsi="Times New Roman" w:cs="Times New Roman"/>
          <w:color w:val="000000"/>
        </w:rPr>
        <w:t>第二节 语法填词 (共10小题；每小题1.5分，满分15分)</w:t>
      </w:r>
    </w:p>
    <w:p>
      <w:pPr>
        <w:pStyle w:val="PlainText"/>
        <w:tabs>
          <w:tab w:val="left" w:pos="3780"/>
        </w:tabs>
        <w:spacing w:line="48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阅读下面短文，在空白处填入1个适当的单词或括号内单词的正确形式。</w:t>
      </w:r>
    </w:p>
    <w:p>
      <w:pPr>
        <w:pStyle w:val="PlainText"/>
        <w:tabs>
          <w:tab w:val="left" w:pos="3780"/>
        </w:tabs>
        <w:spacing w:line="480" w:lineRule="exact"/>
        <w:ind w:firstLine="420" w:firstLineChars="200"/>
        <w:rPr>
          <w:rFonts w:ascii="Times New Roman" w:eastAsia="楷体_GB2312" w:hAnsi="Times New Roman" w:cs="Times New Roman"/>
        </w:rPr>
      </w:pPr>
      <w:r>
        <w:rPr>
          <w:rFonts w:ascii="Times New Roman" w:eastAsia="楷体_GB2312" w:hAnsi="Times New Roman" w:cs="Times New Roman" w:hint="eastAsia"/>
        </w:rPr>
        <w:t>A crater (环形山) on Mercury (水星) sat quietly for millions of years.</w:t>
      </w:r>
      <w:r>
        <w:rPr>
          <w:rFonts w:ascii="Times New Roman" w:eastAsia="楷体_GB2312" w:hAnsi="Times New Roman" w:cs="Times New Roman"/>
        </w:rPr>
        <w:t xml:space="preserve"> </w:t>
      </w:r>
      <w:r>
        <w:rPr>
          <w:rFonts w:ascii="Times New Roman" w:eastAsia="楷体_GB2312" w:hAnsi="Times New Roman" w:cs="Times New Roman" w:hint="eastAsia"/>
        </w:rPr>
        <w:t>Surprisingly, it acquired a name — Li Qingzhao, a Chinese female poet.</w:t>
      </w:r>
      <w:r>
        <w:rPr>
          <w:rFonts w:ascii="Times New Roman" w:eastAsia="楷体_GB2312" w:hAnsi="Times New Roman" w:cs="Times New Roman"/>
        </w:rPr>
        <w:t xml:space="preserve"> </w:t>
      </w:r>
      <w:r>
        <w:rPr>
          <w:rFonts w:ascii="Times New Roman" w:eastAsia="楷体_GB2312" w:hAnsi="Times New Roman" w:cs="Times New Roman" w:hint="eastAsia"/>
        </w:rPr>
        <w:t>The International Astronomical Union named the first group of craters on the planet after 310 famous writers and artists in human history, Li</w:t>
      </w:r>
      <w:r>
        <w:rPr>
          <w:rFonts w:ascii="Times New Roman" w:eastAsia="楷体_GB2312" w:hAnsi="Times New Roman" w:cs="Times New Roman" w:hint="eastAsia"/>
          <w:u w:val="single"/>
        </w:rPr>
        <w:t xml:space="preserve">  56  </w:t>
      </w:r>
      <w:r>
        <w:rPr>
          <w:rFonts w:ascii="Times New Roman" w:eastAsia="楷体_GB2312" w:hAnsi="Times New Roman" w:cs="Times New Roman" w:hint="eastAsia"/>
        </w:rPr>
        <w:t>(include).What did she do to deserve such</w:t>
      </w:r>
      <w:r>
        <w:rPr>
          <w:rFonts w:ascii="Times New Roman" w:eastAsia="楷体_GB2312" w:hAnsi="Times New Roman" w:cs="Times New Roman" w:hint="eastAsia"/>
          <w:u w:val="single"/>
        </w:rPr>
        <w:t xml:space="preserve">  57  </w:t>
      </w:r>
      <w:r>
        <w:rPr>
          <w:rFonts w:ascii="Times New Roman" w:eastAsia="楷体_GB2312" w:hAnsi="Times New Roman" w:cs="Times New Roman" w:hint="eastAsia"/>
        </w:rPr>
        <w:t>honor? Compared with other male poets in China，</w:t>
      </w:r>
      <w:r>
        <w:rPr>
          <w:rFonts w:ascii="Times New Roman" w:eastAsia="楷体_GB2312" w:hAnsi="Times New Roman" w:cs="Times New Roman" w:hint="eastAsia"/>
          <w:u w:val="single"/>
        </w:rPr>
        <w:t xml:space="preserve">  58  </w:t>
      </w:r>
      <w:r>
        <w:rPr>
          <w:rFonts w:ascii="Times New Roman" w:eastAsia="楷体_GB2312" w:hAnsi="Times New Roman" w:cs="Times New Roman" w:hint="eastAsia"/>
        </w:rPr>
        <w:t>have left hundreds or even thousands of poems, she has only eighty</w:t>
      </w:r>
      <w:r>
        <w:rPr>
          <w:rFonts w:ascii="Calibri" w:eastAsia="楷体_GB2312" w:hAnsi="Calibri" w:cs="Calibri"/>
        </w:rPr>
        <w:t>­</w:t>
      </w:r>
      <w:r>
        <w:rPr>
          <w:rFonts w:ascii="Times New Roman" w:eastAsia="楷体_GB2312" w:hAnsi="Times New Roman" w:cs="Times New Roman" w:hint="eastAsia"/>
        </w:rPr>
        <w:t>seven.</w:t>
      </w:r>
      <w:r>
        <w:rPr>
          <w:rFonts w:ascii="Times New Roman" w:eastAsia="楷体_GB2312" w:hAnsi="Times New Roman" w:cs="Times New Roman" w:hint="eastAsia"/>
          <w:u w:val="single"/>
        </w:rPr>
        <w:t xml:space="preserve">  59  ,</w:t>
      </w:r>
      <w:r>
        <w:rPr>
          <w:rFonts w:ascii="Times New Roman" w:eastAsia="楷体_GB2312" w:hAnsi="Times New Roman" w:cs="Times New Roman"/>
          <w:u w:val="single"/>
        </w:rPr>
        <w:t xml:space="preserve"> </w:t>
      </w:r>
      <w:r>
        <w:rPr>
          <w:rFonts w:ascii="Times New Roman" w:eastAsia="楷体_GB2312" w:hAnsi="Times New Roman" w:cs="Times New Roman" w:hint="eastAsia"/>
        </w:rPr>
        <w:t>her artistic creativity in her</w:t>
      </w:r>
      <w:r>
        <w:rPr>
          <w:rFonts w:ascii="Times New Roman" w:eastAsia="楷体_GB2312" w:hAnsi="Times New Roman" w:cs="Times New Roman" w:hint="eastAsia"/>
          <w:u w:val="single"/>
        </w:rPr>
        <w:t xml:space="preserve">  60  </w:t>
      </w:r>
      <w:r>
        <w:rPr>
          <w:rFonts w:ascii="Times New Roman" w:eastAsia="楷体_GB2312" w:hAnsi="Times New Roman" w:cs="Times New Roman" w:hint="eastAsia"/>
        </w:rPr>
        <w:t>(survive) wor</w:t>
      </w:r>
      <w:r>
        <w:rPr>
          <w:rFonts w:ascii="Times New Roman" w:eastAsia="楷体_GB2312" w:hAnsi="Times New Roman" w:cs="Times New Roman"/>
        </w:rPr>
        <w:t>ks has earned her a permanent place in the Chinese literary circle.</w:t>
      </w:r>
    </w:p>
    <w:p>
      <w:pPr>
        <w:pStyle w:val="PlainText"/>
        <w:tabs>
          <w:tab w:val="left" w:pos="3780"/>
        </w:tabs>
        <w:spacing w:line="480" w:lineRule="exact"/>
        <w:ind w:firstLine="420" w:firstLineChars="200"/>
        <w:rPr>
          <w:rFonts w:ascii="Times New Roman" w:eastAsia="楷体_GB2312" w:hAnsi="Times New Roman" w:cs="Times New Roman"/>
        </w:rPr>
      </w:pPr>
      <w:r>
        <w:rPr>
          <w:rFonts w:ascii="Times New Roman" w:eastAsia="楷体_GB2312" w:hAnsi="Times New Roman" w:cs="Times New Roman" w:hint="eastAsia"/>
        </w:rPr>
        <w:t>She grew up in a</w:t>
      </w:r>
      <w:r>
        <w:rPr>
          <w:rFonts w:ascii="Times New Roman" w:eastAsia="楷体_GB2312" w:hAnsi="Times New Roman" w:cs="Times New Roman" w:hint="eastAsia"/>
          <w:u w:val="single"/>
        </w:rPr>
        <w:t xml:space="preserve">  61  </w:t>
      </w:r>
      <w:r>
        <w:rPr>
          <w:rFonts w:ascii="Times New Roman" w:eastAsia="楷体_GB2312" w:hAnsi="Times New Roman" w:cs="Times New Roman" w:hint="eastAsia"/>
        </w:rPr>
        <w:t>(relative) relaxed atmosphere but her maiden (少女) days were so limited that the regret could be felt in her poem：“Can't you see? The green leaves thriving (旺盛) but the red flowers fading overnight.” The arrival and disappearance of sp</w:t>
      </w:r>
      <w:r>
        <w:rPr>
          <w:rFonts w:ascii="Times New Roman" w:eastAsia="楷体_GB2312" w:hAnsi="Times New Roman" w:cs="Times New Roman"/>
        </w:rPr>
        <w:t>ring is one of the most frequent themes in Chinese poetry.Li had two marriages. The first ended up her being abandoned during the war.</w:t>
      </w:r>
      <w:r>
        <w:rPr>
          <w:rFonts w:ascii="Times New Roman" w:eastAsia="楷体_GB2312" w:hAnsi="Times New Roman" w:cs="Times New Roman"/>
          <w:u w:val="single"/>
        </w:rPr>
        <w:t xml:space="preserve">  62   </w:t>
      </w:r>
      <w:r>
        <w:rPr>
          <w:rFonts w:ascii="Times New Roman" w:eastAsia="楷体_GB2312" w:hAnsi="Times New Roman" w:cs="Times New Roman"/>
        </w:rPr>
        <w:t>(bad) still, she suffered physical abuse from her second husband. Bravely she charged him at the court and got the</w:t>
      </w:r>
      <w:r>
        <w:rPr>
          <w:rFonts w:ascii="Times New Roman" w:eastAsia="楷体_GB2312" w:hAnsi="Times New Roman" w:cs="Times New Roman"/>
          <w:u w:val="single"/>
        </w:rPr>
        <w:t xml:space="preserve">  63  </w:t>
      </w:r>
      <w:r>
        <w:rPr>
          <w:rFonts w:ascii="Times New Roman" w:eastAsia="楷体_GB2312" w:hAnsi="Times New Roman" w:cs="Times New Roman"/>
        </w:rPr>
        <w:t>(permit) to divorce.</w:t>
      </w:r>
    </w:p>
    <w:p>
      <w:pPr>
        <w:pStyle w:val="PlainText"/>
        <w:tabs>
          <w:tab w:val="left" w:pos="3780"/>
        </w:tabs>
        <w:spacing w:line="480" w:lineRule="exact"/>
        <w:ind w:firstLine="420" w:firstLineChars="200"/>
        <w:rPr>
          <w:rFonts w:ascii="Times New Roman" w:eastAsia="楷体_GB2312" w:hAnsi="Times New Roman" w:cs="Times New Roman"/>
        </w:rPr>
      </w:pPr>
      <w:r>
        <w:rPr>
          <w:rFonts w:ascii="Times New Roman" w:eastAsia="楷体_GB2312" w:hAnsi="Times New Roman" w:cs="Times New Roman"/>
        </w:rPr>
        <w:t>In the final stage of her life, even</w:t>
      </w:r>
      <w:r>
        <w:rPr>
          <w:rFonts w:ascii="Times New Roman" w:eastAsia="楷体_GB2312" w:hAnsi="Times New Roman" w:cs="Times New Roman"/>
          <w:u w:val="single"/>
        </w:rPr>
        <w:t xml:space="preserve">  64  </w:t>
      </w:r>
      <w:r>
        <w:rPr>
          <w:rFonts w:ascii="Times New Roman" w:eastAsia="楷体_GB2312" w:hAnsi="Times New Roman" w:cs="Times New Roman"/>
        </w:rPr>
        <w:t>no one to rely on, she never gave up hope and created many literary works that</w:t>
      </w:r>
      <w:r>
        <w:rPr>
          <w:rFonts w:ascii="Times New Roman" w:eastAsia="楷体_GB2312" w:hAnsi="Times New Roman" w:cs="Times New Roman"/>
          <w:u w:val="single"/>
        </w:rPr>
        <w:t xml:space="preserve">  65  </w:t>
      </w:r>
      <w:r>
        <w:rPr>
          <w:rFonts w:ascii="Times New Roman" w:eastAsia="楷体_GB2312" w:hAnsi="Times New Roman" w:cs="Times New Roman"/>
        </w:rPr>
        <w:t>(leave) for generations to appreciate to date.</w:t>
      </w:r>
    </w:p>
    <w:p>
      <w:pPr>
        <w:pStyle w:val="PlainText"/>
        <w:tabs>
          <w:tab w:val="left" w:pos="3780"/>
        </w:tabs>
        <w:spacing w:line="460" w:lineRule="exact"/>
        <w:rPr>
          <w:rFonts w:ascii="Times New Roman" w:eastAsia="楷体_GB2312" w:hAnsi="Times New Roman" w:cs="Times New Roman"/>
          <w:color w:val="000000"/>
        </w:rPr>
      </w:pPr>
      <w:r>
        <w:rPr>
          <w:rFonts w:ascii="Times New Roman" w:eastAsia="楷体_GB2312" w:hAnsi="Times New Roman" w:cs="Times New Roman"/>
          <w:color w:val="000000"/>
        </w:rPr>
        <w:t>第四部分　写作</w:t>
      </w:r>
      <w:r>
        <w:rPr>
          <w:rFonts w:ascii="Times New Roman" w:eastAsia="楷体_GB2312" w:hAnsi="Times New Roman" w:cs="Times New Roman" w:hint="eastAsia"/>
          <w:color w:val="000000"/>
        </w:rPr>
        <w:t xml:space="preserve"> </w:t>
      </w:r>
      <w:r>
        <w:rPr>
          <w:rFonts w:ascii="Times New Roman" w:eastAsia="楷体_GB2312" w:hAnsi="Times New Roman" w:cs="Times New Roman"/>
          <w:color w:val="000000"/>
        </w:rPr>
        <w:t xml:space="preserve">(共两节，满分40分) </w:t>
      </w:r>
    </w:p>
    <w:p>
      <w:pPr>
        <w:pStyle w:val="PlainText"/>
        <w:tabs>
          <w:tab w:val="left" w:pos="3780"/>
        </w:tabs>
        <w:spacing w:line="460" w:lineRule="exact"/>
        <w:rPr>
          <w:rFonts w:ascii="Times New Roman" w:eastAsia="楷体_GB2312" w:hAnsi="Times New Roman" w:cs="Times New Roman"/>
          <w:color w:val="000000"/>
        </w:rPr>
      </w:pPr>
      <w:r>
        <w:rPr>
          <w:rFonts w:ascii="Times New Roman" w:eastAsia="楷体_GB2312" w:hAnsi="Times New Roman" w:cs="Times New Roman"/>
          <w:color w:val="000000"/>
        </w:rPr>
        <w:t>第一节 应用文写作(满分15分)</w:t>
      </w:r>
    </w:p>
    <w:p>
      <w:pPr>
        <w:pStyle w:val="PlainText"/>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假定你是李华，你在某贴吧上看到美国孔子学院(Confucius Institute)的学生Henry发帖，希望通过网络视频学习中国诗词。请你给他写一封邮件，内容包括：</w:t>
      </w:r>
    </w:p>
    <w:p>
      <w:pPr>
        <w:pStyle w:val="PlainText"/>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表示愿意帮助他；</w:t>
      </w:r>
    </w:p>
    <w:p>
      <w:pPr>
        <w:pStyle w:val="PlainText"/>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说明你的优势。</w:t>
      </w:r>
    </w:p>
    <w:p>
      <w:pPr>
        <w:pStyle w:val="PlainText"/>
        <w:spacing w:line="460" w:lineRule="exact"/>
        <w:rPr>
          <w:rFonts w:ascii="Times New Roman" w:eastAsia="楷体_GB2312" w:hAnsi="Times New Roman" w:cs="Times New Roman"/>
          <w:color w:val="000000"/>
        </w:rPr>
      </w:pPr>
      <w:r>
        <w:rPr>
          <w:rFonts w:ascii="Times New Roman" w:eastAsia="楷体_GB2312" w:hAnsi="Times New Roman" w:cs="Times New Roman" w:hint="eastAsia"/>
          <w:color w:val="000000"/>
        </w:rPr>
        <w:t>注意：</w:t>
      </w:r>
    </w:p>
    <w:p>
      <w:pPr>
        <w:pStyle w:val="PlainText"/>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词数80左右；</w:t>
      </w:r>
    </w:p>
    <w:p>
      <w:pPr>
        <w:pStyle w:val="PlainText"/>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可以适当增加细节，以使行文连贯；</w:t>
      </w:r>
    </w:p>
    <w:p>
      <w:pPr>
        <w:pStyle w:val="PlainText"/>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信的开头和结尾已给出，不计入总词数。</w:t>
      </w:r>
    </w:p>
    <w:p>
      <w:pPr>
        <w:pStyle w:val="PlainText"/>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Dear Henry，</w:t>
      </w:r>
    </w:p>
    <w:p>
      <w:pPr>
        <w:pStyle w:val="PlainText"/>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My name is Li Hua, a Chinese middle school student</w:t>
      </w:r>
      <w:r>
        <w:rPr>
          <w:rFonts w:ascii="Times New Roman" w:eastAsia="楷体_GB2312" w:hAnsi="Times New Roman" w:cs="Times New Roman"/>
          <w:color w:val="000000"/>
        </w:rPr>
        <w:t>…………………………….</w:t>
      </w:r>
      <w:r>
        <w:rPr>
          <w:rFonts w:ascii="Times New Roman" w:eastAsia="楷体_GB2312" w:hAnsi="Times New Roman" w:cs="Times New Roman" w:hint="eastAsia"/>
          <w:color w:val="000000"/>
        </w:rPr>
        <w:t>　　　　　　　　　　　　　　　　　　　　　　　　　　　　　　　　　　　</w:t>
      </w:r>
    </w:p>
    <w:p>
      <w:pPr>
        <w:pStyle w:val="PlainText"/>
        <w:spacing w:line="460" w:lineRule="exact"/>
        <w:jc w:val="left"/>
        <w:rPr>
          <w:rFonts w:ascii="Times New Roman" w:eastAsia="楷体_GB2312" w:hAnsi="Times New Roman" w:cs="Times New Roman"/>
          <w:color w:val="000000"/>
        </w:rPr>
      </w:pPr>
      <w:r>
        <w:rPr>
          <w:rFonts w:ascii="Times New Roman" w:eastAsia="楷体_GB2312" w:hAnsi="Times New Roman" w:cs="Times New Roman"/>
          <w:color w:val="000000"/>
        </w:rPr>
        <w:br/>
      </w:r>
      <w:r>
        <w:rPr>
          <w:rFonts w:ascii="Times New Roman" w:eastAsia="楷体_GB2312" w:hAnsi="Times New Roman" w:cs="Times New Roman"/>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https://d.book118.com/995331341243011033</w:t>
        </w:r>
      </w:hyperlink>
    </w:p>
    <w:p>
      <w:pPr>
        <w:pStyle w:val="PlainText"/>
        <w:spacing w:line="460" w:lineRule="exact"/>
        <w:jc w:val="left"/>
        <w:rPr>
          <w:rFonts w:ascii="Times New Roman" w:eastAsia="楷体_GB2312" w:hAnsi="Times New Roman" w:cs="Times New Roman"/>
          <w:color w:val="000000"/>
        </w:rPr>
      </w:pPr>
    </w:p>
    <w:sectPr>
      <w:headerReference w:type="even" r:id="rId16"/>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10"/>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2AA6"/>
    <w:rsid w:val="0000191F"/>
    <w:rsid w:val="00001B5E"/>
    <w:rsid w:val="0000658A"/>
    <w:rsid w:val="00010BF1"/>
    <w:rsid w:val="000124EF"/>
    <w:rsid w:val="0001655A"/>
    <w:rsid w:val="00022F1A"/>
    <w:rsid w:val="000272FB"/>
    <w:rsid w:val="00045745"/>
    <w:rsid w:val="0004600A"/>
    <w:rsid w:val="000501FD"/>
    <w:rsid w:val="00095559"/>
    <w:rsid w:val="000A339F"/>
    <w:rsid w:val="000A72E8"/>
    <w:rsid w:val="000E2282"/>
    <w:rsid w:val="0010111F"/>
    <w:rsid w:val="0010624A"/>
    <w:rsid w:val="00112F57"/>
    <w:rsid w:val="00115647"/>
    <w:rsid w:val="00117DDA"/>
    <w:rsid w:val="001227CC"/>
    <w:rsid w:val="0013600E"/>
    <w:rsid w:val="001360E7"/>
    <w:rsid w:val="00151A71"/>
    <w:rsid w:val="001646C8"/>
    <w:rsid w:val="00172B52"/>
    <w:rsid w:val="0017502D"/>
    <w:rsid w:val="001B3331"/>
    <w:rsid w:val="001D0AED"/>
    <w:rsid w:val="001E21AD"/>
    <w:rsid w:val="001F00A9"/>
    <w:rsid w:val="001F7E10"/>
    <w:rsid w:val="00212806"/>
    <w:rsid w:val="00231A6D"/>
    <w:rsid w:val="00234E6A"/>
    <w:rsid w:val="00244558"/>
    <w:rsid w:val="00255658"/>
    <w:rsid w:val="002573EE"/>
    <w:rsid w:val="0026541F"/>
    <w:rsid w:val="00281A3A"/>
    <w:rsid w:val="00283447"/>
    <w:rsid w:val="00284284"/>
    <w:rsid w:val="002920C8"/>
    <w:rsid w:val="00293CB3"/>
    <w:rsid w:val="00296C74"/>
    <w:rsid w:val="002978ED"/>
    <w:rsid w:val="002A747B"/>
    <w:rsid w:val="002A759F"/>
    <w:rsid w:val="002B0097"/>
    <w:rsid w:val="002B3180"/>
    <w:rsid w:val="002B56FF"/>
    <w:rsid w:val="002C425A"/>
    <w:rsid w:val="002D1C99"/>
    <w:rsid w:val="002D36D4"/>
    <w:rsid w:val="002D6718"/>
    <w:rsid w:val="002E026E"/>
    <w:rsid w:val="002F0496"/>
    <w:rsid w:val="002F283E"/>
    <w:rsid w:val="00301382"/>
    <w:rsid w:val="00322BBC"/>
    <w:rsid w:val="00336CEC"/>
    <w:rsid w:val="0034152D"/>
    <w:rsid w:val="00345023"/>
    <w:rsid w:val="00351F2D"/>
    <w:rsid w:val="00360BE4"/>
    <w:rsid w:val="00366584"/>
    <w:rsid w:val="00376679"/>
    <w:rsid w:val="00377B2F"/>
    <w:rsid w:val="003817A7"/>
    <w:rsid w:val="003849EC"/>
    <w:rsid w:val="00386B43"/>
    <w:rsid w:val="00387E98"/>
    <w:rsid w:val="003A4C85"/>
    <w:rsid w:val="003A6CA6"/>
    <w:rsid w:val="003A7CFA"/>
    <w:rsid w:val="003D5BAA"/>
    <w:rsid w:val="003F4DC7"/>
    <w:rsid w:val="004038A6"/>
    <w:rsid w:val="004151FC"/>
    <w:rsid w:val="004156E2"/>
    <w:rsid w:val="004177AD"/>
    <w:rsid w:val="00425918"/>
    <w:rsid w:val="0043403C"/>
    <w:rsid w:val="0046064D"/>
    <w:rsid w:val="00462CDE"/>
    <w:rsid w:val="00472D65"/>
    <w:rsid w:val="004B60B4"/>
    <w:rsid w:val="004C79E5"/>
    <w:rsid w:val="004E1F1E"/>
    <w:rsid w:val="004E6F49"/>
    <w:rsid w:val="004E77BC"/>
    <w:rsid w:val="004F2D69"/>
    <w:rsid w:val="00506A4D"/>
    <w:rsid w:val="005157CC"/>
    <w:rsid w:val="005211E3"/>
    <w:rsid w:val="00526FBE"/>
    <w:rsid w:val="00527A0A"/>
    <w:rsid w:val="00535830"/>
    <w:rsid w:val="005367ED"/>
    <w:rsid w:val="00537A17"/>
    <w:rsid w:val="00540C0E"/>
    <w:rsid w:val="00541950"/>
    <w:rsid w:val="00543341"/>
    <w:rsid w:val="0054568B"/>
    <w:rsid w:val="00551D2B"/>
    <w:rsid w:val="00553B4C"/>
    <w:rsid w:val="00553C48"/>
    <w:rsid w:val="00564849"/>
    <w:rsid w:val="00572E6A"/>
    <w:rsid w:val="00577BE0"/>
    <w:rsid w:val="00583222"/>
    <w:rsid w:val="0059338C"/>
    <w:rsid w:val="005B0575"/>
    <w:rsid w:val="005B3229"/>
    <w:rsid w:val="005B6E77"/>
    <w:rsid w:val="005C0D07"/>
    <w:rsid w:val="005D7AC4"/>
    <w:rsid w:val="005E2C54"/>
    <w:rsid w:val="005F086C"/>
    <w:rsid w:val="005F4E2C"/>
    <w:rsid w:val="00604229"/>
    <w:rsid w:val="00615F5B"/>
    <w:rsid w:val="00621988"/>
    <w:rsid w:val="00637EFD"/>
    <w:rsid w:val="00644BCA"/>
    <w:rsid w:val="006516F1"/>
    <w:rsid w:val="0065519B"/>
    <w:rsid w:val="00671A94"/>
    <w:rsid w:val="00674783"/>
    <w:rsid w:val="00685A56"/>
    <w:rsid w:val="00685EBB"/>
    <w:rsid w:val="006913AF"/>
    <w:rsid w:val="006916DC"/>
    <w:rsid w:val="00697B0B"/>
    <w:rsid w:val="006D437D"/>
    <w:rsid w:val="006D4C05"/>
    <w:rsid w:val="006E3E22"/>
    <w:rsid w:val="006F179F"/>
    <w:rsid w:val="006F7255"/>
    <w:rsid w:val="00713E4D"/>
    <w:rsid w:val="007179DE"/>
    <w:rsid w:val="007430DB"/>
    <w:rsid w:val="007434D5"/>
    <w:rsid w:val="00746BA4"/>
    <w:rsid w:val="00756D99"/>
    <w:rsid w:val="00761F9F"/>
    <w:rsid w:val="00763F56"/>
    <w:rsid w:val="007A3780"/>
    <w:rsid w:val="007A5934"/>
    <w:rsid w:val="007A5968"/>
    <w:rsid w:val="007A5B17"/>
    <w:rsid w:val="007B1DC5"/>
    <w:rsid w:val="007B2E35"/>
    <w:rsid w:val="007C469D"/>
    <w:rsid w:val="007E4DC9"/>
    <w:rsid w:val="007F16F2"/>
    <w:rsid w:val="007F719F"/>
    <w:rsid w:val="007F7763"/>
    <w:rsid w:val="00811554"/>
    <w:rsid w:val="008121E0"/>
    <w:rsid w:val="008128B4"/>
    <w:rsid w:val="00820404"/>
    <w:rsid w:val="00830C6E"/>
    <w:rsid w:val="00836CC5"/>
    <w:rsid w:val="00842CD5"/>
    <w:rsid w:val="008444F0"/>
    <w:rsid w:val="00845DC4"/>
    <w:rsid w:val="008547E4"/>
    <w:rsid w:val="00857464"/>
    <w:rsid w:val="008614B1"/>
    <w:rsid w:val="00871DAC"/>
    <w:rsid w:val="008761EF"/>
    <w:rsid w:val="00883869"/>
    <w:rsid w:val="00894D09"/>
    <w:rsid w:val="008A2A48"/>
    <w:rsid w:val="008A744D"/>
    <w:rsid w:val="008B0CB9"/>
    <w:rsid w:val="008B2B00"/>
    <w:rsid w:val="008B65FA"/>
    <w:rsid w:val="008D0040"/>
    <w:rsid w:val="008D2412"/>
    <w:rsid w:val="008E5A57"/>
    <w:rsid w:val="008E6617"/>
    <w:rsid w:val="009003B7"/>
    <w:rsid w:val="00901F73"/>
    <w:rsid w:val="00902E6A"/>
    <w:rsid w:val="009034E9"/>
    <w:rsid w:val="00910520"/>
    <w:rsid w:val="009107A1"/>
    <w:rsid w:val="00912F78"/>
    <w:rsid w:val="0093520E"/>
    <w:rsid w:val="00936CFC"/>
    <w:rsid w:val="009375D5"/>
    <w:rsid w:val="00942207"/>
    <w:rsid w:val="00952C52"/>
    <w:rsid w:val="00966799"/>
    <w:rsid w:val="00983F91"/>
    <w:rsid w:val="00984A8B"/>
    <w:rsid w:val="009C09CE"/>
    <w:rsid w:val="009D43AD"/>
    <w:rsid w:val="009D4D14"/>
    <w:rsid w:val="009E6CE8"/>
    <w:rsid w:val="00A05F79"/>
    <w:rsid w:val="00A22CBD"/>
    <w:rsid w:val="00A23C84"/>
    <w:rsid w:val="00A258D4"/>
    <w:rsid w:val="00A2743F"/>
    <w:rsid w:val="00A321DA"/>
    <w:rsid w:val="00A545B0"/>
    <w:rsid w:val="00A56DFF"/>
    <w:rsid w:val="00A63E5D"/>
    <w:rsid w:val="00A761ED"/>
    <w:rsid w:val="00A87761"/>
    <w:rsid w:val="00A916FC"/>
    <w:rsid w:val="00AA4D73"/>
    <w:rsid w:val="00AD06A0"/>
    <w:rsid w:val="00AE7339"/>
    <w:rsid w:val="00AF1457"/>
    <w:rsid w:val="00AF3401"/>
    <w:rsid w:val="00AF3D99"/>
    <w:rsid w:val="00AF5506"/>
    <w:rsid w:val="00B013E2"/>
    <w:rsid w:val="00B24ED3"/>
    <w:rsid w:val="00B30A71"/>
    <w:rsid w:val="00B40728"/>
    <w:rsid w:val="00B40CBD"/>
    <w:rsid w:val="00B41301"/>
    <w:rsid w:val="00B556F7"/>
    <w:rsid w:val="00B651DC"/>
    <w:rsid w:val="00B7191D"/>
    <w:rsid w:val="00B777B3"/>
    <w:rsid w:val="00B85806"/>
    <w:rsid w:val="00B87C90"/>
    <w:rsid w:val="00BA5B3F"/>
    <w:rsid w:val="00BB5782"/>
    <w:rsid w:val="00BB7DB2"/>
    <w:rsid w:val="00BD56C9"/>
    <w:rsid w:val="00BE2CBE"/>
    <w:rsid w:val="00BF1169"/>
    <w:rsid w:val="00C02FC6"/>
    <w:rsid w:val="00C0645D"/>
    <w:rsid w:val="00C12AA6"/>
    <w:rsid w:val="00C167AF"/>
    <w:rsid w:val="00C22E23"/>
    <w:rsid w:val="00C23116"/>
    <w:rsid w:val="00C34D67"/>
    <w:rsid w:val="00C45EA2"/>
    <w:rsid w:val="00C4631E"/>
    <w:rsid w:val="00C46795"/>
    <w:rsid w:val="00C510FC"/>
    <w:rsid w:val="00C642EE"/>
    <w:rsid w:val="00C81832"/>
    <w:rsid w:val="00C91737"/>
    <w:rsid w:val="00C95147"/>
    <w:rsid w:val="00CB0F7B"/>
    <w:rsid w:val="00CC6E28"/>
    <w:rsid w:val="00CD0B1A"/>
    <w:rsid w:val="00CE1B2C"/>
    <w:rsid w:val="00CE5024"/>
    <w:rsid w:val="00CF54FE"/>
    <w:rsid w:val="00D00EA5"/>
    <w:rsid w:val="00D14CC0"/>
    <w:rsid w:val="00D247A8"/>
    <w:rsid w:val="00D414FE"/>
    <w:rsid w:val="00D54CF1"/>
    <w:rsid w:val="00D64D9F"/>
    <w:rsid w:val="00D811F9"/>
    <w:rsid w:val="00D87A3E"/>
    <w:rsid w:val="00D96141"/>
    <w:rsid w:val="00DB3241"/>
    <w:rsid w:val="00DC0115"/>
    <w:rsid w:val="00DC28EC"/>
    <w:rsid w:val="00DE04ED"/>
    <w:rsid w:val="00DE6077"/>
    <w:rsid w:val="00DE6CC6"/>
    <w:rsid w:val="00DF18B7"/>
    <w:rsid w:val="00DF3BC8"/>
    <w:rsid w:val="00DF7C2A"/>
    <w:rsid w:val="00E15FCB"/>
    <w:rsid w:val="00E20B57"/>
    <w:rsid w:val="00E20FDE"/>
    <w:rsid w:val="00E24873"/>
    <w:rsid w:val="00E35BC1"/>
    <w:rsid w:val="00E43ED0"/>
    <w:rsid w:val="00E56FEE"/>
    <w:rsid w:val="00E57B6B"/>
    <w:rsid w:val="00E636C0"/>
    <w:rsid w:val="00E7090E"/>
    <w:rsid w:val="00E73D80"/>
    <w:rsid w:val="00E8006E"/>
    <w:rsid w:val="00E82625"/>
    <w:rsid w:val="00E923CB"/>
    <w:rsid w:val="00E93F6B"/>
    <w:rsid w:val="00E95E2E"/>
    <w:rsid w:val="00EA2043"/>
    <w:rsid w:val="00EC7021"/>
    <w:rsid w:val="00ED6665"/>
    <w:rsid w:val="00EF09CF"/>
    <w:rsid w:val="00F043F7"/>
    <w:rsid w:val="00F1123A"/>
    <w:rsid w:val="00F119D5"/>
    <w:rsid w:val="00F17714"/>
    <w:rsid w:val="00F21035"/>
    <w:rsid w:val="00F26F97"/>
    <w:rsid w:val="00F37EDF"/>
    <w:rsid w:val="00F40E6D"/>
    <w:rsid w:val="00F46988"/>
    <w:rsid w:val="00F7227F"/>
    <w:rsid w:val="00F83427"/>
    <w:rsid w:val="00F869FF"/>
    <w:rsid w:val="00FA0E5B"/>
    <w:rsid w:val="00FA3CCF"/>
    <w:rsid w:val="00FB4905"/>
    <w:rsid w:val="00FC7FA3"/>
    <w:rsid w:val="00FD52CF"/>
    <w:rsid w:val="00FD72FF"/>
    <w:rsid w:val="00FE43B6"/>
    <w:rsid w:val="00FE5BAC"/>
    <w:rsid w:val="00FF178B"/>
    <w:rsid w:val="1ACF2D92"/>
  </w:rsids>
  <w:docVars>
    <w:docVar w:name="commondata" w:val="eyJoZGlkIjoiYjQ4YTdkMjY3M2ViNWUwNzU0OWMxNTkzMzBjNTVmYzk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
    <w:autoRedefine/>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autoRedefine/>
    <w:qFormat/>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3"/>
    <w:autoRedefine/>
    <w:qFormat/>
    <w:pPr>
      <w:keepNext/>
      <w:keepLines/>
      <w:spacing w:before="260" w:after="260" w:line="416" w:lineRule="auto"/>
      <w:outlineLvl w:val="2"/>
    </w:pPr>
    <w:rPr>
      <w:b/>
      <w:bCs/>
      <w:sz w:val="32"/>
      <w:szCs w:val="32"/>
    </w:rPr>
  </w:style>
  <w:style w:type="paragraph" w:styleId="Heading4">
    <w:name w:val="heading 4"/>
    <w:basedOn w:val="Normal"/>
    <w:next w:val="Normal"/>
    <w:link w:val="4"/>
    <w:qFormat/>
    <w:pPr>
      <w:keepNext/>
      <w:keepLines/>
      <w:spacing w:before="280" w:after="290" w:line="376" w:lineRule="auto"/>
      <w:outlineLvl w:val="3"/>
    </w:pPr>
    <w:rPr>
      <w:rFonts w:ascii="Cambria" w:hAnsi="Cambria"/>
      <w:b/>
      <w:bCs/>
      <w:sz w:val="28"/>
      <w:szCs w:val="28"/>
    </w:rPr>
  </w:style>
  <w:style w:type="paragraph" w:styleId="Heading5">
    <w:name w:val="heading 5"/>
    <w:basedOn w:val="Normal"/>
    <w:next w:val="Normal"/>
    <w:link w:val="5"/>
    <w:qFormat/>
    <w:pPr>
      <w:keepNext/>
      <w:keepLines/>
      <w:spacing w:before="280" w:after="290" w:line="376" w:lineRule="auto"/>
      <w:outlineLvl w:val="4"/>
    </w:pPr>
    <w:rPr>
      <w:b/>
      <w:bCs/>
      <w:sz w:val="28"/>
      <w:szCs w:val="28"/>
    </w:rPr>
  </w:style>
  <w:style w:type="paragraph" w:styleId="Heading6">
    <w:name w:val="heading 6"/>
    <w:basedOn w:val="Normal"/>
    <w:next w:val="Normal"/>
    <w:link w:val="6"/>
    <w:autoRedefine/>
    <w:qFormat/>
    <w:pPr>
      <w:keepNext/>
      <w:keepLines/>
      <w:spacing w:before="240" w:after="64" w:line="320" w:lineRule="auto"/>
      <w:outlineLvl w:val="5"/>
    </w:pPr>
    <w:rPr>
      <w:rFonts w:ascii="Cambria" w:hAnsi="Cambria"/>
      <w:b/>
      <w:bCs/>
      <w:sz w:val="24"/>
    </w:rPr>
  </w:style>
  <w:style w:type="paragraph" w:styleId="Heading7">
    <w:name w:val="heading 7"/>
    <w:basedOn w:val="Normal"/>
    <w:next w:val="Normal"/>
    <w:link w:val="7"/>
    <w:autoRedefine/>
    <w:qFormat/>
    <w:pPr>
      <w:keepNext/>
      <w:keepLines/>
      <w:spacing w:before="240" w:after="64" w:line="320" w:lineRule="auto"/>
      <w:outlineLvl w:val="6"/>
    </w:pPr>
    <w:rPr>
      <w:b/>
      <w:bCs/>
      <w:sz w:val="24"/>
    </w:rPr>
  </w:style>
  <w:style w:type="paragraph" w:styleId="Heading8">
    <w:name w:val="heading 8"/>
    <w:basedOn w:val="Normal"/>
    <w:next w:val="Normal"/>
    <w:link w:val="8"/>
    <w:qFormat/>
    <w:pPr>
      <w:keepNext/>
      <w:keepLines/>
      <w:spacing w:before="240" w:after="64" w:line="320" w:lineRule="auto"/>
      <w:outlineLvl w:val="7"/>
    </w:pPr>
    <w:rPr>
      <w:rFonts w:ascii="Cambria" w:hAnsi="Cambria"/>
      <w:sz w:val="24"/>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PlainText">
    <w:name w:val="Plain Text"/>
    <w:basedOn w:val="Normal"/>
    <w:link w:val="a"/>
    <w:autoRedefine/>
    <w:qFormat/>
    <w:rPr>
      <w:rFonts w:ascii="宋体" w:hAnsi="Courier New" w:cs="Courier New"/>
      <w:szCs w:val="21"/>
    </w:rPr>
  </w:style>
  <w:style w:type="paragraph" w:styleId="Footer">
    <w:name w:val="footer"/>
    <w:basedOn w:val="Normal"/>
    <w:link w:val="a1"/>
    <w:qFormat/>
    <w:pPr>
      <w:tabs>
        <w:tab w:val="center" w:pos="4153"/>
        <w:tab w:val="right" w:pos="8306"/>
      </w:tabs>
      <w:snapToGrid w:val="0"/>
      <w:jc w:val="left"/>
    </w:pPr>
    <w:rPr>
      <w:sz w:val="18"/>
      <w:szCs w:val="18"/>
    </w:rPr>
  </w:style>
  <w:style w:type="paragraph" w:styleId="Header">
    <w:name w:val="header"/>
    <w:basedOn w:val="Normal"/>
    <w:link w:val="a0"/>
    <w:autoRedefine/>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autoRedefine/>
    <w:qFormat/>
  </w:style>
  <w:style w:type="character" w:styleId="Hyperlink">
    <w:name w:val="Hyperlink"/>
    <w:autoRedefine/>
    <w:qFormat/>
    <w:rPr>
      <w:color w:val="0000FF"/>
      <w:u w:val="single"/>
    </w:rPr>
  </w:style>
  <w:style w:type="character" w:customStyle="1" w:styleId="1">
    <w:name w:val="标题 1 字符"/>
    <w:link w:val="Heading1"/>
    <w:rPr>
      <w:rFonts w:eastAsia="宋体"/>
      <w:b/>
      <w:bCs/>
      <w:kern w:val="44"/>
      <w:sz w:val="44"/>
      <w:szCs w:val="44"/>
      <w:lang w:val="en-US" w:eastAsia="zh-CN" w:bidi="ar-SA"/>
    </w:rPr>
  </w:style>
  <w:style w:type="character" w:customStyle="1" w:styleId="2">
    <w:name w:val="标题 2 字符"/>
    <w:link w:val="Heading2"/>
    <w:autoRedefine/>
    <w:semiHidden/>
    <w:qFormat/>
    <w:rPr>
      <w:rFonts w:ascii="Cambria" w:eastAsia="宋体" w:hAnsi="Cambria"/>
      <w:b/>
      <w:bCs/>
      <w:kern w:val="2"/>
      <w:sz w:val="32"/>
      <w:szCs w:val="32"/>
      <w:lang w:val="en-US" w:eastAsia="zh-CN" w:bidi="ar-SA"/>
    </w:rPr>
  </w:style>
  <w:style w:type="character" w:customStyle="1" w:styleId="3">
    <w:name w:val="标题 3 字符"/>
    <w:link w:val="Heading3"/>
    <w:autoRedefine/>
    <w:semiHidden/>
    <w:qFormat/>
    <w:rPr>
      <w:rFonts w:eastAsia="宋体"/>
      <w:b/>
      <w:bCs/>
      <w:kern w:val="2"/>
      <w:sz w:val="32"/>
      <w:szCs w:val="32"/>
      <w:lang w:val="en-US" w:eastAsia="zh-CN" w:bidi="ar-SA"/>
    </w:rPr>
  </w:style>
  <w:style w:type="character" w:customStyle="1" w:styleId="4">
    <w:name w:val="标题 4 字符"/>
    <w:link w:val="Heading4"/>
    <w:autoRedefine/>
    <w:semiHidden/>
    <w:qFormat/>
    <w:rPr>
      <w:rFonts w:ascii="Cambria" w:eastAsia="宋体" w:hAnsi="Cambria"/>
      <w:b/>
      <w:bCs/>
      <w:kern w:val="2"/>
      <w:sz w:val="28"/>
      <w:szCs w:val="28"/>
      <w:lang w:val="en-US" w:eastAsia="zh-CN" w:bidi="ar-SA"/>
    </w:rPr>
  </w:style>
  <w:style w:type="character" w:customStyle="1" w:styleId="5">
    <w:name w:val="标题 5 字符"/>
    <w:link w:val="Heading5"/>
    <w:autoRedefine/>
    <w:semiHidden/>
    <w:qFormat/>
    <w:rPr>
      <w:rFonts w:eastAsia="宋体"/>
      <w:b/>
      <w:bCs/>
      <w:kern w:val="2"/>
      <w:sz w:val="28"/>
      <w:szCs w:val="28"/>
      <w:lang w:val="en-US" w:eastAsia="zh-CN" w:bidi="ar-SA"/>
    </w:rPr>
  </w:style>
  <w:style w:type="character" w:customStyle="1" w:styleId="6">
    <w:name w:val="标题 6 字符"/>
    <w:link w:val="Heading6"/>
    <w:autoRedefine/>
    <w:semiHidden/>
    <w:qFormat/>
    <w:rPr>
      <w:rFonts w:ascii="Cambria" w:eastAsia="宋体" w:hAnsi="Cambria"/>
      <w:b/>
      <w:bCs/>
      <w:kern w:val="2"/>
      <w:sz w:val="24"/>
      <w:szCs w:val="24"/>
      <w:lang w:val="en-US" w:eastAsia="zh-CN" w:bidi="ar-SA"/>
    </w:rPr>
  </w:style>
  <w:style w:type="character" w:customStyle="1" w:styleId="7">
    <w:name w:val="标题 7 字符"/>
    <w:link w:val="Heading7"/>
    <w:autoRedefine/>
    <w:semiHidden/>
    <w:qFormat/>
    <w:rPr>
      <w:rFonts w:eastAsia="宋体"/>
      <w:b/>
      <w:bCs/>
      <w:kern w:val="2"/>
      <w:sz w:val="24"/>
      <w:szCs w:val="24"/>
      <w:lang w:val="en-US" w:eastAsia="zh-CN" w:bidi="ar-SA"/>
    </w:rPr>
  </w:style>
  <w:style w:type="character" w:customStyle="1" w:styleId="8">
    <w:name w:val="标题 8 字符"/>
    <w:link w:val="Heading8"/>
    <w:autoRedefine/>
    <w:semiHidden/>
    <w:qFormat/>
    <w:rPr>
      <w:rFonts w:ascii="Cambria" w:eastAsia="宋体" w:hAnsi="Cambria"/>
      <w:kern w:val="2"/>
      <w:sz w:val="24"/>
      <w:szCs w:val="24"/>
      <w:lang w:val="en-US" w:eastAsia="zh-CN" w:bidi="ar-SA"/>
    </w:rPr>
  </w:style>
  <w:style w:type="character" w:customStyle="1" w:styleId="a">
    <w:name w:val="纯文本 字符"/>
    <w:link w:val="PlainText"/>
    <w:autoRedefine/>
    <w:qFormat/>
    <w:rPr>
      <w:rFonts w:ascii="宋体" w:eastAsia="宋体" w:hAnsi="Courier New" w:cs="Courier New"/>
      <w:kern w:val="2"/>
      <w:sz w:val="21"/>
      <w:szCs w:val="21"/>
      <w:lang w:val="en-US" w:eastAsia="zh-CN" w:bidi="ar-SA"/>
    </w:rPr>
  </w:style>
  <w:style w:type="character" w:customStyle="1" w:styleId="a0">
    <w:name w:val="页眉 字符"/>
    <w:link w:val="Header"/>
    <w:autoRedefine/>
    <w:qFormat/>
    <w:rPr>
      <w:rFonts w:eastAsia="宋体"/>
      <w:kern w:val="2"/>
      <w:sz w:val="18"/>
      <w:szCs w:val="18"/>
      <w:lang w:val="en-US" w:eastAsia="zh-CN" w:bidi="ar-SA"/>
    </w:rPr>
  </w:style>
  <w:style w:type="character" w:customStyle="1" w:styleId="a1">
    <w:name w:val="页脚 字符"/>
    <w:link w:val="Footer"/>
    <w:autoRedefine/>
    <w:qFormat/>
    <w:rPr>
      <w:rFonts w:eastAsia="宋体"/>
      <w:kern w:val="2"/>
      <w:sz w:val="18"/>
      <w:szCs w:val="18"/>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header" Target="header9.xml" /><Relationship Id="rId15" Type="http://schemas.openxmlformats.org/officeDocument/2006/relationships/hyperlink" Target="https://d.book118.com/995331341243011033" TargetMode="External" /><Relationship Id="rId16" Type="http://schemas.openxmlformats.org/officeDocument/2006/relationships/header" Target="header10.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3224</Words>
  <Characters>18381</Characters>
  <Application>Microsoft Office Word</Application>
  <DocSecurity>0</DocSecurity>
  <Lines>153</Lines>
  <Paragraphs>43</Paragraphs>
  <ScaleCrop>false</ScaleCrop>
  <Company>微软中国</Company>
  <LinksUpToDate>false</LinksUpToDate>
  <CharactersWithSpaces>21562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1 课下题型练(一)　Reading and Thinking</dc:title>
  <dc:creator>微软用户</dc:creator>
  <cp:lastModifiedBy>李玉刚15866701993</cp:lastModifiedBy>
  <cp:revision>95</cp:revision>
  <cp:lastPrinted>2022-05-18T07:01:00Z</cp:lastPrinted>
  <dcterms:created xsi:type="dcterms:W3CDTF">2022-04-28T02:37:00Z</dcterms:created>
  <dcterms:modified xsi:type="dcterms:W3CDTF">2024-01-01T09:58:04Z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A4786EC67E0F44F6A7D4A62BB091DFB8_12</vt:lpwstr>
  </property>
  <property fmtid="{D5CDD505-2E9C-101B-9397-08002B2CF9AE}" pid="7" name="KSOProductBuildVer">
    <vt:lpwstr>2052-12.1.0.16120</vt:lpwstr>
  </property>
</Properties>
</file>