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社会福利项目建设方案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07" w:history="1">
        <w:r>
          <w:rPr>
            <w:rFonts w:ascii="仿宋" w:eastAsia="仿宋" w:hAnsi="仿宋" w:cs="仿宋" w:hint="eastAsia"/>
            <w:lang w:eastAsia="zh-CN"/>
          </w:rPr>
          <w:t>概论</w:t>
        </w:r>
        <w:r>
          <w:tab/>
        </w:r>
        <w:r>
          <w:fldChar w:fldCharType="begin"/>
        </w:r>
        <w:r>
          <w:instrText xml:space="preserve"> PAGEREF _Toc4607 \h </w:instrText>
        </w:r>
        <w:r>
          <w:fldChar w:fldCharType="separate"/>
        </w:r>
        <w:r>
          <w:t>3</w:t>
        </w:r>
        <w:r>
          <w:fldChar w:fldCharType="end"/>
        </w:r>
      </w:hyperlink>
    </w:p>
    <w:p>
      <w:pPr>
        <w:pStyle w:val="TOC1"/>
        <w:tabs>
          <w:tab w:val="right" w:leader="dot" w:pos="8306"/>
        </w:tabs>
      </w:pPr>
      <w:hyperlink w:anchor="_Toc20413" w:history="1">
        <w:r>
          <w:rPr>
            <w:rFonts w:ascii="仿宋" w:eastAsia="仿宋" w:hAnsi="仿宋" w:cs="仿宋" w:hint="eastAsia"/>
            <w:lang w:eastAsia="zh-CN"/>
          </w:rPr>
          <w:t>一、经济影响分析</w:t>
        </w:r>
        <w:r>
          <w:tab/>
        </w:r>
        <w:r>
          <w:fldChar w:fldCharType="begin"/>
        </w:r>
        <w:r>
          <w:instrText xml:space="preserve"> PAGEREF _Toc20413 \h </w:instrText>
        </w:r>
        <w:r>
          <w:fldChar w:fldCharType="separate"/>
        </w:r>
        <w:r>
          <w:t>3</w:t>
        </w:r>
        <w:r>
          <w:fldChar w:fldCharType="end"/>
        </w:r>
      </w:hyperlink>
    </w:p>
    <w:p>
      <w:pPr>
        <w:pStyle w:val="TOC2"/>
        <w:tabs>
          <w:tab w:val="right" w:leader="dot" w:pos="8306"/>
        </w:tabs>
      </w:pPr>
      <w:hyperlink w:anchor="_Toc30356" w:history="1">
        <w:r>
          <w:rPr>
            <w:rFonts w:ascii="仿宋" w:eastAsia="仿宋" w:hAnsi="仿宋" w:cs="仿宋" w:hint="eastAsia"/>
            <w:lang w:eastAsia="zh-CN"/>
          </w:rPr>
          <w:t>(一)、经济费用效益或费用效果分析</w:t>
        </w:r>
        <w:r>
          <w:tab/>
        </w:r>
        <w:r>
          <w:fldChar w:fldCharType="begin"/>
        </w:r>
        <w:r>
          <w:instrText xml:space="preserve"> PAGEREF _Toc30356 \h </w:instrText>
        </w:r>
        <w:r>
          <w:fldChar w:fldCharType="separate"/>
        </w:r>
        <w:r>
          <w:t>3</w:t>
        </w:r>
        <w:r>
          <w:fldChar w:fldCharType="end"/>
        </w:r>
      </w:hyperlink>
    </w:p>
    <w:p>
      <w:pPr>
        <w:pStyle w:val="TOC2"/>
        <w:tabs>
          <w:tab w:val="right" w:leader="dot" w:pos="8306"/>
        </w:tabs>
      </w:pPr>
      <w:hyperlink w:anchor="_Toc11343" w:history="1">
        <w:r>
          <w:rPr>
            <w:rFonts w:ascii="仿宋" w:eastAsia="仿宋" w:hAnsi="仿宋" w:cs="仿宋" w:hint="eastAsia"/>
            <w:lang w:eastAsia="zh-CN"/>
          </w:rPr>
          <w:t>(二)、行业影响分析</w:t>
        </w:r>
        <w:r>
          <w:tab/>
        </w:r>
        <w:r>
          <w:fldChar w:fldCharType="begin"/>
        </w:r>
        <w:r>
          <w:instrText xml:space="preserve"> PAGEREF _Toc11343 \h </w:instrText>
        </w:r>
        <w:r>
          <w:fldChar w:fldCharType="separate"/>
        </w:r>
        <w:r>
          <w:t>5</w:t>
        </w:r>
        <w:r>
          <w:fldChar w:fldCharType="end"/>
        </w:r>
      </w:hyperlink>
    </w:p>
    <w:p>
      <w:pPr>
        <w:pStyle w:val="TOC2"/>
        <w:tabs>
          <w:tab w:val="right" w:leader="dot" w:pos="8306"/>
        </w:tabs>
      </w:pPr>
      <w:hyperlink w:anchor="_Toc27915" w:history="1">
        <w:r>
          <w:rPr>
            <w:rFonts w:ascii="仿宋" w:eastAsia="仿宋" w:hAnsi="仿宋" w:cs="仿宋" w:hint="eastAsia"/>
            <w:lang w:eastAsia="zh-CN"/>
          </w:rPr>
          <w:t>(三)、区域经济影响分析</w:t>
        </w:r>
        <w:r>
          <w:tab/>
        </w:r>
        <w:r>
          <w:fldChar w:fldCharType="begin"/>
        </w:r>
        <w:r>
          <w:instrText xml:space="preserve"> PAGEREF _Toc27915 \h </w:instrText>
        </w:r>
        <w:r>
          <w:fldChar w:fldCharType="separate"/>
        </w:r>
        <w:r>
          <w:t>7</w:t>
        </w:r>
        <w:r>
          <w:fldChar w:fldCharType="end"/>
        </w:r>
      </w:hyperlink>
    </w:p>
    <w:p>
      <w:pPr>
        <w:pStyle w:val="TOC2"/>
        <w:tabs>
          <w:tab w:val="right" w:leader="dot" w:pos="8306"/>
        </w:tabs>
      </w:pPr>
      <w:hyperlink w:anchor="_Toc8957" w:history="1">
        <w:r>
          <w:rPr>
            <w:rFonts w:ascii="仿宋" w:eastAsia="仿宋" w:hAnsi="仿宋" w:cs="仿宋" w:hint="eastAsia"/>
            <w:lang w:eastAsia="zh-CN"/>
          </w:rPr>
          <w:t>(四)、宏观经济影响分析</w:t>
        </w:r>
        <w:r>
          <w:tab/>
        </w:r>
        <w:r>
          <w:fldChar w:fldCharType="begin"/>
        </w:r>
        <w:r>
          <w:instrText xml:space="preserve"> PAGEREF _Toc8957 \h </w:instrText>
        </w:r>
        <w:r>
          <w:fldChar w:fldCharType="separate"/>
        </w:r>
        <w:r>
          <w:t>8</w:t>
        </w:r>
        <w:r>
          <w:fldChar w:fldCharType="end"/>
        </w:r>
      </w:hyperlink>
    </w:p>
    <w:p>
      <w:pPr>
        <w:pStyle w:val="TOC1"/>
        <w:tabs>
          <w:tab w:val="right" w:leader="dot" w:pos="8306"/>
        </w:tabs>
      </w:pPr>
      <w:hyperlink w:anchor="_Toc32491" w:history="1">
        <w:r>
          <w:rPr>
            <w:rFonts w:ascii="仿宋" w:eastAsia="仿宋" w:hAnsi="仿宋" w:cs="仿宋" w:hint="eastAsia"/>
            <w:lang w:eastAsia="zh-CN"/>
          </w:rPr>
          <w:t>二、资源开发及综合利用分析</w:t>
        </w:r>
        <w:r>
          <w:tab/>
        </w:r>
        <w:r>
          <w:fldChar w:fldCharType="begin"/>
        </w:r>
        <w:r>
          <w:instrText xml:space="preserve"> PAGEREF _Toc32491 \h </w:instrText>
        </w:r>
        <w:r>
          <w:fldChar w:fldCharType="separate"/>
        </w:r>
        <w:r>
          <w:t>9</w:t>
        </w:r>
        <w:r>
          <w:fldChar w:fldCharType="end"/>
        </w:r>
      </w:hyperlink>
    </w:p>
    <w:p>
      <w:pPr>
        <w:pStyle w:val="TOC2"/>
        <w:tabs>
          <w:tab w:val="right" w:leader="dot" w:pos="8306"/>
        </w:tabs>
      </w:pPr>
      <w:hyperlink w:anchor="_Toc32578" w:history="1">
        <w:r>
          <w:rPr>
            <w:rFonts w:ascii="仿宋" w:eastAsia="仿宋" w:hAnsi="仿宋" w:cs="仿宋" w:hint="eastAsia"/>
            <w:lang w:eastAsia="zh-CN"/>
          </w:rPr>
          <w:t>(一)、资源开发方案</w:t>
        </w:r>
        <w:r>
          <w:tab/>
        </w:r>
        <w:r>
          <w:fldChar w:fldCharType="begin"/>
        </w:r>
        <w:r>
          <w:instrText xml:space="preserve"> PAGEREF _Toc32578 \h </w:instrText>
        </w:r>
        <w:r>
          <w:fldChar w:fldCharType="separate"/>
        </w:r>
        <w:r>
          <w:t>9</w:t>
        </w:r>
        <w:r>
          <w:fldChar w:fldCharType="end"/>
        </w:r>
      </w:hyperlink>
    </w:p>
    <w:p>
      <w:pPr>
        <w:pStyle w:val="TOC2"/>
        <w:tabs>
          <w:tab w:val="right" w:leader="dot" w:pos="8306"/>
        </w:tabs>
      </w:pPr>
      <w:hyperlink w:anchor="_Toc22919" w:history="1">
        <w:r>
          <w:rPr>
            <w:rFonts w:ascii="仿宋" w:eastAsia="仿宋" w:hAnsi="仿宋" w:cs="仿宋" w:hint="eastAsia"/>
            <w:lang w:eastAsia="zh-CN"/>
          </w:rPr>
          <w:t>(二)、资源利用方案</w:t>
        </w:r>
        <w:r>
          <w:tab/>
        </w:r>
        <w:r>
          <w:fldChar w:fldCharType="begin"/>
        </w:r>
        <w:r>
          <w:instrText xml:space="preserve"> PAGEREF _Toc22919 \h </w:instrText>
        </w:r>
        <w:r>
          <w:fldChar w:fldCharType="separate"/>
        </w:r>
        <w:r>
          <w:t>11</w:t>
        </w:r>
        <w:r>
          <w:fldChar w:fldCharType="end"/>
        </w:r>
      </w:hyperlink>
    </w:p>
    <w:p>
      <w:pPr>
        <w:pStyle w:val="TOC2"/>
        <w:tabs>
          <w:tab w:val="right" w:leader="dot" w:pos="8306"/>
        </w:tabs>
      </w:pPr>
      <w:hyperlink w:anchor="_Toc12748" w:history="1">
        <w:r>
          <w:rPr>
            <w:rFonts w:ascii="仿宋" w:eastAsia="仿宋" w:hAnsi="仿宋" w:cs="仿宋" w:hint="eastAsia"/>
            <w:lang w:eastAsia="zh-CN"/>
          </w:rPr>
          <w:t>(三)、资源节约措施</w:t>
        </w:r>
        <w:r>
          <w:tab/>
        </w:r>
        <w:r>
          <w:fldChar w:fldCharType="begin"/>
        </w:r>
        <w:r>
          <w:instrText xml:space="preserve"> PAGEREF _Toc12748 \h </w:instrText>
        </w:r>
        <w:r>
          <w:fldChar w:fldCharType="separate"/>
        </w:r>
        <w:r>
          <w:t>12</w:t>
        </w:r>
        <w:r>
          <w:fldChar w:fldCharType="end"/>
        </w:r>
      </w:hyperlink>
    </w:p>
    <w:p>
      <w:pPr>
        <w:pStyle w:val="TOC1"/>
        <w:tabs>
          <w:tab w:val="right" w:leader="dot" w:pos="8306"/>
        </w:tabs>
      </w:pPr>
      <w:hyperlink w:anchor="_Toc18673" w:history="1">
        <w:r>
          <w:rPr>
            <w:rFonts w:ascii="仿宋" w:eastAsia="仿宋" w:hAnsi="仿宋" w:cs="仿宋" w:hint="eastAsia"/>
            <w:lang w:eastAsia="zh-CN"/>
          </w:rPr>
          <w:t>三、社会福利项目概论</w:t>
        </w:r>
        <w:r>
          <w:tab/>
        </w:r>
        <w:r>
          <w:fldChar w:fldCharType="begin"/>
        </w:r>
        <w:r>
          <w:instrText xml:space="preserve"> PAGEREF _Toc18673 \h </w:instrText>
        </w:r>
        <w:r>
          <w:fldChar w:fldCharType="separate"/>
        </w:r>
        <w:r>
          <w:t>13</w:t>
        </w:r>
        <w:r>
          <w:fldChar w:fldCharType="end"/>
        </w:r>
      </w:hyperlink>
    </w:p>
    <w:p>
      <w:pPr>
        <w:pStyle w:val="TOC2"/>
        <w:tabs>
          <w:tab w:val="right" w:leader="dot" w:pos="8306"/>
        </w:tabs>
      </w:pPr>
      <w:hyperlink w:anchor="_Toc25618" w:history="1">
        <w:r>
          <w:rPr>
            <w:rFonts w:ascii="仿宋" w:eastAsia="仿宋" w:hAnsi="仿宋" w:cs="仿宋" w:hint="eastAsia"/>
            <w:lang w:eastAsia="zh-CN"/>
          </w:rPr>
          <w:t>(一)、项目申报单位概况</w:t>
        </w:r>
        <w:r>
          <w:tab/>
        </w:r>
        <w:r>
          <w:fldChar w:fldCharType="begin"/>
        </w:r>
        <w:r>
          <w:instrText xml:space="preserve"> PAGEREF _Toc25618 \h </w:instrText>
        </w:r>
        <w:r>
          <w:fldChar w:fldCharType="separate"/>
        </w:r>
        <w:r>
          <w:t>13</w:t>
        </w:r>
        <w:r>
          <w:fldChar w:fldCharType="end"/>
        </w:r>
      </w:hyperlink>
    </w:p>
    <w:p>
      <w:pPr>
        <w:pStyle w:val="TOC2"/>
        <w:tabs>
          <w:tab w:val="right" w:leader="dot" w:pos="8306"/>
        </w:tabs>
      </w:pPr>
      <w:hyperlink w:anchor="_Toc28593" w:history="1">
        <w:r>
          <w:rPr>
            <w:rFonts w:ascii="仿宋" w:eastAsia="仿宋" w:hAnsi="仿宋" w:cs="仿宋" w:hint="eastAsia"/>
            <w:lang w:eastAsia="zh-CN"/>
          </w:rPr>
          <w:t>(二)、项目概况</w:t>
        </w:r>
        <w:r>
          <w:tab/>
        </w:r>
        <w:r>
          <w:fldChar w:fldCharType="begin"/>
        </w:r>
        <w:r>
          <w:instrText xml:space="preserve"> PAGEREF _Toc28593 \h </w:instrText>
        </w:r>
        <w:r>
          <w:fldChar w:fldCharType="separate"/>
        </w:r>
        <w:r>
          <w:t>14</w:t>
        </w:r>
        <w:r>
          <w:fldChar w:fldCharType="end"/>
        </w:r>
      </w:hyperlink>
    </w:p>
    <w:p>
      <w:pPr>
        <w:pStyle w:val="TOC1"/>
        <w:tabs>
          <w:tab w:val="right" w:leader="dot" w:pos="8306"/>
        </w:tabs>
      </w:pPr>
      <w:hyperlink w:anchor="_Toc31171" w:history="1">
        <w:r>
          <w:rPr>
            <w:rFonts w:ascii="仿宋" w:eastAsia="仿宋" w:hAnsi="仿宋" w:cs="仿宋" w:hint="eastAsia"/>
            <w:lang w:eastAsia="zh-CN"/>
          </w:rPr>
          <w:t>四、发展规划、产业政策和行业准入分析</w:t>
        </w:r>
        <w:r>
          <w:tab/>
        </w:r>
        <w:r>
          <w:fldChar w:fldCharType="begin"/>
        </w:r>
        <w:r>
          <w:instrText xml:space="preserve"> PAGEREF _Toc31171 \h </w:instrText>
        </w:r>
        <w:r>
          <w:fldChar w:fldCharType="separate"/>
        </w:r>
        <w:r>
          <w:t>17</w:t>
        </w:r>
        <w:r>
          <w:fldChar w:fldCharType="end"/>
        </w:r>
      </w:hyperlink>
    </w:p>
    <w:p>
      <w:pPr>
        <w:pStyle w:val="TOC2"/>
        <w:tabs>
          <w:tab w:val="right" w:leader="dot" w:pos="8306"/>
        </w:tabs>
      </w:pPr>
      <w:hyperlink w:anchor="_Toc18670" w:history="1">
        <w:r>
          <w:rPr>
            <w:rFonts w:ascii="仿宋" w:eastAsia="仿宋" w:hAnsi="仿宋" w:cs="仿宋" w:hint="eastAsia"/>
            <w:lang w:eastAsia="zh-CN"/>
          </w:rPr>
          <w:t>(一)、发展规划分析</w:t>
        </w:r>
        <w:r>
          <w:tab/>
        </w:r>
        <w:r>
          <w:fldChar w:fldCharType="begin"/>
        </w:r>
        <w:r>
          <w:instrText xml:space="preserve"> PAGEREF _Toc18670 \h </w:instrText>
        </w:r>
        <w:r>
          <w:fldChar w:fldCharType="separate"/>
        </w:r>
        <w:r>
          <w:t>17</w:t>
        </w:r>
        <w:r>
          <w:fldChar w:fldCharType="end"/>
        </w:r>
      </w:hyperlink>
    </w:p>
    <w:p>
      <w:pPr>
        <w:pStyle w:val="TOC2"/>
        <w:tabs>
          <w:tab w:val="right" w:leader="dot" w:pos="8306"/>
        </w:tabs>
      </w:pPr>
      <w:hyperlink w:anchor="_Toc30391" w:history="1">
        <w:r>
          <w:rPr>
            <w:rFonts w:ascii="仿宋" w:eastAsia="仿宋" w:hAnsi="仿宋" w:cs="仿宋" w:hint="eastAsia"/>
            <w:lang w:eastAsia="zh-CN"/>
          </w:rPr>
          <w:t>(二)、产业政策分析</w:t>
        </w:r>
        <w:r>
          <w:tab/>
        </w:r>
        <w:r>
          <w:fldChar w:fldCharType="begin"/>
        </w:r>
        <w:r>
          <w:instrText xml:space="preserve"> PAGEREF _Toc30391 \h </w:instrText>
        </w:r>
        <w:r>
          <w:fldChar w:fldCharType="separate"/>
        </w:r>
        <w:r>
          <w:t>18</w:t>
        </w:r>
        <w:r>
          <w:fldChar w:fldCharType="end"/>
        </w:r>
      </w:hyperlink>
    </w:p>
    <w:p>
      <w:pPr>
        <w:pStyle w:val="TOC2"/>
        <w:tabs>
          <w:tab w:val="right" w:leader="dot" w:pos="8306"/>
        </w:tabs>
      </w:pPr>
      <w:hyperlink w:anchor="_Toc12592" w:history="1">
        <w:r>
          <w:rPr>
            <w:rFonts w:ascii="仿宋" w:eastAsia="仿宋" w:hAnsi="仿宋" w:cs="仿宋" w:hint="eastAsia"/>
            <w:lang w:eastAsia="zh-CN"/>
          </w:rPr>
          <w:t>(三)、行业准入分析</w:t>
        </w:r>
        <w:r>
          <w:tab/>
        </w:r>
        <w:r>
          <w:fldChar w:fldCharType="begin"/>
        </w:r>
        <w:r>
          <w:instrText xml:space="preserve"> PAGEREF _Toc12592 \h </w:instrText>
        </w:r>
        <w:r>
          <w:fldChar w:fldCharType="separate"/>
        </w:r>
        <w:r>
          <w:t>20</w:t>
        </w:r>
        <w:r>
          <w:fldChar w:fldCharType="end"/>
        </w:r>
      </w:hyperlink>
    </w:p>
    <w:p>
      <w:pPr>
        <w:pStyle w:val="TOC1"/>
        <w:tabs>
          <w:tab w:val="right" w:leader="dot" w:pos="8306"/>
        </w:tabs>
      </w:pPr>
      <w:hyperlink w:anchor="_Toc13627" w:history="1">
        <w:r>
          <w:rPr>
            <w:rFonts w:ascii="仿宋" w:eastAsia="仿宋" w:hAnsi="仿宋" w:cs="仿宋" w:hint="eastAsia"/>
            <w:lang w:eastAsia="zh-CN"/>
          </w:rPr>
          <w:t>五、项目监理与质量保证</w:t>
        </w:r>
        <w:r>
          <w:tab/>
        </w:r>
        <w:r>
          <w:fldChar w:fldCharType="begin"/>
        </w:r>
        <w:r>
          <w:instrText xml:space="preserve"> PAGEREF _Toc13627 \h </w:instrText>
        </w:r>
        <w:r>
          <w:fldChar w:fldCharType="separate"/>
        </w:r>
        <w:r>
          <w:t>21</w:t>
        </w:r>
        <w:r>
          <w:fldChar w:fldCharType="end"/>
        </w:r>
      </w:hyperlink>
    </w:p>
    <w:p>
      <w:pPr>
        <w:pStyle w:val="TOC2"/>
        <w:tabs>
          <w:tab w:val="right" w:leader="dot" w:pos="8306"/>
        </w:tabs>
      </w:pPr>
      <w:hyperlink w:anchor="_Toc20966" w:history="1">
        <w:r>
          <w:rPr>
            <w:rFonts w:ascii="仿宋" w:eastAsia="仿宋" w:hAnsi="仿宋" w:cs="仿宋" w:hint="eastAsia"/>
            <w:lang w:eastAsia="zh-CN"/>
          </w:rPr>
          <w:t>(一)、监理体系构建</w:t>
        </w:r>
        <w:r>
          <w:tab/>
        </w:r>
        <w:r>
          <w:fldChar w:fldCharType="begin"/>
        </w:r>
        <w:r>
          <w:instrText xml:space="preserve"> PAGEREF _Toc20966 \h </w:instrText>
        </w:r>
        <w:r>
          <w:fldChar w:fldCharType="separate"/>
        </w:r>
        <w:r>
          <w:t>21</w:t>
        </w:r>
        <w:r>
          <w:fldChar w:fldCharType="end"/>
        </w:r>
      </w:hyperlink>
    </w:p>
    <w:p>
      <w:pPr>
        <w:pStyle w:val="TOC2"/>
        <w:tabs>
          <w:tab w:val="right" w:leader="dot" w:pos="8306"/>
        </w:tabs>
      </w:pPr>
      <w:hyperlink w:anchor="_Toc30708" w:history="1">
        <w:r>
          <w:rPr>
            <w:rFonts w:ascii="仿宋" w:eastAsia="仿宋" w:hAnsi="仿宋" w:cs="仿宋" w:hint="eastAsia"/>
            <w:lang w:eastAsia="zh-CN"/>
          </w:rPr>
          <w:t>(二)、质量保证体系实施</w:t>
        </w:r>
        <w:r>
          <w:tab/>
        </w:r>
        <w:r>
          <w:fldChar w:fldCharType="begin"/>
        </w:r>
        <w:r>
          <w:instrText xml:space="preserve"> PAGEREF _Toc30708 \h </w:instrText>
        </w:r>
        <w:r>
          <w:fldChar w:fldCharType="separate"/>
        </w:r>
        <w:r>
          <w:t>22</w:t>
        </w:r>
        <w:r>
          <w:fldChar w:fldCharType="end"/>
        </w:r>
      </w:hyperlink>
    </w:p>
    <w:p>
      <w:pPr>
        <w:pStyle w:val="TOC2"/>
        <w:tabs>
          <w:tab w:val="right" w:leader="dot" w:pos="8306"/>
        </w:tabs>
      </w:pPr>
      <w:hyperlink w:anchor="_Toc28235" w:history="1">
        <w:r>
          <w:rPr>
            <w:rFonts w:ascii="仿宋" w:eastAsia="仿宋" w:hAnsi="仿宋" w:cs="仿宋" w:hint="eastAsia"/>
            <w:lang w:eastAsia="zh-CN"/>
          </w:rPr>
          <w:t>(三)、监理与质量控制流程</w:t>
        </w:r>
        <w:r>
          <w:tab/>
        </w:r>
        <w:r>
          <w:fldChar w:fldCharType="begin"/>
        </w:r>
        <w:r>
          <w:instrText xml:space="preserve"> PAGEREF _Toc28235 \h </w:instrText>
        </w:r>
        <w:r>
          <w:fldChar w:fldCharType="separate"/>
        </w:r>
        <w:r>
          <w:t>23</w:t>
        </w:r>
        <w:r>
          <w:fldChar w:fldCharType="end"/>
        </w:r>
      </w:hyperlink>
    </w:p>
    <w:p>
      <w:pPr>
        <w:pStyle w:val="TOC1"/>
        <w:tabs>
          <w:tab w:val="right" w:leader="dot" w:pos="8306"/>
        </w:tabs>
      </w:pPr>
      <w:hyperlink w:anchor="_Toc31666" w:history="1">
        <w:r>
          <w:rPr>
            <w:rFonts w:ascii="仿宋" w:eastAsia="仿宋" w:hAnsi="仿宋" w:cs="仿宋" w:hint="eastAsia"/>
            <w:lang w:eastAsia="zh-CN"/>
          </w:rPr>
          <w:t>六、环境和生态影响分析</w:t>
        </w:r>
        <w:r>
          <w:tab/>
        </w:r>
        <w:r>
          <w:fldChar w:fldCharType="begin"/>
        </w:r>
        <w:r>
          <w:instrText xml:space="preserve"> PAGEREF _Toc31666 \h </w:instrText>
        </w:r>
        <w:r>
          <w:fldChar w:fldCharType="separate"/>
        </w:r>
        <w:r>
          <w:t>23</w:t>
        </w:r>
        <w:r>
          <w:fldChar w:fldCharType="end"/>
        </w:r>
      </w:hyperlink>
    </w:p>
    <w:p>
      <w:pPr>
        <w:pStyle w:val="TOC2"/>
        <w:tabs>
          <w:tab w:val="right" w:leader="dot" w:pos="8306"/>
        </w:tabs>
      </w:pPr>
      <w:hyperlink w:anchor="_Toc17517" w:history="1">
        <w:r>
          <w:rPr>
            <w:rFonts w:ascii="仿宋" w:eastAsia="仿宋" w:hAnsi="仿宋" w:cs="仿宋" w:hint="eastAsia"/>
            <w:lang w:eastAsia="zh-CN"/>
          </w:rPr>
          <w:t>(一)、环境和生态现状</w:t>
        </w:r>
        <w:r>
          <w:tab/>
        </w:r>
        <w:r>
          <w:fldChar w:fldCharType="begin"/>
        </w:r>
        <w:r>
          <w:instrText xml:space="preserve"> PAGEREF _Toc17517 \h </w:instrText>
        </w:r>
        <w:r>
          <w:fldChar w:fldCharType="separate"/>
        </w:r>
        <w:r>
          <w:t>23</w:t>
        </w:r>
        <w:r>
          <w:fldChar w:fldCharType="end"/>
        </w:r>
      </w:hyperlink>
    </w:p>
    <w:p>
      <w:pPr>
        <w:pStyle w:val="TOC2"/>
        <w:tabs>
          <w:tab w:val="right" w:leader="dot" w:pos="8306"/>
        </w:tabs>
      </w:pPr>
      <w:hyperlink w:anchor="_Toc4317" w:history="1">
        <w:r>
          <w:rPr>
            <w:rFonts w:ascii="仿宋" w:eastAsia="仿宋" w:hAnsi="仿宋" w:cs="仿宋" w:hint="eastAsia"/>
            <w:lang w:eastAsia="zh-CN"/>
          </w:rPr>
          <w:t>(二)、生态环境影响分析</w:t>
        </w:r>
        <w:r>
          <w:tab/>
        </w:r>
        <w:r>
          <w:fldChar w:fldCharType="begin"/>
        </w:r>
        <w:r>
          <w:instrText xml:space="preserve"> PAGEREF _Toc4317 \h </w:instrText>
        </w:r>
        <w:r>
          <w:fldChar w:fldCharType="separate"/>
        </w:r>
        <w:r>
          <w:t>25</w:t>
        </w:r>
        <w:r>
          <w:fldChar w:fldCharType="end"/>
        </w:r>
      </w:hyperlink>
    </w:p>
    <w:p>
      <w:pPr>
        <w:pStyle w:val="TOC2"/>
        <w:tabs>
          <w:tab w:val="right" w:leader="dot" w:pos="8306"/>
        </w:tabs>
      </w:pPr>
      <w:hyperlink w:anchor="_Toc2905" w:history="1">
        <w:r>
          <w:rPr>
            <w:rFonts w:ascii="仿宋" w:eastAsia="仿宋" w:hAnsi="仿宋" w:cs="仿宋" w:hint="eastAsia"/>
            <w:lang w:eastAsia="zh-CN"/>
          </w:rPr>
          <w:t>(三)、生态环境保护措施</w:t>
        </w:r>
        <w:r>
          <w:tab/>
        </w:r>
        <w:r>
          <w:fldChar w:fldCharType="begin"/>
        </w:r>
        <w:r>
          <w:instrText xml:space="preserve"> PAGEREF _Toc2905 \h </w:instrText>
        </w:r>
        <w:r>
          <w:fldChar w:fldCharType="separate"/>
        </w:r>
        <w:r>
          <w:t>26</w:t>
        </w:r>
        <w:r>
          <w:fldChar w:fldCharType="end"/>
        </w:r>
      </w:hyperlink>
    </w:p>
    <w:p>
      <w:pPr>
        <w:pStyle w:val="TOC2"/>
        <w:tabs>
          <w:tab w:val="right" w:leader="dot" w:pos="8306"/>
        </w:tabs>
      </w:pPr>
      <w:hyperlink w:anchor="_Toc16752" w:history="1">
        <w:r>
          <w:rPr>
            <w:rFonts w:ascii="仿宋" w:eastAsia="仿宋" w:hAnsi="仿宋" w:cs="仿宋" w:hint="eastAsia"/>
            <w:lang w:eastAsia="zh-CN"/>
          </w:rPr>
          <w:t>(四)、地质灾害影响分析</w:t>
        </w:r>
        <w:r>
          <w:tab/>
        </w:r>
        <w:r>
          <w:fldChar w:fldCharType="begin"/>
        </w:r>
        <w:r>
          <w:instrText xml:space="preserve"> PAGEREF _Toc16752 \h </w:instrText>
        </w:r>
        <w:r>
          <w:fldChar w:fldCharType="separate"/>
        </w:r>
        <w:r>
          <w:t>28</w:t>
        </w:r>
        <w:r>
          <w:fldChar w:fldCharType="end"/>
        </w:r>
      </w:hyperlink>
    </w:p>
    <w:p>
      <w:pPr>
        <w:pStyle w:val="TOC2"/>
        <w:tabs>
          <w:tab w:val="right" w:leader="dot" w:pos="8306"/>
        </w:tabs>
      </w:pPr>
      <w:hyperlink w:anchor="_Toc8123" w:history="1">
        <w:r>
          <w:rPr>
            <w:rFonts w:ascii="仿宋" w:eastAsia="仿宋" w:hAnsi="仿宋" w:cs="仿宋" w:hint="eastAsia"/>
            <w:lang w:eastAsia="zh-CN"/>
          </w:rPr>
          <w:t>(五)、特殊环境影响</w:t>
        </w:r>
        <w:r>
          <w:tab/>
        </w:r>
        <w:r>
          <w:fldChar w:fldCharType="begin"/>
        </w:r>
        <w:r>
          <w:instrText xml:space="preserve"> PAGEREF _Toc8123 \h </w:instrText>
        </w:r>
        <w:r>
          <w:fldChar w:fldCharType="separate"/>
        </w:r>
        <w:r>
          <w:t>29</w:t>
        </w:r>
        <w:r>
          <w:fldChar w:fldCharType="end"/>
        </w:r>
      </w:hyperlink>
    </w:p>
    <w:p>
      <w:pPr>
        <w:pStyle w:val="TOC1"/>
        <w:tabs>
          <w:tab w:val="right" w:leader="dot" w:pos="8306"/>
        </w:tabs>
      </w:pPr>
      <w:hyperlink w:anchor="_Toc28567" w:history="1">
        <w:r>
          <w:rPr>
            <w:rFonts w:ascii="仿宋" w:eastAsia="仿宋" w:hAnsi="仿宋" w:cs="仿宋" w:hint="eastAsia"/>
            <w:lang w:eastAsia="zh-CN"/>
          </w:rPr>
          <w:t>七、环境保护与绿色发展</w:t>
        </w:r>
        <w:r>
          <w:tab/>
        </w:r>
        <w:r>
          <w:fldChar w:fldCharType="begin"/>
        </w:r>
        <w:r>
          <w:instrText xml:space="preserve"> PAGEREF _Toc28567 \h </w:instrText>
        </w:r>
        <w:r>
          <w:fldChar w:fldCharType="separate"/>
        </w:r>
        <w:r>
          <w:t>30</w:t>
        </w:r>
        <w:r>
          <w:fldChar w:fldCharType="end"/>
        </w:r>
      </w:hyperlink>
    </w:p>
    <w:p>
      <w:pPr>
        <w:pStyle w:val="TOC2"/>
        <w:tabs>
          <w:tab w:val="right" w:leader="dot" w:pos="8306"/>
        </w:tabs>
      </w:pPr>
      <w:hyperlink w:anchor="_Toc14968" w:history="1">
        <w:r>
          <w:rPr>
            <w:rFonts w:ascii="仿宋" w:eastAsia="仿宋" w:hAnsi="仿宋" w:cs="仿宋" w:hint="eastAsia"/>
            <w:lang w:eastAsia="zh-CN"/>
          </w:rPr>
          <w:t>(一)、环境保护措施</w:t>
        </w:r>
        <w:r>
          <w:tab/>
        </w:r>
        <w:r>
          <w:fldChar w:fldCharType="begin"/>
        </w:r>
        <w:r>
          <w:instrText xml:space="preserve"> PAGEREF _Toc14968 \h </w:instrText>
        </w:r>
        <w:r>
          <w:fldChar w:fldCharType="separate"/>
        </w:r>
        <w:r>
          <w:t>30</w:t>
        </w:r>
        <w:r>
          <w:fldChar w:fldCharType="end"/>
        </w:r>
      </w:hyperlink>
    </w:p>
    <w:p>
      <w:pPr>
        <w:pStyle w:val="TOC2"/>
        <w:tabs>
          <w:tab w:val="right" w:leader="dot" w:pos="8306"/>
        </w:tabs>
      </w:pPr>
      <w:hyperlink w:anchor="_Toc31337" w:history="1">
        <w:r>
          <w:rPr>
            <w:rFonts w:ascii="仿宋" w:eastAsia="仿宋" w:hAnsi="仿宋" w:cs="仿宋" w:hint="eastAsia"/>
            <w:lang w:eastAsia="zh-CN"/>
          </w:rPr>
          <w:t>(二)、绿色发展与可持续发展策略</w:t>
        </w:r>
        <w:r>
          <w:tab/>
        </w:r>
        <w:r>
          <w:fldChar w:fldCharType="begin"/>
        </w:r>
        <w:r>
          <w:instrText xml:space="preserve"> PAGEREF _Toc31337 \h </w:instrText>
        </w:r>
        <w:r>
          <w:fldChar w:fldCharType="separate"/>
        </w:r>
        <w:r>
          <w:t>32</w:t>
        </w:r>
        <w:r>
          <w:fldChar w:fldCharType="end"/>
        </w:r>
      </w:hyperlink>
    </w:p>
    <w:p>
      <w:pPr>
        <w:pStyle w:val="TOC1"/>
        <w:tabs>
          <w:tab w:val="right" w:leader="dot" w:pos="8306"/>
        </w:tabs>
      </w:pPr>
      <w:hyperlink w:anchor="_Toc10499" w:history="1">
        <w:r>
          <w:rPr>
            <w:rFonts w:ascii="仿宋" w:eastAsia="仿宋" w:hAnsi="仿宋" w:cs="仿宋" w:hint="eastAsia"/>
            <w:lang w:eastAsia="zh-CN"/>
          </w:rPr>
          <w:t>八、经济效益与社会效益优化</w:t>
        </w:r>
        <w:r>
          <w:tab/>
        </w:r>
        <w:r>
          <w:fldChar w:fldCharType="begin"/>
        </w:r>
        <w:r>
          <w:instrText xml:space="preserve"> PAGEREF _Toc10499 \h </w:instrText>
        </w:r>
        <w:r>
          <w:fldChar w:fldCharType="separate"/>
        </w:r>
        <w:r>
          <w:t>33</w:t>
        </w:r>
        <w:r>
          <w:fldChar w:fldCharType="end"/>
        </w:r>
      </w:hyperlink>
    </w:p>
    <w:p>
      <w:pPr>
        <w:pStyle w:val="TOC2"/>
        <w:tabs>
          <w:tab w:val="right" w:leader="dot" w:pos="8306"/>
        </w:tabs>
      </w:pPr>
      <w:hyperlink w:anchor="_Toc8543" w:history="1">
        <w:r>
          <w:rPr>
            <w:rFonts w:ascii="仿宋" w:eastAsia="仿宋" w:hAnsi="仿宋" w:cs="仿宋" w:hint="eastAsia"/>
            <w:lang w:eastAsia="zh-CN"/>
          </w:rPr>
          <w:t>(一)、经济效益提升策略</w:t>
        </w:r>
        <w:r>
          <w:tab/>
        </w:r>
        <w:r>
          <w:fldChar w:fldCharType="begin"/>
        </w:r>
        <w:r>
          <w:instrText xml:space="preserve"> PAGEREF _Toc8543 \h </w:instrText>
        </w:r>
        <w:r>
          <w:fldChar w:fldCharType="separate"/>
        </w:r>
        <w:r>
          <w:t>33</w:t>
        </w:r>
        <w:r>
          <w:fldChar w:fldCharType="end"/>
        </w:r>
      </w:hyperlink>
    </w:p>
    <w:p>
      <w:pPr>
        <w:pStyle w:val="TOC2"/>
        <w:tabs>
          <w:tab w:val="right" w:leader="dot" w:pos="8306"/>
        </w:tabs>
      </w:pPr>
      <w:hyperlink w:anchor="_Toc32130" w:history="1">
        <w:r>
          <w:rPr>
            <w:rFonts w:ascii="仿宋" w:eastAsia="仿宋" w:hAnsi="仿宋" w:cs="仿宋" w:hint="eastAsia"/>
            <w:lang w:eastAsia="zh-CN"/>
          </w:rPr>
          <w:t>(二)、社会效益增强方案</w:t>
        </w:r>
        <w:r>
          <w:tab/>
        </w:r>
        <w:r>
          <w:fldChar w:fldCharType="begin"/>
        </w:r>
        <w:r>
          <w:instrText xml:space="preserve"> PAGEREF _Toc32130 \h </w:instrText>
        </w:r>
        <w:r>
          <w:fldChar w:fldCharType="separate"/>
        </w:r>
        <w:r>
          <w:t>35</w:t>
        </w:r>
        <w:r>
          <w:fldChar w:fldCharType="end"/>
        </w:r>
      </w:hyperlink>
    </w:p>
    <w:p>
      <w:pPr>
        <w:pStyle w:val="TOC1"/>
        <w:tabs>
          <w:tab w:val="right" w:leader="dot" w:pos="8306"/>
        </w:tabs>
      </w:pPr>
      <w:hyperlink w:anchor="_Toc25702" w:history="1">
        <w:r>
          <w:rPr>
            <w:rFonts w:ascii="仿宋" w:eastAsia="仿宋" w:hAnsi="仿宋" w:cs="仿宋" w:hint="eastAsia"/>
            <w:lang w:eastAsia="zh-CN"/>
          </w:rPr>
          <w:t>九、项目进度计划</w:t>
        </w:r>
        <w:r>
          <w:tab/>
        </w:r>
        <w:r>
          <w:fldChar w:fldCharType="begin"/>
        </w:r>
        <w:r>
          <w:instrText xml:space="preserve"> PAGEREF _Toc25702 \h </w:instrText>
        </w:r>
        <w:r>
          <w:fldChar w:fldCharType="separate"/>
        </w:r>
        <w:r>
          <w:t>35</w:t>
        </w:r>
        <w:r>
          <w:fldChar w:fldCharType="end"/>
        </w:r>
      </w:hyperlink>
    </w:p>
    <w:p>
      <w:pPr>
        <w:pStyle w:val="TOC2"/>
        <w:tabs>
          <w:tab w:val="right" w:leader="dot" w:pos="8306"/>
        </w:tabs>
      </w:pPr>
      <w:hyperlink w:anchor="_Toc7425" w:history="1">
        <w:r>
          <w:rPr>
            <w:rFonts w:ascii="仿宋" w:eastAsia="仿宋" w:hAnsi="仿宋" w:cs="仿宋" w:hint="eastAsia"/>
            <w:lang w:eastAsia="zh-CN"/>
          </w:rPr>
          <w:t>(一)、建设周期</w:t>
        </w:r>
        <w:r>
          <w:tab/>
        </w:r>
        <w:r>
          <w:fldChar w:fldCharType="begin"/>
        </w:r>
        <w:r>
          <w:instrText xml:space="preserve"> PAGEREF _Toc7425 \h </w:instrText>
        </w:r>
        <w:r>
          <w:fldChar w:fldCharType="separate"/>
        </w:r>
        <w:r>
          <w:t>35</w:t>
        </w:r>
        <w:r>
          <w:fldChar w:fldCharType="end"/>
        </w:r>
      </w:hyperlink>
    </w:p>
    <w:p>
      <w:pPr>
        <w:pStyle w:val="TOC2"/>
        <w:tabs>
          <w:tab w:val="right" w:leader="dot" w:pos="8306"/>
        </w:tabs>
      </w:pPr>
      <w:hyperlink w:anchor="_Toc19917" w:history="1">
        <w:r>
          <w:rPr>
            <w:rFonts w:ascii="仿宋" w:eastAsia="仿宋" w:hAnsi="仿宋" w:cs="仿宋" w:hint="eastAsia"/>
            <w:lang w:eastAsia="zh-CN"/>
          </w:rPr>
          <w:t>(二)、建设进度</w:t>
        </w:r>
        <w:r>
          <w:tab/>
        </w:r>
        <w:r>
          <w:fldChar w:fldCharType="begin"/>
        </w:r>
        <w:r>
          <w:instrText xml:space="preserve"> PAGEREF _Toc19917 \h </w:instrText>
        </w:r>
        <w:r>
          <w:fldChar w:fldCharType="separate"/>
        </w:r>
        <w:r>
          <w:t>36</w:t>
        </w:r>
        <w:r>
          <w:fldChar w:fldCharType="end"/>
        </w:r>
      </w:hyperlink>
    </w:p>
    <w:p>
      <w:pPr>
        <w:pStyle w:val="TOC2"/>
        <w:tabs>
          <w:tab w:val="right" w:leader="dot" w:pos="8306"/>
        </w:tabs>
      </w:pPr>
      <w:hyperlink w:anchor="_Toc1085" w:history="1">
        <w:r>
          <w:rPr>
            <w:rFonts w:ascii="仿宋" w:eastAsia="仿宋" w:hAnsi="仿宋" w:cs="仿宋" w:hint="eastAsia"/>
            <w:lang w:eastAsia="zh-CN"/>
          </w:rPr>
          <w:t>(三)、进度安排注意事项</w:t>
        </w:r>
        <w:r>
          <w:tab/>
        </w:r>
        <w:r>
          <w:fldChar w:fldCharType="begin"/>
        </w:r>
        <w:r>
          <w:instrText xml:space="preserve"> PAGEREF _Toc1085 \h </w:instrText>
        </w:r>
        <w:r>
          <w:fldChar w:fldCharType="separate"/>
        </w:r>
        <w:r>
          <w:t>37</w:t>
        </w:r>
        <w:r>
          <w:fldChar w:fldCharType="end"/>
        </w:r>
      </w:hyperlink>
    </w:p>
    <w:p>
      <w:pPr>
        <w:pStyle w:val="TOC2"/>
        <w:tabs>
          <w:tab w:val="right" w:leader="dot" w:pos="8306"/>
        </w:tabs>
      </w:pPr>
      <w:hyperlink w:anchor="_Toc15456" w:history="1">
        <w:r>
          <w:rPr>
            <w:rFonts w:ascii="仿宋" w:eastAsia="仿宋" w:hAnsi="仿宋" w:cs="仿宋" w:hint="eastAsia"/>
            <w:lang w:eastAsia="zh-CN"/>
          </w:rPr>
          <w:t>(四)、人力资源配置</w:t>
        </w:r>
        <w:r>
          <w:tab/>
        </w:r>
        <w:r>
          <w:fldChar w:fldCharType="begin"/>
        </w:r>
        <w:r>
          <w:instrText xml:space="preserve"> PAGEREF _Toc15456 \h </w:instrText>
        </w:r>
        <w:r>
          <w:fldChar w:fldCharType="separate"/>
        </w:r>
        <w:r>
          <w:t>38</w:t>
        </w:r>
        <w:r>
          <w:fldChar w:fldCharType="end"/>
        </w:r>
      </w:hyperlink>
    </w:p>
    <w:p>
      <w:pPr>
        <w:pStyle w:val="TOC2"/>
        <w:tabs>
          <w:tab w:val="right" w:leader="dot" w:pos="8306"/>
        </w:tabs>
      </w:pPr>
      <w:hyperlink w:anchor="_Toc8147" w:history="1">
        <w:r>
          <w:rPr>
            <w:rFonts w:ascii="仿宋" w:eastAsia="仿宋" w:hAnsi="仿宋" w:cs="仿宋" w:hint="eastAsia"/>
            <w:lang w:eastAsia="zh-CN"/>
          </w:rPr>
          <w:t>(五)、员工培训</w:t>
        </w:r>
        <w:r>
          <w:tab/>
        </w:r>
        <w:r>
          <w:fldChar w:fldCharType="begin"/>
        </w:r>
        <w:r>
          <w:instrText xml:space="preserve"> PAGEREF _Toc8147 \h </w:instrText>
        </w:r>
        <w:r>
          <w:fldChar w:fldCharType="separate"/>
        </w:r>
        <w:r>
          <w:t>40</w:t>
        </w:r>
        <w:r>
          <w:fldChar w:fldCharType="end"/>
        </w:r>
      </w:hyperlink>
    </w:p>
    <w:p>
      <w:pPr>
        <w:pStyle w:val="TOC2"/>
        <w:tabs>
          <w:tab w:val="right" w:leader="dot" w:pos="8306"/>
        </w:tabs>
      </w:pPr>
      <w:hyperlink w:anchor="_Toc14170" w:history="1">
        <w:r>
          <w:rPr>
            <w:rFonts w:ascii="仿宋" w:eastAsia="仿宋" w:hAnsi="仿宋" w:cs="仿宋" w:hint="eastAsia"/>
            <w:lang w:eastAsia="zh-CN"/>
          </w:rPr>
          <w:t>(六)、项目实施保障</w:t>
        </w:r>
        <w:r>
          <w:tab/>
        </w:r>
        <w:r>
          <w:fldChar w:fldCharType="begin"/>
        </w:r>
        <w:r>
          <w:instrText xml:space="preserve"> PAGEREF _Toc14170 \h </w:instrText>
        </w:r>
        <w:r>
          <w:fldChar w:fldCharType="separate"/>
        </w:r>
        <w:r>
          <w:t>41</w:t>
        </w:r>
        <w:r>
          <w:fldChar w:fldCharType="end"/>
        </w:r>
      </w:hyperlink>
    </w:p>
    <w:p>
      <w:pPr>
        <w:pStyle w:val="TOC2"/>
        <w:tabs>
          <w:tab w:val="right" w:leader="dot" w:pos="8306"/>
        </w:tabs>
      </w:pPr>
      <w:hyperlink w:anchor="_Toc15058" w:history="1">
        <w:r>
          <w:rPr>
            <w:rFonts w:ascii="仿宋" w:eastAsia="仿宋" w:hAnsi="仿宋" w:cs="仿宋" w:hint="eastAsia"/>
            <w:lang w:eastAsia="zh-CN"/>
          </w:rPr>
          <w:t>(七)、安全规范管理</w:t>
        </w:r>
        <w:r>
          <w:tab/>
        </w:r>
        <w:r>
          <w:fldChar w:fldCharType="begin"/>
        </w:r>
        <w:r>
          <w:instrText xml:space="preserve"> PAGEREF _Toc15058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88" w:history="1">
        <w:r>
          <w:rPr>
            <w:rFonts w:ascii="仿宋" w:eastAsia="仿宋" w:hAnsi="仿宋" w:cs="仿宋" w:hint="eastAsia"/>
            <w:lang w:eastAsia="zh-CN"/>
          </w:rPr>
          <w:t>十、土地利用与规划方案</w:t>
        </w:r>
        <w:r>
          <w:tab/>
        </w:r>
        <w:r>
          <w:fldChar w:fldCharType="begin"/>
        </w:r>
        <w:r>
          <w:instrText xml:space="preserve"> PAGEREF _Toc25388 \h </w:instrText>
        </w:r>
        <w:r>
          <w:fldChar w:fldCharType="separate"/>
        </w:r>
        <w:r>
          <w:t>43</w:t>
        </w:r>
        <w:r>
          <w:fldChar w:fldCharType="end"/>
        </w:r>
      </w:hyperlink>
    </w:p>
    <w:p>
      <w:pPr>
        <w:pStyle w:val="TOC2"/>
        <w:tabs>
          <w:tab w:val="right" w:leader="dot" w:pos="8306"/>
        </w:tabs>
      </w:pPr>
      <w:hyperlink w:anchor="_Toc24329" w:history="1">
        <w:r>
          <w:rPr>
            <w:rFonts w:ascii="仿宋" w:eastAsia="仿宋" w:hAnsi="仿宋" w:cs="仿宋" w:hint="eastAsia"/>
            <w:lang w:eastAsia="zh-CN"/>
          </w:rPr>
          <w:t>(一)、项目用地情况分析</w:t>
        </w:r>
        <w:r>
          <w:tab/>
        </w:r>
        <w:r>
          <w:fldChar w:fldCharType="begin"/>
        </w:r>
        <w:r>
          <w:instrText xml:space="preserve"> PAGEREF _Toc24329 \h </w:instrText>
        </w:r>
        <w:r>
          <w:fldChar w:fldCharType="separate"/>
        </w:r>
        <w:r>
          <w:t>43</w:t>
        </w:r>
        <w:r>
          <w:fldChar w:fldCharType="end"/>
        </w:r>
      </w:hyperlink>
    </w:p>
    <w:p>
      <w:pPr>
        <w:pStyle w:val="TOC2"/>
        <w:tabs>
          <w:tab w:val="right" w:leader="dot" w:pos="8306"/>
        </w:tabs>
      </w:pPr>
      <w:hyperlink w:anchor="_Toc9505" w:history="1">
        <w:r>
          <w:rPr>
            <w:rFonts w:ascii="仿宋" w:eastAsia="仿宋" w:hAnsi="仿宋" w:cs="仿宋" w:hint="eastAsia"/>
            <w:lang w:eastAsia="zh-CN"/>
          </w:rPr>
          <w:t>(二)、土地利用规划方案</w:t>
        </w:r>
        <w:r>
          <w:tab/>
        </w:r>
        <w:r>
          <w:fldChar w:fldCharType="begin"/>
        </w:r>
        <w:r>
          <w:instrText xml:space="preserve"> PAGEREF _Toc9505 \h </w:instrText>
        </w:r>
        <w:r>
          <w:fldChar w:fldCharType="separate"/>
        </w:r>
        <w:r>
          <w:t>44</w:t>
        </w:r>
        <w:r>
          <w:fldChar w:fldCharType="end"/>
        </w:r>
      </w:hyperlink>
    </w:p>
    <w:p>
      <w:pPr>
        <w:pStyle w:val="TOC1"/>
        <w:tabs>
          <w:tab w:val="right" w:leader="dot" w:pos="8306"/>
        </w:tabs>
      </w:pPr>
      <w:hyperlink w:anchor="_Toc7297" w:history="1">
        <w:r>
          <w:rPr>
            <w:rFonts w:ascii="仿宋" w:eastAsia="仿宋" w:hAnsi="仿宋" w:cs="仿宋" w:hint="eastAsia"/>
            <w:lang w:eastAsia="zh-CN"/>
          </w:rPr>
          <w:t>十一、安全与应急管理</w:t>
        </w:r>
        <w:r>
          <w:tab/>
        </w:r>
        <w:r>
          <w:fldChar w:fldCharType="begin"/>
        </w:r>
        <w:r>
          <w:instrText xml:space="preserve"> PAGEREF _Toc7297 \h </w:instrText>
        </w:r>
        <w:r>
          <w:fldChar w:fldCharType="separate"/>
        </w:r>
        <w:r>
          <w:t>45</w:t>
        </w:r>
        <w:r>
          <w:fldChar w:fldCharType="end"/>
        </w:r>
      </w:hyperlink>
    </w:p>
    <w:p>
      <w:pPr>
        <w:pStyle w:val="TOC2"/>
        <w:tabs>
          <w:tab w:val="right" w:leader="dot" w:pos="8306"/>
        </w:tabs>
      </w:pPr>
      <w:hyperlink w:anchor="_Toc13662" w:history="1">
        <w:r>
          <w:rPr>
            <w:rFonts w:ascii="仿宋" w:eastAsia="仿宋" w:hAnsi="仿宋" w:cs="仿宋" w:hint="eastAsia"/>
            <w:lang w:eastAsia="zh-CN"/>
          </w:rPr>
          <w:t>(一)、安全生产管理</w:t>
        </w:r>
        <w:r>
          <w:tab/>
        </w:r>
        <w:r>
          <w:fldChar w:fldCharType="begin"/>
        </w:r>
        <w:r>
          <w:instrText xml:space="preserve"> PAGEREF _Toc13662 \h </w:instrText>
        </w:r>
        <w:r>
          <w:fldChar w:fldCharType="separate"/>
        </w:r>
        <w:r>
          <w:t>45</w:t>
        </w:r>
        <w:r>
          <w:fldChar w:fldCharType="end"/>
        </w:r>
      </w:hyperlink>
    </w:p>
    <w:p>
      <w:pPr>
        <w:pStyle w:val="TOC2"/>
        <w:tabs>
          <w:tab w:val="right" w:leader="dot" w:pos="8306"/>
        </w:tabs>
      </w:pPr>
      <w:hyperlink w:anchor="_Toc6655" w:history="1">
        <w:r>
          <w:rPr>
            <w:rFonts w:ascii="仿宋" w:eastAsia="仿宋" w:hAnsi="仿宋" w:cs="仿宋" w:hint="eastAsia"/>
            <w:lang w:eastAsia="zh-CN"/>
          </w:rPr>
          <w:t>(二)、应急预案与响应</w:t>
        </w:r>
        <w:r>
          <w:tab/>
        </w:r>
        <w:r>
          <w:fldChar w:fldCharType="begin"/>
        </w:r>
        <w:r>
          <w:instrText xml:space="preserve"> PAGEREF _Toc6655 \h </w:instrText>
        </w:r>
        <w:r>
          <w:fldChar w:fldCharType="separate"/>
        </w:r>
        <w:r>
          <w:t>47</w:t>
        </w:r>
        <w:r>
          <w:fldChar w:fldCharType="end"/>
        </w:r>
      </w:hyperlink>
    </w:p>
    <w:p>
      <w:pPr>
        <w:pStyle w:val="TOC1"/>
        <w:tabs>
          <w:tab w:val="right" w:leader="dot" w:pos="8306"/>
        </w:tabs>
      </w:pPr>
      <w:hyperlink w:anchor="_Toc6626" w:history="1">
        <w:r>
          <w:rPr>
            <w:rFonts w:ascii="仿宋" w:eastAsia="仿宋" w:hAnsi="仿宋" w:cs="仿宋" w:hint="eastAsia"/>
            <w:lang w:eastAsia="zh-CN"/>
          </w:rPr>
          <w:t>十二、项目实施与管理方案</w:t>
        </w:r>
        <w:r>
          <w:tab/>
        </w:r>
        <w:r>
          <w:fldChar w:fldCharType="begin"/>
        </w:r>
        <w:r>
          <w:instrText xml:space="preserve"> PAGEREF _Toc6626 \h </w:instrText>
        </w:r>
        <w:r>
          <w:fldChar w:fldCharType="separate"/>
        </w:r>
        <w:r>
          <w:t>48</w:t>
        </w:r>
        <w:r>
          <w:fldChar w:fldCharType="end"/>
        </w:r>
      </w:hyperlink>
    </w:p>
    <w:p>
      <w:pPr>
        <w:pStyle w:val="TOC2"/>
        <w:tabs>
          <w:tab w:val="right" w:leader="dot" w:pos="8306"/>
        </w:tabs>
      </w:pPr>
      <w:hyperlink w:anchor="_Toc7826" w:history="1">
        <w:r>
          <w:rPr>
            <w:rFonts w:ascii="仿宋" w:eastAsia="仿宋" w:hAnsi="仿宋" w:cs="仿宋" w:hint="eastAsia"/>
            <w:lang w:eastAsia="zh-CN"/>
          </w:rPr>
          <w:t>(一)、项目实施计划</w:t>
        </w:r>
        <w:r>
          <w:tab/>
        </w:r>
        <w:r>
          <w:fldChar w:fldCharType="begin"/>
        </w:r>
        <w:r>
          <w:instrText xml:space="preserve"> PAGEREF _Toc7826 \h </w:instrText>
        </w:r>
        <w:r>
          <w:fldChar w:fldCharType="separate"/>
        </w:r>
        <w:r>
          <w:t>48</w:t>
        </w:r>
        <w:r>
          <w:fldChar w:fldCharType="end"/>
        </w:r>
      </w:hyperlink>
    </w:p>
    <w:p>
      <w:pPr>
        <w:pStyle w:val="TOC2"/>
        <w:tabs>
          <w:tab w:val="right" w:leader="dot" w:pos="8306"/>
        </w:tabs>
      </w:pPr>
      <w:hyperlink w:anchor="_Toc6759" w:history="1">
        <w:r>
          <w:rPr>
            <w:rFonts w:ascii="仿宋" w:eastAsia="仿宋" w:hAnsi="仿宋" w:cs="仿宋" w:hint="eastAsia"/>
            <w:lang w:eastAsia="zh-CN"/>
          </w:rPr>
          <w:t>(二)、项目组织机构与职责</w:t>
        </w:r>
        <w:r>
          <w:tab/>
        </w:r>
        <w:r>
          <w:fldChar w:fldCharType="begin"/>
        </w:r>
        <w:r>
          <w:instrText xml:space="preserve"> PAGEREF _Toc6759 \h </w:instrText>
        </w:r>
        <w:r>
          <w:fldChar w:fldCharType="separate"/>
        </w:r>
        <w:r>
          <w:t>50</w:t>
        </w:r>
        <w:r>
          <w:fldChar w:fldCharType="end"/>
        </w:r>
      </w:hyperlink>
    </w:p>
    <w:p>
      <w:pPr>
        <w:pStyle w:val="TOC2"/>
        <w:tabs>
          <w:tab w:val="right" w:leader="dot" w:pos="8306"/>
        </w:tabs>
      </w:pPr>
      <w:hyperlink w:anchor="_Toc1131" w:history="1">
        <w:r>
          <w:rPr>
            <w:rFonts w:ascii="仿宋" w:eastAsia="仿宋" w:hAnsi="仿宋" w:cs="仿宋" w:hint="eastAsia"/>
            <w:lang w:eastAsia="zh-CN"/>
          </w:rPr>
          <w:t>(三)、项目管理与监控体系</w:t>
        </w:r>
        <w:r>
          <w:tab/>
        </w:r>
        <w:r>
          <w:fldChar w:fldCharType="begin"/>
        </w:r>
        <w:r>
          <w:instrText xml:space="preserve"> PAGEREF _Toc1131 \h </w:instrText>
        </w:r>
        <w:r>
          <w:fldChar w:fldCharType="separate"/>
        </w:r>
        <w:r>
          <w:t>52</w:t>
        </w:r>
        <w:r>
          <w:fldChar w:fldCharType="end"/>
        </w:r>
      </w:hyperlink>
    </w:p>
    <w:p>
      <w:pPr>
        <w:pStyle w:val="TOC1"/>
        <w:tabs>
          <w:tab w:val="right" w:leader="dot" w:pos="8306"/>
        </w:tabs>
      </w:pPr>
      <w:hyperlink w:anchor="_Toc31820" w:history="1">
        <w:r>
          <w:rPr>
            <w:rFonts w:ascii="仿宋" w:eastAsia="仿宋" w:hAnsi="仿宋" w:cs="仿宋" w:hint="eastAsia"/>
            <w:lang w:eastAsia="zh-CN"/>
          </w:rPr>
          <w:t>十三、人力资源管理与开发</w:t>
        </w:r>
        <w:r>
          <w:tab/>
        </w:r>
        <w:r>
          <w:fldChar w:fldCharType="begin"/>
        </w:r>
        <w:r>
          <w:instrText xml:space="preserve"> PAGEREF _Toc31820 \h </w:instrText>
        </w:r>
        <w:r>
          <w:fldChar w:fldCharType="separate"/>
        </w:r>
        <w:r>
          <w:t>54</w:t>
        </w:r>
        <w:r>
          <w:fldChar w:fldCharType="end"/>
        </w:r>
      </w:hyperlink>
    </w:p>
    <w:p>
      <w:pPr>
        <w:pStyle w:val="TOC2"/>
        <w:tabs>
          <w:tab w:val="right" w:leader="dot" w:pos="8306"/>
        </w:tabs>
      </w:pPr>
      <w:hyperlink w:anchor="_Toc18319" w:history="1">
        <w:r>
          <w:rPr>
            <w:rFonts w:ascii="仿宋" w:eastAsia="仿宋" w:hAnsi="仿宋" w:cs="仿宋" w:hint="eastAsia"/>
            <w:lang w:eastAsia="zh-CN"/>
          </w:rPr>
          <w:t>(一)、人力资源规划</w:t>
        </w:r>
        <w:r>
          <w:tab/>
        </w:r>
        <w:r>
          <w:fldChar w:fldCharType="begin"/>
        </w:r>
        <w:r>
          <w:instrText xml:space="preserve"> PAGEREF _Toc18319 \h </w:instrText>
        </w:r>
        <w:r>
          <w:fldChar w:fldCharType="separate"/>
        </w:r>
        <w:r>
          <w:t>54</w:t>
        </w:r>
        <w:r>
          <w:fldChar w:fldCharType="end"/>
        </w:r>
      </w:hyperlink>
    </w:p>
    <w:p>
      <w:pPr>
        <w:pStyle w:val="TOC2"/>
        <w:tabs>
          <w:tab w:val="right" w:leader="dot" w:pos="8306"/>
        </w:tabs>
      </w:pPr>
      <w:hyperlink w:anchor="_Toc3840" w:history="1">
        <w:r>
          <w:rPr>
            <w:rFonts w:ascii="仿宋" w:eastAsia="仿宋" w:hAnsi="仿宋" w:cs="仿宋" w:hint="eastAsia"/>
            <w:lang w:eastAsia="zh-CN"/>
          </w:rPr>
          <w:t>(二)、人力资源开发与培训</w:t>
        </w:r>
        <w:r>
          <w:tab/>
        </w:r>
        <w:r>
          <w:fldChar w:fldCharType="begin"/>
        </w:r>
        <w:r>
          <w:instrText xml:space="preserve"> PAGEREF _Toc3840 \h </w:instrText>
        </w:r>
        <w:r>
          <w:fldChar w:fldCharType="separate"/>
        </w:r>
        <w:r>
          <w:t>56</w:t>
        </w:r>
        <w:r>
          <w:fldChar w:fldCharType="end"/>
        </w:r>
      </w:hyperlink>
    </w:p>
    <w:p>
      <w:pPr>
        <w:pStyle w:val="TOC1"/>
        <w:tabs>
          <w:tab w:val="right" w:leader="dot" w:pos="8306"/>
        </w:tabs>
      </w:pPr>
      <w:hyperlink w:anchor="_Toc14130" w:history="1">
        <w:r>
          <w:rPr>
            <w:rFonts w:ascii="仿宋" w:eastAsia="仿宋" w:hAnsi="仿宋" w:cs="仿宋" w:hint="eastAsia"/>
            <w:lang w:eastAsia="zh-CN"/>
          </w:rPr>
          <w:t>十四、项目施工方案</w:t>
        </w:r>
        <w:r>
          <w:tab/>
        </w:r>
        <w:r>
          <w:fldChar w:fldCharType="begin"/>
        </w:r>
        <w:r>
          <w:instrText xml:space="preserve"> PAGEREF _Toc14130 \h </w:instrText>
        </w:r>
        <w:r>
          <w:fldChar w:fldCharType="separate"/>
        </w:r>
        <w:r>
          <w:t>58</w:t>
        </w:r>
        <w:r>
          <w:fldChar w:fldCharType="end"/>
        </w:r>
      </w:hyperlink>
    </w:p>
    <w:p>
      <w:pPr>
        <w:pStyle w:val="TOC2"/>
        <w:tabs>
          <w:tab w:val="right" w:leader="dot" w:pos="8306"/>
        </w:tabs>
      </w:pPr>
      <w:hyperlink w:anchor="_Toc5244" w:history="1">
        <w:r>
          <w:rPr>
            <w:rFonts w:ascii="仿宋" w:eastAsia="仿宋" w:hAnsi="仿宋" w:cs="仿宋" w:hint="eastAsia"/>
            <w:lang w:eastAsia="zh-CN"/>
          </w:rPr>
          <w:t>(一)、施工组织设计</w:t>
        </w:r>
        <w:r>
          <w:tab/>
        </w:r>
        <w:r>
          <w:fldChar w:fldCharType="begin"/>
        </w:r>
        <w:r>
          <w:instrText xml:space="preserve"> PAGEREF _Toc5244 \h </w:instrText>
        </w:r>
        <w:r>
          <w:fldChar w:fldCharType="separate"/>
        </w:r>
        <w:r>
          <w:t>58</w:t>
        </w:r>
        <w:r>
          <w:fldChar w:fldCharType="end"/>
        </w:r>
      </w:hyperlink>
    </w:p>
    <w:p>
      <w:pPr>
        <w:pStyle w:val="TOC2"/>
        <w:tabs>
          <w:tab w:val="right" w:leader="dot" w:pos="8306"/>
        </w:tabs>
      </w:pPr>
      <w:hyperlink w:anchor="_Toc18096" w:history="1">
        <w:r>
          <w:rPr>
            <w:rFonts w:ascii="仿宋" w:eastAsia="仿宋" w:hAnsi="仿宋" w:cs="仿宋" w:hint="eastAsia"/>
            <w:lang w:eastAsia="zh-CN"/>
          </w:rPr>
          <w:t>(二)、施工工艺与技术路线</w:t>
        </w:r>
        <w:r>
          <w:tab/>
        </w:r>
        <w:r>
          <w:fldChar w:fldCharType="begin"/>
        </w:r>
        <w:r>
          <w:instrText xml:space="preserve"> PAGEREF _Toc18096 \h </w:instrText>
        </w:r>
        <w:r>
          <w:fldChar w:fldCharType="separate"/>
        </w:r>
        <w:r>
          <w:t>60</w:t>
        </w:r>
        <w:r>
          <w:fldChar w:fldCharType="end"/>
        </w:r>
      </w:hyperlink>
    </w:p>
    <w:p>
      <w:pPr>
        <w:pStyle w:val="TOC2"/>
        <w:tabs>
          <w:tab w:val="right" w:leader="dot" w:pos="8306"/>
        </w:tabs>
      </w:pPr>
      <w:hyperlink w:anchor="_Toc11980" w:history="1">
        <w:r>
          <w:rPr>
            <w:rFonts w:ascii="仿宋" w:eastAsia="仿宋" w:hAnsi="仿宋" w:cs="仿宋" w:hint="eastAsia"/>
            <w:lang w:eastAsia="zh-CN"/>
          </w:rPr>
          <w:t>(三)、关键节点施工计划</w:t>
        </w:r>
        <w:r>
          <w:tab/>
        </w:r>
        <w:r>
          <w:fldChar w:fldCharType="begin"/>
        </w:r>
        <w:r>
          <w:instrText xml:space="preserve"> PAGEREF _Toc11980 \h </w:instrText>
        </w:r>
        <w:r>
          <w:fldChar w:fldCharType="separate"/>
        </w:r>
        <w:r>
          <w:t>61</w:t>
        </w:r>
        <w:r>
          <w:fldChar w:fldCharType="end"/>
        </w:r>
      </w:hyperlink>
    </w:p>
    <w:p>
      <w:pPr>
        <w:pStyle w:val="TOC2"/>
        <w:tabs>
          <w:tab w:val="right" w:leader="dot" w:pos="8306"/>
        </w:tabs>
      </w:pPr>
      <w:hyperlink w:anchor="_Toc9088" w:history="1">
        <w:r>
          <w:rPr>
            <w:rFonts w:ascii="仿宋" w:eastAsia="仿宋" w:hAnsi="仿宋" w:cs="仿宋" w:hint="eastAsia"/>
            <w:lang w:eastAsia="zh-CN"/>
          </w:rPr>
          <w:t>(四)、施工现场管理</w:t>
        </w:r>
        <w:r>
          <w:tab/>
        </w:r>
        <w:r>
          <w:fldChar w:fldCharType="begin"/>
        </w:r>
        <w:r>
          <w:instrText xml:space="preserve"> PAGEREF _Toc9088 \h </w:instrText>
        </w:r>
        <w:r>
          <w:fldChar w:fldCharType="separate"/>
        </w:r>
        <w:r>
          <w:t>63</w:t>
        </w:r>
        <w:r>
          <w:fldChar w:fldCharType="end"/>
        </w:r>
      </w:hyperlink>
    </w:p>
    <w:p>
      <w:pPr>
        <w:pStyle w:val="TOC1"/>
        <w:tabs>
          <w:tab w:val="right" w:leader="dot" w:pos="8306"/>
        </w:tabs>
      </w:pPr>
      <w:hyperlink w:anchor="_Toc705" w:history="1">
        <w:r>
          <w:rPr>
            <w:rFonts w:ascii="仿宋" w:eastAsia="仿宋" w:hAnsi="仿宋" w:cs="仿宋" w:hint="eastAsia"/>
            <w:lang w:eastAsia="zh-CN"/>
          </w:rPr>
          <w:t>十五、创新驱动与持续发展</w:t>
        </w:r>
        <w:r>
          <w:tab/>
        </w:r>
        <w:r>
          <w:fldChar w:fldCharType="begin"/>
        </w:r>
        <w:r>
          <w:instrText xml:space="preserve"> PAGEREF _Toc705 \h </w:instrText>
        </w:r>
        <w:r>
          <w:fldChar w:fldCharType="separate"/>
        </w:r>
        <w:r>
          <w:t>65</w:t>
        </w:r>
        <w:r>
          <w:fldChar w:fldCharType="end"/>
        </w:r>
      </w:hyperlink>
    </w:p>
    <w:p>
      <w:pPr>
        <w:pStyle w:val="TOC2"/>
        <w:tabs>
          <w:tab w:val="right" w:leader="dot" w:pos="8306"/>
        </w:tabs>
      </w:pPr>
      <w:hyperlink w:anchor="_Toc8087" w:history="1">
        <w:r>
          <w:rPr>
            <w:rFonts w:ascii="仿宋" w:eastAsia="仿宋" w:hAnsi="仿宋" w:cs="仿宋" w:hint="eastAsia"/>
            <w:lang w:eastAsia="zh-CN"/>
          </w:rPr>
          <w:t>(一)、创新驱动战略实施</w:t>
        </w:r>
        <w:r>
          <w:tab/>
        </w:r>
        <w:r>
          <w:fldChar w:fldCharType="begin"/>
        </w:r>
        <w:r>
          <w:instrText xml:space="preserve"> PAGEREF _Toc8087 \h </w:instrText>
        </w:r>
        <w:r>
          <w:fldChar w:fldCharType="separate"/>
        </w:r>
        <w:r>
          <w:t>65</w:t>
        </w:r>
        <w:r>
          <w:fldChar w:fldCharType="end"/>
        </w:r>
      </w:hyperlink>
    </w:p>
    <w:p>
      <w:pPr>
        <w:pStyle w:val="TOC2"/>
        <w:tabs>
          <w:tab w:val="right" w:leader="dot" w:pos="8306"/>
        </w:tabs>
      </w:pPr>
      <w:hyperlink w:anchor="_Toc312" w:history="1">
        <w:r>
          <w:rPr>
            <w:rFonts w:ascii="仿宋" w:eastAsia="仿宋" w:hAnsi="仿宋" w:cs="仿宋" w:hint="eastAsia"/>
            <w:lang w:eastAsia="zh-CN"/>
          </w:rPr>
          <w:t>(二)、持续发展路径探索</w:t>
        </w:r>
        <w:r>
          <w:tab/>
        </w:r>
        <w:r>
          <w:fldChar w:fldCharType="begin"/>
        </w:r>
        <w:r>
          <w:instrText xml:space="preserve"> PAGEREF _Toc312 \h </w:instrText>
        </w:r>
        <w:r>
          <w:fldChar w:fldCharType="separate"/>
        </w:r>
        <w:r>
          <w:t>66</w:t>
        </w:r>
        <w:r>
          <w:fldChar w:fldCharType="end"/>
        </w:r>
      </w:hyperlink>
    </w:p>
    <w:p>
      <w:pPr>
        <w:pStyle w:val="TOC1"/>
        <w:tabs>
          <w:tab w:val="right" w:leader="dot" w:pos="8306"/>
        </w:tabs>
      </w:pPr>
      <w:hyperlink w:anchor="_Toc15383" w:history="1">
        <w:r>
          <w:rPr>
            <w:rFonts w:ascii="仿宋" w:eastAsia="仿宋" w:hAnsi="仿宋" w:cs="仿宋" w:hint="eastAsia"/>
            <w:lang w:eastAsia="zh-CN"/>
          </w:rPr>
          <w:t>十六、知识产权管理与保护</w:t>
        </w:r>
        <w:r>
          <w:tab/>
        </w:r>
        <w:r>
          <w:fldChar w:fldCharType="begin"/>
        </w:r>
        <w:r>
          <w:instrText xml:space="preserve"> PAGEREF _Toc15383 \h </w:instrText>
        </w:r>
        <w:r>
          <w:fldChar w:fldCharType="separate"/>
        </w:r>
        <w:r>
          <w:t>70</w:t>
        </w:r>
        <w:r>
          <w:fldChar w:fldCharType="end"/>
        </w:r>
      </w:hyperlink>
    </w:p>
    <w:p>
      <w:pPr>
        <w:pStyle w:val="TOC2"/>
        <w:tabs>
          <w:tab w:val="right" w:leader="dot" w:pos="8306"/>
        </w:tabs>
      </w:pPr>
      <w:hyperlink w:anchor="_Toc5026" w:history="1">
        <w:r>
          <w:rPr>
            <w:rFonts w:ascii="仿宋" w:eastAsia="仿宋" w:hAnsi="仿宋" w:cs="仿宋" w:hint="eastAsia"/>
            <w:lang w:eastAsia="zh-CN"/>
          </w:rPr>
          <w:t>(一)、知识产权管理体系建设</w:t>
        </w:r>
        <w:r>
          <w:tab/>
        </w:r>
        <w:r>
          <w:fldChar w:fldCharType="begin"/>
        </w:r>
        <w:r>
          <w:instrText xml:space="preserve"> PAGEREF _Toc5026 \h </w:instrText>
        </w:r>
        <w:r>
          <w:fldChar w:fldCharType="separate"/>
        </w:r>
        <w:r>
          <w:t>70</w:t>
        </w:r>
        <w:r>
          <w:fldChar w:fldCharType="end"/>
        </w:r>
      </w:hyperlink>
    </w:p>
    <w:p>
      <w:pPr>
        <w:pStyle w:val="TOC2"/>
        <w:tabs>
          <w:tab w:val="right" w:leader="dot" w:pos="8306"/>
        </w:tabs>
      </w:pPr>
      <w:hyperlink w:anchor="_Toc15933" w:history="1">
        <w:r>
          <w:rPr>
            <w:rFonts w:ascii="仿宋" w:eastAsia="仿宋" w:hAnsi="仿宋" w:cs="仿宋" w:hint="eastAsia"/>
            <w:lang w:eastAsia="zh-CN"/>
          </w:rPr>
          <w:t>(二)、知识产权保护措施</w:t>
        </w:r>
        <w:r>
          <w:tab/>
        </w:r>
        <w:r>
          <w:fldChar w:fldCharType="begin"/>
        </w:r>
        <w:r>
          <w:instrText xml:space="preserve"> PAGEREF _Toc15933 \h </w:instrText>
        </w:r>
        <w:r>
          <w:fldChar w:fldCharType="separate"/>
        </w:r>
        <w:r>
          <w:t>71</w:t>
        </w:r>
        <w:r>
          <w:fldChar w:fldCharType="end"/>
        </w:r>
      </w:hyperlink>
    </w:p>
    <w:p>
      <w:pPr>
        <w:pStyle w:val="TOC1"/>
        <w:tabs>
          <w:tab w:val="right" w:leader="dot" w:pos="8306"/>
        </w:tabs>
      </w:pPr>
      <w:hyperlink w:anchor="_Toc3495" w:history="1">
        <w:r>
          <w:rPr>
            <w:rFonts w:ascii="仿宋" w:eastAsia="仿宋" w:hAnsi="仿宋" w:cs="仿宋" w:hint="eastAsia"/>
            <w:lang w:eastAsia="zh-CN"/>
          </w:rPr>
          <w:t>十七、合作与交流机制建立</w:t>
        </w:r>
        <w:r>
          <w:tab/>
        </w:r>
        <w:r>
          <w:fldChar w:fldCharType="begin"/>
        </w:r>
        <w:r>
          <w:instrText xml:space="preserve"> PAGEREF _Toc3495 \h </w:instrText>
        </w:r>
        <w:r>
          <w:fldChar w:fldCharType="separate"/>
        </w:r>
        <w:r>
          <w:t>73</w:t>
        </w:r>
        <w:r>
          <w:fldChar w:fldCharType="end"/>
        </w:r>
      </w:hyperlink>
    </w:p>
    <w:p>
      <w:pPr>
        <w:pStyle w:val="TOC2"/>
        <w:tabs>
          <w:tab w:val="right" w:leader="dot" w:pos="8306"/>
        </w:tabs>
      </w:pPr>
      <w:hyperlink w:anchor="_Toc18663" w:history="1">
        <w:r>
          <w:rPr>
            <w:rFonts w:ascii="仿宋" w:eastAsia="仿宋" w:hAnsi="仿宋" w:cs="仿宋" w:hint="eastAsia"/>
            <w:lang w:eastAsia="zh-CN"/>
          </w:rPr>
          <w:t>(一)、合作伙伴选择与合作方式</w:t>
        </w:r>
        <w:r>
          <w:tab/>
        </w:r>
        <w:r>
          <w:fldChar w:fldCharType="begin"/>
        </w:r>
        <w:r>
          <w:instrText xml:space="preserve"> PAGEREF _Toc18663 \h </w:instrText>
        </w:r>
        <w:r>
          <w:fldChar w:fldCharType="separate"/>
        </w:r>
        <w:r>
          <w:t>73</w:t>
        </w:r>
        <w:r>
          <w:fldChar w:fldCharType="end"/>
        </w:r>
      </w:hyperlink>
    </w:p>
    <w:p>
      <w:pPr>
        <w:pStyle w:val="TOC2"/>
        <w:tabs>
          <w:tab w:val="right" w:leader="dot" w:pos="8306"/>
        </w:tabs>
      </w:pPr>
      <w:hyperlink w:anchor="_Toc5410" w:history="1">
        <w:r>
          <w:rPr>
            <w:rFonts w:ascii="仿宋" w:eastAsia="仿宋" w:hAnsi="仿宋" w:cs="仿宋" w:hint="eastAsia"/>
            <w:lang w:eastAsia="zh-CN"/>
          </w:rPr>
          <w:t>(二)、交流与合作平台搭建</w:t>
        </w:r>
        <w:r>
          <w:tab/>
        </w:r>
        <w:r>
          <w:fldChar w:fldCharType="begin"/>
        </w:r>
        <w:r>
          <w:instrText xml:space="preserve"> PAGEREF _Toc5410 \h </w:instrText>
        </w:r>
        <w:r>
          <w:fldChar w:fldCharType="separate"/>
        </w:r>
        <w:r>
          <w:t>74</w:t>
        </w:r>
        <w:r>
          <w:fldChar w:fldCharType="end"/>
        </w:r>
      </w:hyperlink>
    </w:p>
    <w:p>
      <w:pPr>
        <w:pStyle w:val="TOC1"/>
        <w:tabs>
          <w:tab w:val="right" w:leader="dot" w:pos="8306"/>
        </w:tabs>
      </w:pPr>
      <w:hyperlink w:anchor="_Toc1837" w:history="1">
        <w:r>
          <w:rPr>
            <w:rFonts w:ascii="仿宋" w:eastAsia="仿宋" w:hAnsi="仿宋" w:cs="仿宋" w:hint="eastAsia"/>
            <w:lang w:eastAsia="zh-CN"/>
          </w:rPr>
          <w:t>十八、企业合规与伦理</w:t>
        </w:r>
        <w:r>
          <w:tab/>
        </w:r>
        <w:r>
          <w:fldChar w:fldCharType="begin"/>
        </w:r>
        <w:r>
          <w:instrText xml:space="preserve"> PAGEREF _Toc1837 \h </w:instrText>
        </w:r>
        <w:r>
          <w:fldChar w:fldCharType="separate"/>
        </w:r>
        <w:r>
          <w:t>76</w:t>
        </w:r>
        <w:r>
          <w:fldChar w:fldCharType="end"/>
        </w:r>
      </w:hyperlink>
    </w:p>
    <w:p>
      <w:pPr>
        <w:pStyle w:val="TOC2"/>
        <w:tabs>
          <w:tab w:val="right" w:leader="dot" w:pos="8306"/>
        </w:tabs>
      </w:pPr>
      <w:hyperlink w:anchor="_Toc31436" w:history="1">
        <w:r>
          <w:rPr>
            <w:rFonts w:ascii="仿宋" w:eastAsia="仿宋" w:hAnsi="仿宋" w:cs="仿宋" w:hint="eastAsia"/>
            <w:lang w:eastAsia="zh-CN"/>
          </w:rPr>
          <w:t>(一)、合规政策与程序</w:t>
        </w:r>
        <w:r>
          <w:tab/>
        </w:r>
        <w:r>
          <w:fldChar w:fldCharType="begin"/>
        </w:r>
        <w:r>
          <w:instrText xml:space="preserve"> PAGEREF _Toc31436 \h </w:instrText>
        </w:r>
        <w:r>
          <w:fldChar w:fldCharType="separate"/>
        </w:r>
        <w:r>
          <w:t>76</w:t>
        </w:r>
        <w:r>
          <w:fldChar w:fldCharType="end"/>
        </w:r>
      </w:hyperlink>
    </w:p>
    <w:p>
      <w:pPr>
        <w:pStyle w:val="TOC2"/>
        <w:tabs>
          <w:tab w:val="right" w:leader="dot" w:pos="8306"/>
        </w:tabs>
      </w:pPr>
      <w:hyperlink w:anchor="_Toc6367" w:history="1">
        <w:r>
          <w:rPr>
            <w:rFonts w:ascii="仿宋" w:eastAsia="仿宋" w:hAnsi="仿宋" w:cs="仿宋" w:hint="eastAsia"/>
            <w:lang w:eastAsia="zh-CN"/>
          </w:rPr>
          <w:t>(二)、伦理规范与培训</w:t>
        </w:r>
        <w:r>
          <w:tab/>
        </w:r>
        <w:r>
          <w:fldChar w:fldCharType="begin"/>
        </w:r>
        <w:r>
          <w:instrText xml:space="preserve"> PAGEREF _Toc6367 \h </w:instrText>
        </w:r>
        <w:r>
          <w:fldChar w:fldCharType="separate"/>
        </w:r>
        <w:r>
          <w:t>77</w:t>
        </w:r>
        <w:r>
          <w:fldChar w:fldCharType="end"/>
        </w:r>
      </w:hyperlink>
    </w:p>
    <w:p>
      <w:pPr>
        <w:pStyle w:val="TOC2"/>
        <w:tabs>
          <w:tab w:val="right" w:leader="dot" w:pos="8306"/>
        </w:tabs>
      </w:pPr>
      <w:hyperlink w:anchor="_Toc4418" w:history="1">
        <w:r>
          <w:rPr>
            <w:rFonts w:ascii="仿宋" w:eastAsia="仿宋" w:hAnsi="仿宋" w:cs="仿宋" w:hint="eastAsia"/>
            <w:lang w:eastAsia="zh-CN"/>
          </w:rPr>
          <w:t>(三)、合规风险评估</w:t>
        </w:r>
        <w:r>
          <w:tab/>
        </w:r>
        <w:r>
          <w:fldChar w:fldCharType="begin"/>
        </w:r>
        <w:r>
          <w:instrText xml:space="preserve"> PAGEREF _Toc4418 \h </w:instrText>
        </w:r>
        <w:r>
          <w:fldChar w:fldCharType="separate"/>
        </w:r>
        <w:r>
          <w:t>78</w:t>
        </w:r>
        <w:r>
          <w:fldChar w:fldCharType="end"/>
        </w:r>
      </w:hyperlink>
    </w:p>
    <w:p>
      <w:pPr>
        <w:pStyle w:val="TOC2"/>
        <w:tabs>
          <w:tab w:val="right" w:leader="dot" w:pos="8306"/>
        </w:tabs>
      </w:pPr>
      <w:hyperlink w:anchor="_Toc14320" w:history="1">
        <w:r>
          <w:rPr>
            <w:rFonts w:ascii="仿宋" w:eastAsia="仿宋" w:hAnsi="仿宋" w:cs="仿宋" w:hint="eastAsia"/>
            <w:lang w:eastAsia="zh-CN"/>
          </w:rPr>
          <w:t>(四)、合规监督与执行</w:t>
        </w:r>
        <w:r>
          <w:tab/>
        </w:r>
        <w:r>
          <w:fldChar w:fldCharType="begin"/>
        </w:r>
        <w:r>
          <w:instrText xml:space="preserve"> PAGEREF _Toc14320 \h </w:instrText>
        </w:r>
        <w:r>
          <w:fldChar w:fldCharType="separate"/>
        </w:r>
        <w:r>
          <w:t>79</w:t>
        </w:r>
        <w:r>
          <w:fldChar w:fldCharType="end"/>
        </w:r>
      </w:hyperlink>
    </w:p>
    <w:p>
      <w:pPr>
        <w:pStyle w:val="TOC1"/>
        <w:tabs>
          <w:tab w:val="right" w:leader="dot" w:pos="8306"/>
        </w:tabs>
      </w:pPr>
      <w:hyperlink w:anchor="_Toc15702" w:history="1">
        <w:r>
          <w:rPr>
            <w:rFonts w:ascii="仿宋" w:eastAsia="仿宋" w:hAnsi="仿宋" w:cs="仿宋" w:hint="eastAsia"/>
            <w:lang w:eastAsia="zh-CN"/>
          </w:rPr>
          <w:t>十九、产业协同与集群发展</w:t>
        </w:r>
        <w:r>
          <w:tab/>
        </w:r>
        <w:r>
          <w:fldChar w:fldCharType="begin"/>
        </w:r>
        <w:r>
          <w:instrText xml:space="preserve"> PAGEREF _Toc15702 \h </w:instrText>
        </w:r>
        <w:r>
          <w:fldChar w:fldCharType="separate"/>
        </w:r>
        <w:r>
          <w:t>80</w:t>
        </w:r>
        <w:r>
          <w:fldChar w:fldCharType="end"/>
        </w:r>
      </w:hyperlink>
    </w:p>
    <w:p>
      <w:pPr>
        <w:pStyle w:val="TOC2"/>
        <w:tabs>
          <w:tab w:val="right" w:leader="dot" w:pos="8306"/>
        </w:tabs>
      </w:pPr>
      <w:hyperlink w:anchor="_Toc1540" w:history="1">
        <w:r>
          <w:rPr>
            <w:rFonts w:ascii="仿宋" w:eastAsia="仿宋" w:hAnsi="仿宋" w:cs="仿宋" w:hint="eastAsia"/>
            <w:lang w:eastAsia="zh-CN"/>
          </w:rPr>
          <w:t>(一)、产业协同机制建设</w:t>
        </w:r>
        <w:r>
          <w:tab/>
        </w:r>
        <w:r>
          <w:fldChar w:fldCharType="begin"/>
        </w:r>
        <w:r>
          <w:instrText xml:space="preserve"> PAGEREF _Toc1540 \h </w:instrText>
        </w:r>
        <w:r>
          <w:fldChar w:fldCharType="separate"/>
        </w:r>
        <w:r>
          <w:t>80</w:t>
        </w:r>
        <w:r>
          <w:fldChar w:fldCharType="end"/>
        </w:r>
      </w:hyperlink>
    </w:p>
    <w:p>
      <w:pPr>
        <w:pStyle w:val="TOC2"/>
        <w:tabs>
          <w:tab w:val="right" w:leader="dot" w:pos="8306"/>
        </w:tabs>
      </w:pPr>
      <w:hyperlink w:anchor="_Toc4552" w:history="1">
        <w:r>
          <w:rPr>
            <w:rFonts w:ascii="仿宋" w:eastAsia="仿宋" w:hAnsi="仿宋" w:cs="仿宋" w:hint="eastAsia"/>
            <w:lang w:eastAsia="zh-CN"/>
          </w:rPr>
          <w:t>(二)、产业集群培育与发展</w:t>
        </w:r>
        <w:r>
          <w:tab/>
        </w:r>
        <w:r>
          <w:fldChar w:fldCharType="begin"/>
        </w:r>
        <w:r>
          <w:instrText xml:space="preserve"> PAGEREF _Toc4552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41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035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直接收益：假设社会福利项目的产品或服务年销售收入为XX万元。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34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若社会福利项目成功推广新型环保产品，比如采用可回收材料的包装，可能会激发消费者对可持续产品的需求。这种需求的增长可能迫使整个行业转向更环保的产品设计和生产方法。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791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895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社会福利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社会福利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社会福利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2491"/>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32578"/>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一、社会福利项目的技术资源开发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利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二、社会福利项目的人力资源管理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社会福利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三、社会福利项目的资金资源筹措与优化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社会福利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22919"/>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社会福利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社会福利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https://d.book118.com/995332301044011112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社会福利项目建设方案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4C2C2D"/>
    <w:rsid w:val="294C2C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5332301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2024-02-12T00:51:00Z</dcterms:created>
  <dcterms:modified xsi:type="dcterms:W3CDTF">2024-02-12T00:51:57Z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D07FE5BBB19E48349C85302DA3188D89_11</vt:lpwstr>
  </property>
  <property fmtid="{D5CDD505-2E9C-101B-9397-08002B2CF9AE}" pid="3" name="KSOProductBuildVer">
    <vt:lpwstr>2052-12.1.0.16250</vt:lpwstr>
  </property>
</Properties>
</file>