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井口及采油树专用件项目可行性建设方案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2" w:history="1">
        <w:r>
          <w:rPr>
            <w:rFonts w:ascii="仿宋" w:eastAsia="仿宋" w:hAnsi="仿宋" w:cs="仿宋" w:hint="eastAsia"/>
            <w:lang w:eastAsia="zh-CN"/>
          </w:rPr>
          <w:t>前言</w:t>
        </w:r>
        <w:r>
          <w:tab/>
        </w:r>
        <w:r>
          <w:fldChar w:fldCharType="begin"/>
        </w:r>
        <w:r>
          <w:instrText xml:space="preserve"> PAGEREF _Toc10012 \h </w:instrText>
        </w:r>
        <w:r>
          <w:fldChar w:fldCharType="separate"/>
        </w:r>
        <w:r>
          <w:t>3</w:t>
        </w:r>
        <w:r>
          <w:fldChar w:fldCharType="end"/>
        </w:r>
      </w:hyperlink>
    </w:p>
    <w:p>
      <w:pPr>
        <w:pStyle w:val="TOC1"/>
        <w:tabs>
          <w:tab w:val="right" w:leader="dot" w:pos="8306"/>
        </w:tabs>
      </w:pPr>
      <w:hyperlink w:anchor="_Toc16946" w:history="1">
        <w:r>
          <w:rPr>
            <w:rFonts w:ascii="仿宋" w:eastAsia="仿宋" w:hAnsi="仿宋" w:cs="仿宋" w:hint="eastAsia"/>
            <w:lang w:eastAsia="zh-CN"/>
          </w:rPr>
          <w:t>一、经济影响分析</w:t>
        </w:r>
        <w:r>
          <w:tab/>
        </w:r>
        <w:r>
          <w:fldChar w:fldCharType="begin"/>
        </w:r>
        <w:r>
          <w:instrText xml:space="preserve"> PAGEREF _Toc16946 \h </w:instrText>
        </w:r>
        <w:r>
          <w:fldChar w:fldCharType="separate"/>
        </w:r>
        <w:r>
          <w:t>3</w:t>
        </w:r>
        <w:r>
          <w:fldChar w:fldCharType="end"/>
        </w:r>
      </w:hyperlink>
    </w:p>
    <w:p>
      <w:pPr>
        <w:pStyle w:val="TOC2"/>
        <w:tabs>
          <w:tab w:val="right" w:leader="dot" w:pos="8306"/>
        </w:tabs>
      </w:pPr>
      <w:hyperlink w:anchor="_Toc30177" w:history="1">
        <w:r>
          <w:rPr>
            <w:rFonts w:ascii="仿宋" w:eastAsia="仿宋" w:hAnsi="仿宋" w:cs="仿宋" w:hint="eastAsia"/>
            <w:lang w:eastAsia="zh-CN"/>
          </w:rPr>
          <w:t>(一)、经济费用效益或费用效果分析</w:t>
        </w:r>
        <w:r>
          <w:tab/>
        </w:r>
        <w:r>
          <w:fldChar w:fldCharType="begin"/>
        </w:r>
        <w:r>
          <w:instrText xml:space="preserve"> PAGEREF _Toc30177 \h </w:instrText>
        </w:r>
        <w:r>
          <w:fldChar w:fldCharType="separate"/>
        </w:r>
        <w:r>
          <w:t>3</w:t>
        </w:r>
        <w:r>
          <w:fldChar w:fldCharType="end"/>
        </w:r>
      </w:hyperlink>
    </w:p>
    <w:p>
      <w:pPr>
        <w:pStyle w:val="TOC2"/>
        <w:tabs>
          <w:tab w:val="right" w:leader="dot" w:pos="8306"/>
        </w:tabs>
      </w:pPr>
      <w:hyperlink w:anchor="_Toc9778" w:history="1">
        <w:r>
          <w:rPr>
            <w:rFonts w:ascii="仿宋" w:eastAsia="仿宋" w:hAnsi="仿宋" w:cs="仿宋" w:hint="eastAsia"/>
            <w:lang w:eastAsia="zh-CN"/>
          </w:rPr>
          <w:t>(二)、行业影响分析</w:t>
        </w:r>
        <w:r>
          <w:tab/>
        </w:r>
        <w:r>
          <w:fldChar w:fldCharType="begin"/>
        </w:r>
        <w:r>
          <w:instrText xml:space="preserve"> PAGEREF _Toc9778 \h </w:instrText>
        </w:r>
        <w:r>
          <w:fldChar w:fldCharType="separate"/>
        </w:r>
        <w:r>
          <w:t>5</w:t>
        </w:r>
        <w:r>
          <w:fldChar w:fldCharType="end"/>
        </w:r>
      </w:hyperlink>
    </w:p>
    <w:p>
      <w:pPr>
        <w:pStyle w:val="TOC2"/>
        <w:tabs>
          <w:tab w:val="right" w:leader="dot" w:pos="8306"/>
        </w:tabs>
      </w:pPr>
      <w:hyperlink w:anchor="_Toc25748" w:history="1">
        <w:r>
          <w:rPr>
            <w:rFonts w:ascii="仿宋" w:eastAsia="仿宋" w:hAnsi="仿宋" w:cs="仿宋" w:hint="eastAsia"/>
            <w:lang w:eastAsia="zh-CN"/>
          </w:rPr>
          <w:t>(三)、区域经济影响分析</w:t>
        </w:r>
        <w:r>
          <w:tab/>
        </w:r>
        <w:r>
          <w:fldChar w:fldCharType="begin"/>
        </w:r>
        <w:r>
          <w:instrText xml:space="preserve"> PAGEREF _Toc25748 \h </w:instrText>
        </w:r>
        <w:r>
          <w:fldChar w:fldCharType="separate"/>
        </w:r>
        <w:r>
          <w:t>7</w:t>
        </w:r>
        <w:r>
          <w:fldChar w:fldCharType="end"/>
        </w:r>
      </w:hyperlink>
    </w:p>
    <w:p>
      <w:pPr>
        <w:pStyle w:val="TOC2"/>
        <w:tabs>
          <w:tab w:val="right" w:leader="dot" w:pos="8306"/>
        </w:tabs>
      </w:pPr>
      <w:hyperlink w:anchor="_Toc26393" w:history="1">
        <w:r>
          <w:rPr>
            <w:rFonts w:ascii="仿宋" w:eastAsia="仿宋" w:hAnsi="仿宋" w:cs="仿宋" w:hint="eastAsia"/>
            <w:lang w:eastAsia="zh-CN"/>
          </w:rPr>
          <w:t>(四)、宏观经济影响分析</w:t>
        </w:r>
        <w:r>
          <w:tab/>
        </w:r>
        <w:r>
          <w:fldChar w:fldCharType="begin"/>
        </w:r>
        <w:r>
          <w:instrText xml:space="preserve"> PAGEREF _Toc26393 \h </w:instrText>
        </w:r>
        <w:r>
          <w:fldChar w:fldCharType="separate"/>
        </w:r>
        <w:r>
          <w:t>8</w:t>
        </w:r>
        <w:r>
          <w:fldChar w:fldCharType="end"/>
        </w:r>
      </w:hyperlink>
    </w:p>
    <w:p>
      <w:pPr>
        <w:pStyle w:val="TOC1"/>
        <w:tabs>
          <w:tab w:val="right" w:leader="dot" w:pos="8306"/>
        </w:tabs>
      </w:pPr>
      <w:hyperlink w:anchor="_Toc25468" w:history="1">
        <w:r>
          <w:rPr>
            <w:rFonts w:ascii="仿宋" w:eastAsia="仿宋" w:hAnsi="仿宋" w:cs="仿宋" w:hint="eastAsia"/>
            <w:lang w:eastAsia="zh-CN"/>
          </w:rPr>
          <w:t>二、背景、必要性分析</w:t>
        </w:r>
        <w:r>
          <w:tab/>
        </w:r>
        <w:r>
          <w:fldChar w:fldCharType="begin"/>
        </w:r>
        <w:r>
          <w:instrText xml:space="preserve"> PAGEREF _Toc25468 \h </w:instrText>
        </w:r>
        <w:r>
          <w:fldChar w:fldCharType="separate"/>
        </w:r>
        <w:r>
          <w:t>9</w:t>
        </w:r>
        <w:r>
          <w:fldChar w:fldCharType="end"/>
        </w:r>
      </w:hyperlink>
    </w:p>
    <w:p>
      <w:pPr>
        <w:pStyle w:val="TOC2"/>
        <w:tabs>
          <w:tab w:val="right" w:leader="dot" w:pos="8306"/>
        </w:tabs>
      </w:pPr>
      <w:hyperlink w:anchor="_Toc27568" w:history="1">
        <w:r>
          <w:rPr>
            <w:rFonts w:ascii="仿宋" w:eastAsia="仿宋" w:hAnsi="仿宋" w:cs="仿宋" w:hint="eastAsia"/>
            <w:lang w:eastAsia="zh-CN"/>
          </w:rPr>
          <w:t>(一)、项目建设背景</w:t>
        </w:r>
        <w:r>
          <w:tab/>
        </w:r>
        <w:r>
          <w:fldChar w:fldCharType="begin"/>
        </w:r>
        <w:r>
          <w:instrText xml:space="preserve"> PAGEREF _Toc27568 \h </w:instrText>
        </w:r>
        <w:r>
          <w:fldChar w:fldCharType="separate"/>
        </w:r>
        <w:r>
          <w:t>9</w:t>
        </w:r>
        <w:r>
          <w:fldChar w:fldCharType="end"/>
        </w:r>
      </w:hyperlink>
    </w:p>
    <w:p>
      <w:pPr>
        <w:pStyle w:val="TOC2"/>
        <w:tabs>
          <w:tab w:val="right" w:leader="dot" w:pos="8306"/>
        </w:tabs>
      </w:pPr>
      <w:hyperlink w:anchor="_Toc32619" w:history="1">
        <w:r>
          <w:rPr>
            <w:rFonts w:ascii="仿宋" w:eastAsia="仿宋" w:hAnsi="仿宋" w:cs="仿宋" w:hint="eastAsia"/>
            <w:lang w:eastAsia="zh-CN"/>
          </w:rPr>
          <w:t>(二)、必要性分析</w:t>
        </w:r>
        <w:r>
          <w:tab/>
        </w:r>
        <w:r>
          <w:fldChar w:fldCharType="begin"/>
        </w:r>
        <w:r>
          <w:instrText xml:space="preserve"> PAGEREF _Toc32619 \h </w:instrText>
        </w:r>
        <w:r>
          <w:fldChar w:fldCharType="separate"/>
        </w:r>
        <w:r>
          <w:t>10</w:t>
        </w:r>
        <w:r>
          <w:fldChar w:fldCharType="end"/>
        </w:r>
      </w:hyperlink>
    </w:p>
    <w:p>
      <w:pPr>
        <w:pStyle w:val="TOC2"/>
        <w:tabs>
          <w:tab w:val="right" w:leader="dot" w:pos="8306"/>
        </w:tabs>
      </w:pPr>
      <w:hyperlink w:anchor="_Toc4587" w:history="1">
        <w:r>
          <w:rPr>
            <w:rFonts w:ascii="仿宋" w:eastAsia="仿宋" w:hAnsi="仿宋" w:cs="仿宋" w:hint="eastAsia"/>
            <w:lang w:eastAsia="zh-CN"/>
          </w:rPr>
          <w:t>(三)、项目建设有利条件</w:t>
        </w:r>
        <w:r>
          <w:tab/>
        </w:r>
        <w:r>
          <w:fldChar w:fldCharType="begin"/>
        </w:r>
        <w:r>
          <w:instrText xml:space="preserve"> PAGEREF _Toc4587 \h </w:instrText>
        </w:r>
        <w:r>
          <w:fldChar w:fldCharType="separate"/>
        </w:r>
        <w:r>
          <w:t>12</w:t>
        </w:r>
        <w:r>
          <w:fldChar w:fldCharType="end"/>
        </w:r>
      </w:hyperlink>
    </w:p>
    <w:p>
      <w:pPr>
        <w:pStyle w:val="TOC1"/>
        <w:tabs>
          <w:tab w:val="right" w:leader="dot" w:pos="8306"/>
        </w:tabs>
      </w:pPr>
      <w:hyperlink w:anchor="_Toc14662" w:history="1">
        <w:r>
          <w:rPr>
            <w:rFonts w:ascii="仿宋" w:eastAsia="仿宋" w:hAnsi="仿宋" w:cs="仿宋" w:hint="eastAsia"/>
            <w:lang w:eastAsia="zh-CN"/>
          </w:rPr>
          <w:t>三、资源开发及综合利用分析</w:t>
        </w:r>
        <w:r>
          <w:tab/>
        </w:r>
        <w:r>
          <w:fldChar w:fldCharType="begin"/>
        </w:r>
        <w:r>
          <w:instrText xml:space="preserve"> PAGEREF _Toc14662 \h </w:instrText>
        </w:r>
        <w:r>
          <w:fldChar w:fldCharType="separate"/>
        </w:r>
        <w:r>
          <w:t>13</w:t>
        </w:r>
        <w:r>
          <w:fldChar w:fldCharType="end"/>
        </w:r>
      </w:hyperlink>
    </w:p>
    <w:p>
      <w:pPr>
        <w:pStyle w:val="TOC2"/>
        <w:tabs>
          <w:tab w:val="right" w:leader="dot" w:pos="8306"/>
        </w:tabs>
      </w:pPr>
      <w:hyperlink w:anchor="_Toc3793" w:history="1">
        <w:r>
          <w:rPr>
            <w:rFonts w:ascii="仿宋" w:eastAsia="仿宋" w:hAnsi="仿宋" w:cs="仿宋" w:hint="eastAsia"/>
            <w:lang w:eastAsia="zh-CN"/>
          </w:rPr>
          <w:t>(一)、资源开发方案</w:t>
        </w:r>
        <w:r>
          <w:tab/>
        </w:r>
        <w:r>
          <w:fldChar w:fldCharType="begin"/>
        </w:r>
        <w:r>
          <w:instrText xml:space="preserve"> PAGEREF _Toc3793 \h </w:instrText>
        </w:r>
        <w:r>
          <w:fldChar w:fldCharType="separate"/>
        </w:r>
        <w:r>
          <w:t>13</w:t>
        </w:r>
        <w:r>
          <w:fldChar w:fldCharType="end"/>
        </w:r>
      </w:hyperlink>
    </w:p>
    <w:p>
      <w:pPr>
        <w:pStyle w:val="TOC2"/>
        <w:tabs>
          <w:tab w:val="right" w:leader="dot" w:pos="8306"/>
        </w:tabs>
      </w:pPr>
      <w:hyperlink w:anchor="_Toc13006" w:history="1">
        <w:r>
          <w:rPr>
            <w:rFonts w:ascii="仿宋" w:eastAsia="仿宋" w:hAnsi="仿宋" w:cs="仿宋" w:hint="eastAsia"/>
            <w:lang w:eastAsia="zh-CN"/>
          </w:rPr>
          <w:t>(二)、资源利用方案</w:t>
        </w:r>
        <w:r>
          <w:tab/>
        </w:r>
        <w:r>
          <w:fldChar w:fldCharType="begin"/>
        </w:r>
        <w:r>
          <w:instrText xml:space="preserve"> PAGEREF _Toc13006 \h </w:instrText>
        </w:r>
        <w:r>
          <w:fldChar w:fldCharType="separate"/>
        </w:r>
        <w:r>
          <w:t>15</w:t>
        </w:r>
        <w:r>
          <w:fldChar w:fldCharType="end"/>
        </w:r>
      </w:hyperlink>
    </w:p>
    <w:p>
      <w:pPr>
        <w:pStyle w:val="TOC2"/>
        <w:tabs>
          <w:tab w:val="right" w:leader="dot" w:pos="8306"/>
        </w:tabs>
      </w:pPr>
      <w:hyperlink w:anchor="_Toc684" w:history="1">
        <w:r>
          <w:rPr>
            <w:rFonts w:ascii="仿宋" w:eastAsia="仿宋" w:hAnsi="仿宋" w:cs="仿宋" w:hint="eastAsia"/>
            <w:lang w:eastAsia="zh-CN"/>
          </w:rPr>
          <w:t>(三)、资源节约措施</w:t>
        </w:r>
        <w:r>
          <w:tab/>
        </w:r>
        <w:r>
          <w:fldChar w:fldCharType="begin"/>
        </w:r>
        <w:r>
          <w:instrText xml:space="preserve"> PAGEREF _Toc684 \h </w:instrText>
        </w:r>
        <w:r>
          <w:fldChar w:fldCharType="separate"/>
        </w:r>
        <w:r>
          <w:t>16</w:t>
        </w:r>
        <w:r>
          <w:fldChar w:fldCharType="end"/>
        </w:r>
      </w:hyperlink>
    </w:p>
    <w:p>
      <w:pPr>
        <w:pStyle w:val="TOC1"/>
        <w:tabs>
          <w:tab w:val="right" w:leader="dot" w:pos="8306"/>
        </w:tabs>
      </w:pPr>
      <w:hyperlink w:anchor="_Toc8837" w:history="1">
        <w:r>
          <w:rPr>
            <w:rFonts w:ascii="仿宋" w:eastAsia="仿宋" w:hAnsi="仿宋" w:cs="仿宋" w:hint="eastAsia"/>
            <w:lang w:eastAsia="zh-CN"/>
          </w:rPr>
          <w:t>四、发展规划、产业政策和行业准入分析</w:t>
        </w:r>
        <w:r>
          <w:tab/>
        </w:r>
        <w:r>
          <w:fldChar w:fldCharType="begin"/>
        </w:r>
        <w:r>
          <w:instrText xml:space="preserve"> PAGEREF _Toc8837 \h </w:instrText>
        </w:r>
        <w:r>
          <w:fldChar w:fldCharType="separate"/>
        </w:r>
        <w:r>
          <w:t>17</w:t>
        </w:r>
        <w:r>
          <w:fldChar w:fldCharType="end"/>
        </w:r>
      </w:hyperlink>
    </w:p>
    <w:p>
      <w:pPr>
        <w:pStyle w:val="TOC2"/>
        <w:tabs>
          <w:tab w:val="right" w:leader="dot" w:pos="8306"/>
        </w:tabs>
      </w:pPr>
      <w:hyperlink w:anchor="_Toc3022" w:history="1">
        <w:r>
          <w:rPr>
            <w:rFonts w:ascii="仿宋" w:eastAsia="仿宋" w:hAnsi="仿宋" w:cs="仿宋" w:hint="eastAsia"/>
            <w:lang w:eastAsia="zh-CN"/>
          </w:rPr>
          <w:t>(一)、发展规划分析</w:t>
        </w:r>
        <w:r>
          <w:tab/>
        </w:r>
        <w:r>
          <w:fldChar w:fldCharType="begin"/>
        </w:r>
        <w:r>
          <w:instrText xml:space="preserve"> PAGEREF _Toc3022 \h </w:instrText>
        </w:r>
        <w:r>
          <w:fldChar w:fldCharType="separate"/>
        </w:r>
        <w:r>
          <w:t>17</w:t>
        </w:r>
        <w:r>
          <w:fldChar w:fldCharType="end"/>
        </w:r>
      </w:hyperlink>
    </w:p>
    <w:p>
      <w:pPr>
        <w:pStyle w:val="TOC2"/>
        <w:tabs>
          <w:tab w:val="right" w:leader="dot" w:pos="8306"/>
        </w:tabs>
      </w:pPr>
      <w:hyperlink w:anchor="_Toc20456" w:history="1">
        <w:r>
          <w:rPr>
            <w:rFonts w:ascii="仿宋" w:eastAsia="仿宋" w:hAnsi="仿宋" w:cs="仿宋" w:hint="eastAsia"/>
            <w:lang w:eastAsia="zh-CN"/>
          </w:rPr>
          <w:t>(二)、产业政策分析</w:t>
        </w:r>
        <w:r>
          <w:tab/>
        </w:r>
        <w:r>
          <w:fldChar w:fldCharType="begin"/>
        </w:r>
        <w:r>
          <w:instrText xml:space="preserve"> PAGEREF _Toc20456 \h </w:instrText>
        </w:r>
        <w:r>
          <w:fldChar w:fldCharType="separate"/>
        </w:r>
        <w:r>
          <w:t>19</w:t>
        </w:r>
        <w:r>
          <w:fldChar w:fldCharType="end"/>
        </w:r>
      </w:hyperlink>
    </w:p>
    <w:p>
      <w:pPr>
        <w:pStyle w:val="TOC2"/>
        <w:tabs>
          <w:tab w:val="right" w:leader="dot" w:pos="8306"/>
        </w:tabs>
      </w:pPr>
      <w:hyperlink w:anchor="_Toc13420" w:history="1">
        <w:r>
          <w:rPr>
            <w:rFonts w:ascii="仿宋" w:eastAsia="仿宋" w:hAnsi="仿宋" w:cs="仿宋" w:hint="eastAsia"/>
            <w:lang w:eastAsia="zh-CN"/>
          </w:rPr>
          <w:t>(三)、行业准入分析</w:t>
        </w:r>
        <w:r>
          <w:tab/>
        </w:r>
        <w:r>
          <w:fldChar w:fldCharType="begin"/>
        </w:r>
        <w:r>
          <w:instrText xml:space="preserve"> PAGEREF _Toc13420 \h </w:instrText>
        </w:r>
        <w:r>
          <w:fldChar w:fldCharType="separate"/>
        </w:r>
        <w:r>
          <w:t>20</w:t>
        </w:r>
        <w:r>
          <w:fldChar w:fldCharType="end"/>
        </w:r>
      </w:hyperlink>
    </w:p>
    <w:p>
      <w:pPr>
        <w:pStyle w:val="TOC1"/>
        <w:tabs>
          <w:tab w:val="right" w:leader="dot" w:pos="8306"/>
        </w:tabs>
      </w:pPr>
      <w:hyperlink w:anchor="_Toc8792" w:history="1">
        <w:r>
          <w:rPr>
            <w:rFonts w:ascii="仿宋" w:eastAsia="仿宋" w:hAnsi="仿宋" w:cs="仿宋" w:hint="eastAsia"/>
            <w:lang w:eastAsia="zh-CN"/>
          </w:rPr>
          <w:t>五、项目选址研究</w:t>
        </w:r>
        <w:r>
          <w:tab/>
        </w:r>
        <w:r>
          <w:fldChar w:fldCharType="begin"/>
        </w:r>
        <w:r>
          <w:instrText xml:space="preserve"> PAGEREF _Toc8792 \h </w:instrText>
        </w:r>
        <w:r>
          <w:fldChar w:fldCharType="separate"/>
        </w:r>
        <w:r>
          <w:t>22</w:t>
        </w:r>
        <w:r>
          <w:fldChar w:fldCharType="end"/>
        </w:r>
      </w:hyperlink>
    </w:p>
    <w:p>
      <w:pPr>
        <w:pStyle w:val="TOC2"/>
        <w:tabs>
          <w:tab w:val="right" w:leader="dot" w:pos="8306"/>
        </w:tabs>
      </w:pPr>
      <w:hyperlink w:anchor="_Toc15453" w:history="1">
        <w:r>
          <w:rPr>
            <w:rFonts w:ascii="仿宋" w:eastAsia="仿宋" w:hAnsi="仿宋" w:cs="仿宋" w:hint="eastAsia"/>
            <w:lang w:eastAsia="zh-CN"/>
          </w:rPr>
          <w:t>(一)、项目选址原则</w:t>
        </w:r>
        <w:r>
          <w:tab/>
        </w:r>
        <w:r>
          <w:fldChar w:fldCharType="begin"/>
        </w:r>
        <w:r>
          <w:instrText xml:space="preserve"> PAGEREF _Toc15453 \h </w:instrText>
        </w:r>
        <w:r>
          <w:fldChar w:fldCharType="separate"/>
        </w:r>
        <w:r>
          <w:t>22</w:t>
        </w:r>
        <w:r>
          <w:fldChar w:fldCharType="end"/>
        </w:r>
      </w:hyperlink>
    </w:p>
    <w:p>
      <w:pPr>
        <w:pStyle w:val="TOC2"/>
        <w:tabs>
          <w:tab w:val="right" w:leader="dot" w:pos="8306"/>
        </w:tabs>
      </w:pPr>
      <w:hyperlink w:anchor="_Toc24675" w:history="1">
        <w:r>
          <w:rPr>
            <w:rFonts w:ascii="仿宋" w:eastAsia="仿宋" w:hAnsi="仿宋" w:cs="仿宋" w:hint="eastAsia"/>
            <w:lang w:eastAsia="zh-CN"/>
          </w:rPr>
          <w:t>(二)、项目选址</w:t>
        </w:r>
        <w:r>
          <w:tab/>
        </w:r>
        <w:r>
          <w:fldChar w:fldCharType="begin"/>
        </w:r>
        <w:r>
          <w:instrText xml:space="preserve"> PAGEREF _Toc24675 \h </w:instrText>
        </w:r>
        <w:r>
          <w:fldChar w:fldCharType="separate"/>
        </w:r>
        <w:r>
          <w:t>25</w:t>
        </w:r>
        <w:r>
          <w:fldChar w:fldCharType="end"/>
        </w:r>
      </w:hyperlink>
    </w:p>
    <w:p>
      <w:pPr>
        <w:pStyle w:val="TOC2"/>
        <w:tabs>
          <w:tab w:val="right" w:leader="dot" w:pos="8306"/>
        </w:tabs>
      </w:pPr>
      <w:hyperlink w:anchor="_Toc1470" w:history="1">
        <w:r>
          <w:rPr>
            <w:rFonts w:ascii="仿宋" w:eastAsia="仿宋" w:hAnsi="仿宋" w:cs="仿宋" w:hint="eastAsia"/>
            <w:lang w:eastAsia="zh-CN"/>
          </w:rPr>
          <w:t>(三)、建设条件分析</w:t>
        </w:r>
        <w:r>
          <w:tab/>
        </w:r>
        <w:r>
          <w:fldChar w:fldCharType="begin"/>
        </w:r>
        <w:r>
          <w:instrText xml:space="preserve"> PAGEREF _Toc1470 \h </w:instrText>
        </w:r>
        <w:r>
          <w:fldChar w:fldCharType="separate"/>
        </w:r>
        <w:r>
          <w:t>27</w:t>
        </w:r>
        <w:r>
          <w:fldChar w:fldCharType="end"/>
        </w:r>
      </w:hyperlink>
    </w:p>
    <w:p>
      <w:pPr>
        <w:pStyle w:val="TOC2"/>
        <w:tabs>
          <w:tab w:val="right" w:leader="dot" w:pos="8306"/>
        </w:tabs>
      </w:pPr>
      <w:hyperlink w:anchor="_Toc27221" w:history="1">
        <w:r>
          <w:rPr>
            <w:rFonts w:ascii="仿宋" w:eastAsia="仿宋" w:hAnsi="仿宋" w:cs="仿宋" w:hint="eastAsia"/>
            <w:lang w:eastAsia="zh-CN"/>
          </w:rPr>
          <w:t>(四)、用地控制指标</w:t>
        </w:r>
        <w:r>
          <w:tab/>
        </w:r>
        <w:r>
          <w:fldChar w:fldCharType="begin"/>
        </w:r>
        <w:r>
          <w:instrText xml:space="preserve"> PAGEREF _Toc27221 \h </w:instrText>
        </w:r>
        <w:r>
          <w:fldChar w:fldCharType="separate"/>
        </w:r>
        <w:r>
          <w:t>28</w:t>
        </w:r>
        <w:r>
          <w:fldChar w:fldCharType="end"/>
        </w:r>
      </w:hyperlink>
    </w:p>
    <w:p>
      <w:pPr>
        <w:pStyle w:val="TOC2"/>
        <w:tabs>
          <w:tab w:val="right" w:leader="dot" w:pos="8306"/>
        </w:tabs>
      </w:pPr>
      <w:hyperlink w:anchor="_Toc25547" w:history="1">
        <w:r>
          <w:rPr>
            <w:rFonts w:ascii="仿宋" w:eastAsia="仿宋" w:hAnsi="仿宋" w:cs="仿宋" w:hint="eastAsia"/>
            <w:lang w:eastAsia="zh-CN"/>
          </w:rPr>
          <w:t>(五)、地总体要求</w:t>
        </w:r>
        <w:r>
          <w:tab/>
        </w:r>
        <w:r>
          <w:fldChar w:fldCharType="begin"/>
        </w:r>
        <w:r>
          <w:instrText xml:space="preserve"> PAGEREF _Toc25547 \h </w:instrText>
        </w:r>
        <w:r>
          <w:fldChar w:fldCharType="separate"/>
        </w:r>
        <w:r>
          <w:t>30</w:t>
        </w:r>
        <w:r>
          <w:fldChar w:fldCharType="end"/>
        </w:r>
      </w:hyperlink>
    </w:p>
    <w:p>
      <w:pPr>
        <w:pStyle w:val="TOC2"/>
        <w:tabs>
          <w:tab w:val="right" w:leader="dot" w:pos="8306"/>
        </w:tabs>
      </w:pPr>
      <w:hyperlink w:anchor="_Toc21036" w:history="1">
        <w:r>
          <w:rPr>
            <w:rFonts w:ascii="仿宋" w:eastAsia="仿宋" w:hAnsi="仿宋" w:cs="仿宋" w:hint="eastAsia"/>
            <w:lang w:eastAsia="zh-CN"/>
          </w:rPr>
          <w:t>(六)、节约用地措施</w:t>
        </w:r>
        <w:r>
          <w:tab/>
        </w:r>
        <w:r>
          <w:fldChar w:fldCharType="begin"/>
        </w:r>
        <w:r>
          <w:instrText xml:space="preserve"> PAGEREF _Toc21036 \h </w:instrText>
        </w:r>
        <w:r>
          <w:fldChar w:fldCharType="separate"/>
        </w:r>
        <w:r>
          <w:t>31</w:t>
        </w:r>
        <w:r>
          <w:fldChar w:fldCharType="end"/>
        </w:r>
      </w:hyperlink>
    </w:p>
    <w:p>
      <w:pPr>
        <w:pStyle w:val="TOC2"/>
        <w:tabs>
          <w:tab w:val="right" w:leader="dot" w:pos="8306"/>
        </w:tabs>
      </w:pPr>
      <w:hyperlink w:anchor="_Toc17772" w:history="1">
        <w:r>
          <w:rPr>
            <w:rFonts w:ascii="仿宋" w:eastAsia="仿宋" w:hAnsi="仿宋" w:cs="仿宋" w:hint="eastAsia"/>
            <w:lang w:eastAsia="zh-CN"/>
          </w:rPr>
          <w:t>(七)、选址综合评价</w:t>
        </w:r>
        <w:r>
          <w:tab/>
        </w:r>
        <w:r>
          <w:fldChar w:fldCharType="begin"/>
        </w:r>
        <w:r>
          <w:instrText xml:space="preserve"> PAGEREF _Toc17772 \h </w:instrText>
        </w:r>
        <w:r>
          <w:fldChar w:fldCharType="separate"/>
        </w:r>
        <w:r>
          <w:t>32</w:t>
        </w:r>
        <w:r>
          <w:fldChar w:fldCharType="end"/>
        </w:r>
      </w:hyperlink>
    </w:p>
    <w:p>
      <w:pPr>
        <w:pStyle w:val="TOC1"/>
        <w:tabs>
          <w:tab w:val="right" w:leader="dot" w:pos="8306"/>
        </w:tabs>
      </w:pPr>
      <w:hyperlink w:anchor="_Toc1136" w:history="1">
        <w:r>
          <w:rPr>
            <w:rFonts w:ascii="仿宋" w:eastAsia="仿宋" w:hAnsi="仿宋" w:cs="仿宋" w:hint="eastAsia"/>
            <w:lang w:eastAsia="zh-CN"/>
          </w:rPr>
          <w:t>六、项目监理与质量保证</w:t>
        </w:r>
        <w:r>
          <w:tab/>
        </w:r>
        <w:r>
          <w:fldChar w:fldCharType="begin"/>
        </w:r>
        <w:r>
          <w:instrText xml:space="preserve"> PAGEREF _Toc1136 \h </w:instrText>
        </w:r>
        <w:r>
          <w:fldChar w:fldCharType="separate"/>
        </w:r>
        <w:r>
          <w:t>33</w:t>
        </w:r>
        <w:r>
          <w:fldChar w:fldCharType="end"/>
        </w:r>
      </w:hyperlink>
    </w:p>
    <w:p>
      <w:pPr>
        <w:pStyle w:val="TOC2"/>
        <w:tabs>
          <w:tab w:val="right" w:leader="dot" w:pos="8306"/>
        </w:tabs>
      </w:pPr>
      <w:hyperlink w:anchor="_Toc16715" w:history="1">
        <w:r>
          <w:rPr>
            <w:rFonts w:ascii="仿宋" w:eastAsia="仿宋" w:hAnsi="仿宋" w:cs="仿宋" w:hint="eastAsia"/>
            <w:lang w:eastAsia="zh-CN"/>
          </w:rPr>
          <w:t>(一)、监理体系构建</w:t>
        </w:r>
        <w:r>
          <w:tab/>
        </w:r>
        <w:r>
          <w:fldChar w:fldCharType="begin"/>
        </w:r>
        <w:r>
          <w:instrText xml:space="preserve"> PAGEREF _Toc16715 \h </w:instrText>
        </w:r>
        <w:r>
          <w:fldChar w:fldCharType="separate"/>
        </w:r>
        <w:r>
          <w:t>33</w:t>
        </w:r>
        <w:r>
          <w:fldChar w:fldCharType="end"/>
        </w:r>
      </w:hyperlink>
    </w:p>
    <w:p>
      <w:pPr>
        <w:pStyle w:val="TOC2"/>
        <w:tabs>
          <w:tab w:val="right" w:leader="dot" w:pos="8306"/>
        </w:tabs>
      </w:pPr>
      <w:hyperlink w:anchor="_Toc4215" w:history="1">
        <w:r>
          <w:rPr>
            <w:rFonts w:ascii="仿宋" w:eastAsia="仿宋" w:hAnsi="仿宋" w:cs="仿宋" w:hint="eastAsia"/>
            <w:lang w:eastAsia="zh-CN"/>
          </w:rPr>
          <w:t>(二)、质量保证体系实施</w:t>
        </w:r>
        <w:r>
          <w:tab/>
        </w:r>
        <w:r>
          <w:fldChar w:fldCharType="begin"/>
        </w:r>
        <w:r>
          <w:instrText xml:space="preserve"> PAGEREF _Toc4215 \h </w:instrText>
        </w:r>
        <w:r>
          <w:fldChar w:fldCharType="separate"/>
        </w:r>
        <w:r>
          <w:t>34</w:t>
        </w:r>
        <w:r>
          <w:fldChar w:fldCharType="end"/>
        </w:r>
      </w:hyperlink>
    </w:p>
    <w:p>
      <w:pPr>
        <w:pStyle w:val="TOC2"/>
        <w:tabs>
          <w:tab w:val="right" w:leader="dot" w:pos="8306"/>
        </w:tabs>
      </w:pPr>
      <w:hyperlink w:anchor="_Toc30569" w:history="1">
        <w:r>
          <w:rPr>
            <w:rFonts w:ascii="仿宋" w:eastAsia="仿宋" w:hAnsi="仿宋" w:cs="仿宋" w:hint="eastAsia"/>
            <w:lang w:eastAsia="zh-CN"/>
          </w:rPr>
          <w:t>(三)、监理与质量控制流程</w:t>
        </w:r>
        <w:r>
          <w:tab/>
        </w:r>
        <w:r>
          <w:fldChar w:fldCharType="begin"/>
        </w:r>
        <w:r>
          <w:instrText xml:space="preserve"> PAGEREF _Toc30569 \h </w:instrText>
        </w:r>
        <w:r>
          <w:fldChar w:fldCharType="separate"/>
        </w:r>
        <w:r>
          <w:t>35</w:t>
        </w:r>
        <w:r>
          <w:fldChar w:fldCharType="end"/>
        </w:r>
      </w:hyperlink>
    </w:p>
    <w:p>
      <w:pPr>
        <w:pStyle w:val="TOC1"/>
        <w:tabs>
          <w:tab w:val="right" w:leader="dot" w:pos="8306"/>
        </w:tabs>
      </w:pPr>
      <w:hyperlink w:anchor="_Toc21534" w:history="1">
        <w:r>
          <w:rPr>
            <w:rFonts w:ascii="仿宋" w:eastAsia="仿宋" w:hAnsi="仿宋" w:cs="仿宋" w:hint="eastAsia"/>
            <w:lang w:eastAsia="zh-CN"/>
          </w:rPr>
          <w:t>七、经济效益与社会效益优化</w:t>
        </w:r>
        <w:r>
          <w:tab/>
        </w:r>
        <w:r>
          <w:fldChar w:fldCharType="begin"/>
        </w:r>
        <w:r>
          <w:instrText xml:space="preserve"> PAGEREF _Toc21534 \h </w:instrText>
        </w:r>
        <w:r>
          <w:fldChar w:fldCharType="separate"/>
        </w:r>
        <w:r>
          <w:t>35</w:t>
        </w:r>
        <w:r>
          <w:fldChar w:fldCharType="end"/>
        </w:r>
      </w:hyperlink>
    </w:p>
    <w:p>
      <w:pPr>
        <w:pStyle w:val="TOC2"/>
        <w:tabs>
          <w:tab w:val="right" w:leader="dot" w:pos="8306"/>
        </w:tabs>
      </w:pPr>
      <w:hyperlink w:anchor="_Toc7310" w:history="1">
        <w:r>
          <w:rPr>
            <w:rFonts w:ascii="仿宋" w:eastAsia="仿宋" w:hAnsi="仿宋" w:cs="仿宋" w:hint="eastAsia"/>
            <w:lang w:eastAsia="zh-CN"/>
          </w:rPr>
          <w:t>(一)、经济效益提升策略</w:t>
        </w:r>
        <w:r>
          <w:tab/>
        </w:r>
        <w:r>
          <w:fldChar w:fldCharType="begin"/>
        </w:r>
        <w:r>
          <w:instrText xml:space="preserve"> PAGEREF _Toc7310 \h </w:instrText>
        </w:r>
        <w:r>
          <w:fldChar w:fldCharType="separate"/>
        </w:r>
        <w:r>
          <w:t>35</w:t>
        </w:r>
        <w:r>
          <w:fldChar w:fldCharType="end"/>
        </w:r>
      </w:hyperlink>
    </w:p>
    <w:p>
      <w:pPr>
        <w:pStyle w:val="TOC2"/>
        <w:tabs>
          <w:tab w:val="right" w:leader="dot" w:pos="8306"/>
        </w:tabs>
      </w:pPr>
      <w:hyperlink w:anchor="_Toc11780" w:history="1">
        <w:r>
          <w:rPr>
            <w:rFonts w:ascii="仿宋" w:eastAsia="仿宋" w:hAnsi="仿宋" w:cs="仿宋" w:hint="eastAsia"/>
            <w:lang w:eastAsia="zh-CN"/>
          </w:rPr>
          <w:t>(二)、社会效益增强方案</w:t>
        </w:r>
        <w:r>
          <w:tab/>
        </w:r>
        <w:r>
          <w:fldChar w:fldCharType="begin"/>
        </w:r>
        <w:r>
          <w:instrText xml:space="preserve"> PAGEREF _Toc11780 \h </w:instrText>
        </w:r>
        <w:r>
          <w:fldChar w:fldCharType="separate"/>
        </w:r>
        <w:r>
          <w:t>36</w:t>
        </w:r>
        <w:r>
          <w:fldChar w:fldCharType="end"/>
        </w:r>
      </w:hyperlink>
    </w:p>
    <w:p>
      <w:pPr>
        <w:pStyle w:val="TOC1"/>
        <w:tabs>
          <w:tab w:val="right" w:leader="dot" w:pos="8306"/>
        </w:tabs>
      </w:pPr>
      <w:hyperlink w:anchor="_Toc26119" w:history="1">
        <w:r>
          <w:rPr>
            <w:rFonts w:ascii="仿宋" w:eastAsia="仿宋" w:hAnsi="仿宋" w:cs="仿宋" w:hint="eastAsia"/>
            <w:lang w:eastAsia="zh-CN"/>
          </w:rPr>
          <w:t>八、客户关系管理与市场拓展</w:t>
        </w:r>
        <w:r>
          <w:tab/>
        </w:r>
        <w:r>
          <w:fldChar w:fldCharType="begin"/>
        </w:r>
        <w:r>
          <w:instrText xml:space="preserve"> PAGEREF _Toc26119 \h </w:instrText>
        </w:r>
        <w:r>
          <w:fldChar w:fldCharType="separate"/>
        </w:r>
        <w:r>
          <w:t>37</w:t>
        </w:r>
        <w:r>
          <w:fldChar w:fldCharType="end"/>
        </w:r>
      </w:hyperlink>
    </w:p>
    <w:p>
      <w:pPr>
        <w:pStyle w:val="TOC2"/>
        <w:tabs>
          <w:tab w:val="right" w:leader="dot" w:pos="8306"/>
        </w:tabs>
      </w:pPr>
      <w:hyperlink w:anchor="_Toc12987" w:history="1">
        <w:r>
          <w:rPr>
            <w:rFonts w:ascii="仿宋" w:eastAsia="仿宋" w:hAnsi="仿宋" w:cs="仿宋" w:hint="eastAsia"/>
            <w:lang w:eastAsia="zh-CN"/>
          </w:rPr>
          <w:t>(一)、客户关系管理策略</w:t>
        </w:r>
        <w:r>
          <w:tab/>
        </w:r>
        <w:r>
          <w:fldChar w:fldCharType="begin"/>
        </w:r>
        <w:r>
          <w:instrText xml:space="preserve"> PAGEREF _Toc12987 \h </w:instrText>
        </w:r>
        <w:r>
          <w:fldChar w:fldCharType="separate"/>
        </w:r>
        <w:r>
          <w:t>37</w:t>
        </w:r>
        <w:r>
          <w:fldChar w:fldCharType="end"/>
        </w:r>
      </w:hyperlink>
    </w:p>
    <w:p>
      <w:pPr>
        <w:pStyle w:val="TOC2"/>
        <w:tabs>
          <w:tab w:val="right" w:leader="dot" w:pos="8306"/>
        </w:tabs>
      </w:pPr>
      <w:hyperlink w:anchor="_Toc147" w:history="1">
        <w:r>
          <w:rPr>
            <w:rFonts w:ascii="仿宋" w:eastAsia="仿宋" w:hAnsi="仿宋" w:cs="仿宋" w:hint="eastAsia"/>
            <w:lang w:eastAsia="zh-CN"/>
          </w:rPr>
          <w:t>(二)、市场拓展方案</w:t>
        </w:r>
        <w:r>
          <w:tab/>
        </w:r>
        <w:r>
          <w:fldChar w:fldCharType="begin"/>
        </w:r>
        <w:r>
          <w:instrText xml:space="preserve"> PAGEREF _Toc147 \h </w:instrText>
        </w:r>
        <w:r>
          <w:fldChar w:fldCharType="separate"/>
        </w:r>
        <w:r>
          <w:t>39</w:t>
        </w:r>
        <w:r>
          <w:fldChar w:fldCharType="end"/>
        </w:r>
      </w:hyperlink>
    </w:p>
    <w:p>
      <w:pPr>
        <w:pStyle w:val="TOC1"/>
        <w:tabs>
          <w:tab w:val="right" w:leader="dot" w:pos="8306"/>
        </w:tabs>
      </w:pPr>
      <w:hyperlink w:anchor="_Toc1184" w:history="1">
        <w:r>
          <w:rPr>
            <w:rFonts w:ascii="仿宋" w:eastAsia="仿宋" w:hAnsi="仿宋" w:cs="仿宋" w:hint="eastAsia"/>
            <w:lang w:eastAsia="zh-CN"/>
          </w:rPr>
          <w:t>九、土地利用与规划方案</w:t>
        </w:r>
        <w:r>
          <w:tab/>
        </w:r>
        <w:r>
          <w:fldChar w:fldCharType="begin"/>
        </w:r>
        <w:r>
          <w:instrText xml:space="preserve"> PAGEREF _Toc1184 \h </w:instrText>
        </w:r>
        <w:r>
          <w:fldChar w:fldCharType="separate"/>
        </w:r>
        <w:r>
          <w:t>40</w:t>
        </w:r>
        <w:r>
          <w:fldChar w:fldCharType="end"/>
        </w:r>
      </w:hyperlink>
    </w:p>
    <w:p>
      <w:pPr>
        <w:pStyle w:val="TOC2"/>
        <w:tabs>
          <w:tab w:val="right" w:leader="dot" w:pos="8306"/>
        </w:tabs>
      </w:pPr>
      <w:hyperlink w:anchor="_Toc21354" w:history="1">
        <w:r>
          <w:rPr>
            <w:rFonts w:ascii="仿宋" w:eastAsia="仿宋" w:hAnsi="仿宋" w:cs="仿宋" w:hint="eastAsia"/>
            <w:lang w:eastAsia="zh-CN"/>
          </w:rPr>
          <w:t>(一)、项目用地情况分析</w:t>
        </w:r>
        <w:r>
          <w:tab/>
        </w:r>
        <w:r>
          <w:fldChar w:fldCharType="begin"/>
        </w:r>
        <w:r>
          <w:instrText xml:space="preserve"> PAGEREF _Toc21354 \h </w:instrText>
        </w:r>
        <w:r>
          <w:fldChar w:fldCharType="separate"/>
        </w:r>
        <w:r>
          <w:t>40</w:t>
        </w:r>
        <w:r>
          <w:fldChar w:fldCharType="end"/>
        </w:r>
      </w:hyperlink>
    </w:p>
    <w:p>
      <w:pPr>
        <w:pStyle w:val="TOC2"/>
        <w:tabs>
          <w:tab w:val="right" w:leader="dot" w:pos="8306"/>
        </w:tabs>
      </w:pPr>
      <w:hyperlink w:anchor="_Toc11049" w:history="1">
        <w:r>
          <w:rPr>
            <w:rFonts w:ascii="仿宋" w:eastAsia="仿宋" w:hAnsi="仿宋" w:cs="仿宋" w:hint="eastAsia"/>
            <w:lang w:eastAsia="zh-CN"/>
          </w:rPr>
          <w:t>(二)、土地利用规划方案</w:t>
        </w:r>
        <w:r>
          <w:tab/>
        </w:r>
        <w:r>
          <w:fldChar w:fldCharType="begin"/>
        </w:r>
        <w:r>
          <w:instrText xml:space="preserve"> PAGEREF _Toc11049 \h </w:instrText>
        </w:r>
        <w:r>
          <w:fldChar w:fldCharType="separate"/>
        </w:r>
        <w:r>
          <w:t>41</w:t>
        </w:r>
        <w:r>
          <w:fldChar w:fldCharType="end"/>
        </w:r>
      </w:hyperlink>
    </w:p>
    <w:p>
      <w:pPr>
        <w:pStyle w:val="TOC1"/>
        <w:tabs>
          <w:tab w:val="right" w:leader="dot" w:pos="8306"/>
        </w:tabs>
      </w:pPr>
      <w:hyperlink w:anchor="_Toc6337" w:history="1">
        <w:r>
          <w:rPr>
            <w:rFonts w:ascii="仿宋" w:eastAsia="仿宋" w:hAnsi="仿宋" w:cs="仿宋" w:hint="eastAsia"/>
            <w:lang w:eastAsia="zh-CN"/>
          </w:rPr>
          <w:t>十、项目实施与管理方案</w:t>
        </w:r>
        <w:r>
          <w:tab/>
        </w:r>
        <w:r>
          <w:fldChar w:fldCharType="begin"/>
        </w:r>
        <w:r>
          <w:instrText xml:space="preserve"> PAGEREF _Toc6337 \h </w:instrText>
        </w:r>
        <w:r>
          <w:fldChar w:fldCharType="separate"/>
        </w:r>
        <w:r>
          <w:t>42</w:t>
        </w:r>
        <w:r>
          <w:fldChar w:fldCharType="end"/>
        </w:r>
      </w:hyperlink>
    </w:p>
    <w:p>
      <w:pPr>
        <w:pStyle w:val="TOC2"/>
        <w:tabs>
          <w:tab w:val="right" w:leader="dot" w:pos="8306"/>
        </w:tabs>
      </w:pPr>
      <w:hyperlink w:anchor="_Toc28142" w:history="1">
        <w:r>
          <w:rPr>
            <w:rFonts w:ascii="仿宋" w:eastAsia="仿宋" w:hAnsi="仿宋" w:cs="仿宋" w:hint="eastAsia"/>
            <w:lang w:eastAsia="zh-CN"/>
          </w:rPr>
          <w:t>(一)、项目实施计划</w:t>
        </w:r>
        <w:r>
          <w:tab/>
        </w:r>
        <w:r>
          <w:fldChar w:fldCharType="begin"/>
        </w:r>
        <w:r>
          <w:instrText xml:space="preserve"> PAGEREF _Toc28142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1" w:history="1">
        <w:r>
          <w:rPr>
            <w:rFonts w:ascii="仿宋" w:eastAsia="仿宋" w:hAnsi="仿宋" w:cs="仿宋" w:hint="eastAsia"/>
            <w:lang w:eastAsia="zh-CN"/>
          </w:rPr>
          <w:t>(二)、项目组织机构与职责</w:t>
        </w:r>
        <w:r>
          <w:tab/>
        </w:r>
        <w:r>
          <w:fldChar w:fldCharType="begin"/>
        </w:r>
        <w:r>
          <w:instrText xml:space="preserve"> PAGEREF _Toc24381 \h </w:instrText>
        </w:r>
        <w:r>
          <w:fldChar w:fldCharType="separate"/>
        </w:r>
        <w:r>
          <w:t>43</w:t>
        </w:r>
        <w:r>
          <w:fldChar w:fldCharType="end"/>
        </w:r>
      </w:hyperlink>
    </w:p>
    <w:p>
      <w:pPr>
        <w:pStyle w:val="TOC2"/>
        <w:tabs>
          <w:tab w:val="right" w:leader="dot" w:pos="8306"/>
        </w:tabs>
      </w:pPr>
      <w:hyperlink w:anchor="_Toc6331" w:history="1">
        <w:r>
          <w:rPr>
            <w:rFonts w:ascii="仿宋" w:eastAsia="仿宋" w:hAnsi="仿宋" w:cs="仿宋" w:hint="eastAsia"/>
            <w:lang w:eastAsia="zh-CN"/>
          </w:rPr>
          <w:t>(三)、项目管理与监控体系</w:t>
        </w:r>
        <w:r>
          <w:tab/>
        </w:r>
        <w:r>
          <w:fldChar w:fldCharType="begin"/>
        </w:r>
        <w:r>
          <w:instrText xml:space="preserve"> PAGEREF _Toc6331 \h </w:instrText>
        </w:r>
        <w:r>
          <w:fldChar w:fldCharType="separate"/>
        </w:r>
        <w:r>
          <w:t>46</w:t>
        </w:r>
        <w:r>
          <w:fldChar w:fldCharType="end"/>
        </w:r>
      </w:hyperlink>
    </w:p>
    <w:p>
      <w:pPr>
        <w:pStyle w:val="TOC1"/>
        <w:tabs>
          <w:tab w:val="right" w:leader="dot" w:pos="8306"/>
        </w:tabs>
      </w:pPr>
      <w:hyperlink w:anchor="_Toc25651" w:history="1">
        <w:r>
          <w:rPr>
            <w:rFonts w:ascii="仿宋" w:eastAsia="仿宋" w:hAnsi="仿宋" w:cs="仿宋" w:hint="eastAsia"/>
            <w:lang w:eastAsia="zh-CN"/>
          </w:rPr>
          <w:t>十一、环境保护与绿色发展</w:t>
        </w:r>
        <w:r>
          <w:tab/>
        </w:r>
        <w:r>
          <w:fldChar w:fldCharType="begin"/>
        </w:r>
        <w:r>
          <w:instrText xml:space="preserve"> PAGEREF _Toc25651 \h </w:instrText>
        </w:r>
        <w:r>
          <w:fldChar w:fldCharType="separate"/>
        </w:r>
        <w:r>
          <w:t>47</w:t>
        </w:r>
        <w:r>
          <w:fldChar w:fldCharType="end"/>
        </w:r>
      </w:hyperlink>
    </w:p>
    <w:p>
      <w:pPr>
        <w:pStyle w:val="TOC2"/>
        <w:tabs>
          <w:tab w:val="right" w:leader="dot" w:pos="8306"/>
        </w:tabs>
      </w:pPr>
      <w:hyperlink w:anchor="_Toc31079" w:history="1">
        <w:r>
          <w:rPr>
            <w:rFonts w:ascii="仿宋" w:eastAsia="仿宋" w:hAnsi="仿宋" w:cs="仿宋" w:hint="eastAsia"/>
            <w:lang w:eastAsia="zh-CN"/>
          </w:rPr>
          <w:t>(一)、环境保护措施</w:t>
        </w:r>
        <w:r>
          <w:tab/>
        </w:r>
        <w:r>
          <w:fldChar w:fldCharType="begin"/>
        </w:r>
        <w:r>
          <w:instrText xml:space="preserve"> PAGEREF _Toc31079 \h </w:instrText>
        </w:r>
        <w:r>
          <w:fldChar w:fldCharType="separate"/>
        </w:r>
        <w:r>
          <w:t>47</w:t>
        </w:r>
        <w:r>
          <w:fldChar w:fldCharType="end"/>
        </w:r>
      </w:hyperlink>
    </w:p>
    <w:p>
      <w:pPr>
        <w:pStyle w:val="TOC2"/>
        <w:tabs>
          <w:tab w:val="right" w:leader="dot" w:pos="8306"/>
        </w:tabs>
      </w:pPr>
      <w:hyperlink w:anchor="_Toc29859" w:history="1">
        <w:r>
          <w:rPr>
            <w:rFonts w:ascii="仿宋" w:eastAsia="仿宋" w:hAnsi="仿宋" w:cs="仿宋" w:hint="eastAsia"/>
            <w:lang w:eastAsia="zh-CN"/>
          </w:rPr>
          <w:t>(二)、绿色发展与可持续发展策略</w:t>
        </w:r>
        <w:r>
          <w:tab/>
        </w:r>
        <w:r>
          <w:fldChar w:fldCharType="begin"/>
        </w:r>
        <w:r>
          <w:instrText xml:space="preserve"> PAGEREF _Toc29859 \h </w:instrText>
        </w:r>
        <w:r>
          <w:fldChar w:fldCharType="separate"/>
        </w:r>
        <w:r>
          <w:t>49</w:t>
        </w:r>
        <w:r>
          <w:fldChar w:fldCharType="end"/>
        </w:r>
      </w:hyperlink>
    </w:p>
    <w:p>
      <w:pPr>
        <w:pStyle w:val="TOC1"/>
        <w:tabs>
          <w:tab w:val="right" w:leader="dot" w:pos="8306"/>
        </w:tabs>
      </w:pPr>
      <w:hyperlink w:anchor="_Toc11601" w:history="1">
        <w:r>
          <w:rPr>
            <w:rFonts w:ascii="仿宋" w:eastAsia="仿宋" w:hAnsi="仿宋" w:cs="仿宋" w:hint="eastAsia"/>
            <w:lang w:eastAsia="zh-CN"/>
          </w:rPr>
          <w:t>十二、环境保护与治理方案</w:t>
        </w:r>
        <w:r>
          <w:tab/>
        </w:r>
        <w:r>
          <w:fldChar w:fldCharType="begin"/>
        </w:r>
        <w:r>
          <w:instrText xml:space="preserve"> PAGEREF _Toc11601 \h </w:instrText>
        </w:r>
        <w:r>
          <w:fldChar w:fldCharType="separate"/>
        </w:r>
        <w:r>
          <w:t>51</w:t>
        </w:r>
        <w:r>
          <w:fldChar w:fldCharType="end"/>
        </w:r>
      </w:hyperlink>
    </w:p>
    <w:p>
      <w:pPr>
        <w:pStyle w:val="TOC2"/>
        <w:tabs>
          <w:tab w:val="right" w:leader="dot" w:pos="8306"/>
        </w:tabs>
      </w:pPr>
      <w:hyperlink w:anchor="_Toc13139" w:history="1">
        <w:r>
          <w:rPr>
            <w:rFonts w:ascii="仿宋" w:eastAsia="仿宋" w:hAnsi="仿宋" w:cs="仿宋" w:hint="eastAsia"/>
            <w:lang w:eastAsia="zh-CN"/>
          </w:rPr>
          <w:t>(一)、项目环境影响评估</w:t>
        </w:r>
        <w:r>
          <w:tab/>
        </w:r>
        <w:r>
          <w:fldChar w:fldCharType="begin"/>
        </w:r>
        <w:r>
          <w:instrText xml:space="preserve"> PAGEREF _Toc13139 \h </w:instrText>
        </w:r>
        <w:r>
          <w:fldChar w:fldCharType="separate"/>
        </w:r>
        <w:r>
          <w:t>51</w:t>
        </w:r>
        <w:r>
          <w:fldChar w:fldCharType="end"/>
        </w:r>
      </w:hyperlink>
    </w:p>
    <w:p>
      <w:pPr>
        <w:pStyle w:val="TOC2"/>
        <w:tabs>
          <w:tab w:val="right" w:leader="dot" w:pos="8306"/>
        </w:tabs>
      </w:pPr>
      <w:hyperlink w:anchor="_Toc17312" w:history="1">
        <w:r>
          <w:rPr>
            <w:rFonts w:ascii="仿宋" w:eastAsia="仿宋" w:hAnsi="仿宋" w:cs="仿宋" w:hint="eastAsia"/>
            <w:lang w:eastAsia="zh-CN"/>
          </w:rPr>
          <w:t>(二)、环境保护措施与治理方案</w:t>
        </w:r>
        <w:r>
          <w:tab/>
        </w:r>
        <w:r>
          <w:fldChar w:fldCharType="begin"/>
        </w:r>
        <w:r>
          <w:instrText xml:space="preserve"> PAGEREF _Toc17312 \h </w:instrText>
        </w:r>
        <w:r>
          <w:fldChar w:fldCharType="separate"/>
        </w:r>
        <w:r>
          <w:t>51</w:t>
        </w:r>
        <w:r>
          <w:fldChar w:fldCharType="end"/>
        </w:r>
      </w:hyperlink>
    </w:p>
    <w:p>
      <w:pPr>
        <w:pStyle w:val="TOC1"/>
        <w:tabs>
          <w:tab w:val="right" w:leader="dot" w:pos="8306"/>
        </w:tabs>
      </w:pPr>
      <w:hyperlink w:anchor="_Toc21617" w:history="1">
        <w:r>
          <w:rPr>
            <w:rFonts w:ascii="仿宋" w:eastAsia="仿宋" w:hAnsi="仿宋" w:cs="仿宋" w:hint="eastAsia"/>
            <w:lang w:eastAsia="zh-CN"/>
          </w:rPr>
          <w:t>十三、成果转化与推广应用</w:t>
        </w:r>
        <w:r>
          <w:tab/>
        </w:r>
        <w:r>
          <w:fldChar w:fldCharType="begin"/>
        </w:r>
        <w:r>
          <w:instrText xml:space="preserve"> PAGEREF _Toc21617 \h </w:instrText>
        </w:r>
        <w:r>
          <w:fldChar w:fldCharType="separate"/>
        </w:r>
        <w:r>
          <w:t>52</w:t>
        </w:r>
        <w:r>
          <w:fldChar w:fldCharType="end"/>
        </w:r>
      </w:hyperlink>
    </w:p>
    <w:p>
      <w:pPr>
        <w:pStyle w:val="TOC2"/>
        <w:tabs>
          <w:tab w:val="right" w:leader="dot" w:pos="8306"/>
        </w:tabs>
      </w:pPr>
      <w:hyperlink w:anchor="_Toc8900" w:history="1">
        <w:r>
          <w:rPr>
            <w:rFonts w:ascii="仿宋" w:eastAsia="仿宋" w:hAnsi="仿宋" w:cs="仿宋" w:hint="eastAsia"/>
            <w:lang w:eastAsia="zh-CN"/>
          </w:rPr>
          <w:t>(一)、成果转化策略制定</w:t>
        </w:r>
        <w:r>
          <w:tab/>
        </w:r>
        <w:r>
          <w:fldChar w:fldCharType="begin"/>
        </w:r>
        <w:r>
          <w:instrText xml:space="preserve"> PAGEREF _Toc8900 \h </w:instrText>
        </w:r>
        <w:r>
          <w:fldChar w:fldCharType="separate"/>
        </w:r>
        <w:r>
          <w:t>52</w:t>
        </w:r>
        <w:r>
          <w:fldChar w:fldCharType="end"/>
        </w:r>
      </w:hyperlink>
    </w:p>
    <w:p>
      <w:pPr>
        <w:pStyle w:val="TOC2"/>
        <w:tabs>
          <w:tab w:val="right" w:leader="dot" w:pos="8306"/>
        </w:tabs>
      </w:pPr>
      <w:hyperlink w:anchor="_Toc9130" w:history="1">
        <w:r>
          <w:rPr>
            <w:rFonts w:ascii="仿宋" w:eastAsia="仿宋" w:hAnsi="仿宋" w:cs="仿宋" w:hint="eastAsia"/>
            <w:lang w:eastAsia="zh-CN"/>
          </w:rPr>
          <w:t>(二)、成果推广应用方案</w:t>
        </w:r>
        <w:r>
          <w:tab/>
        </w:r>
        <w:r>
          <w:fldChar w:fldCharType="begin"/>
        </w:r>
        <w:r>
          <w:instrText xml:space="preserve"> PAGEREF _Toc9130 \h </w:instrText>
        </w:r>
        <w:r>
          <w:fldChar w:fldCharType="separate"/>
        </w:r>
        <w:r>
          <w:t>53</w:t>
        </w:r>
        <w:r>
          <w:fldChar w:fldCharType="end"/>
        </w:r>
      </w:hyperlink>
    </w:p>
    <w:p>
      <w:pPr>
        <w:pStyle w:val="TOC1"/>
        <w:tabs>
          <w:tab w:val="right" w:leader="dot" w:pos="8306"/>
        </w:tabs>
      </w:pPr>
      <w:hyperlink w:anchor="_Toc21195" w:history="1">
        <w:r>
          <w:rPr>
            <w:rFonts w:ascii="仿宋" w:eastAsia="仿宋" w:hAnsi="仿宋" w:cs="仿宋" w:hint="eastAsia"/>
            <w:lang w:eastAsia="zh-CN"/>
          </w:rPr>
          <w:t>十四、项目施工方案</w:t>
        </w:r>
        <w:r>
          <w:tab/>
        </w:r>
        <w:r>
          <w:fldChar w:fldCharType="begin"/>
        </w:r>
        <w:r>
          <w:instrText xml:space="preserve"> PAGEREF _Toc21195 \h </w:instrText>
        </w:r>
        <w:r>
          <w:fldChar w:fldCharType="separate"/>
        </w:r>
        <w:r>
          <w:t>55</w:t>
        </w:r>
        <w:r>
          <w:fldChar w:fldCharType="end"/>
        </w:r>
      </w:hyperlink>
    </w:p>
    <w:p>
      <w:pPr>
        <w:pStyle w:val="TOC2"/>
        <w:tabs>
          <w:tab w:val="right" w:leader="dot" w:pos="8306"/>
        </w:tabs>
      </w:pPr>
      <w:hyperlink w:anchor="_Toc3994" w:history="1">
        <w:r>
          <w:rPr>
            <w:rFonts w:ascii="仿宋" w:eastAsia="仿宋" w:hAnsi="仿宋" w:cs="仿宋" w:hint="eastAsia"/>
            <w:lang w:eastAsia="zh-CN"/>
          </w:rPr>
          <w:t>(一)、施工组织设计</w:t>
        </w:r>
        <w:r>
          <w:tab/>
        </w:r>
        <w:r>
          <w:fldChar w:fldCharType="begin"/>
        </w:r>
        <w:r>
          <w:instrText xml:space="preserve"> PAGEREF _Toc3994 \h </w:instrText>
        </w:r>
        <w:r>
          <w:fldChar w:fldCharType="separate"/>
        </w:r>
        <w:r>
          <w:t>55</w:t>
        </w:r>
        <w:r>
          <w:fldChar w:fldCharType="end"/>
        </w:r>
      </w:hyperlink>
    </w:p>
    <w:p>
      <w:pPr>
        <w:pStyle w:val="TOC2"/>
        <w:tabs>
          <w:tab w:val="right" w:leader="dot" w:pos="8306"/>
        </w:tabs>
      </w:pPr>
      <w:hyperlink w:anchor="_Toc7044" w:history="1">
        <w:r>
          <w:rPr>
            <w:rFonts w:ascii="仿宋" w:eastAsia="仿宋" w:hAnsi="仿宋" w:cs="仿宋" w:hint="eastAsia"/>
            <w:lang w:eastAsia="zh-CN"/>
          </w:rPr>
          <w:t>(二)、施工工艺与技术路线</w:t>
        </w:r>
        <w:r>
          <w:tab/>
        </w:r>
        <w:r>
          <w:fldChar w:fldCharType="begin"/>
        </w:r>
        <w:r>
          <w:instrText xml:space="preserve"> PAGEREF _Toc7044 \h </w:instrText>
        </w:r>
        <w:r>
          <w:fldChar w:fldCharType="separate"/>
        </w:r>
        <w:r>
          <w:t>56</w:t>
        </w:r>
        <w:r>
          <w:fldChar w:fldCharType="end"/>
        </w:r>
      </w:hyperlink>
    </w:p>
    <w:p>
      <w:pPr>
        <w:pStyle w:val="TOC2"/>
        <w:tabs>
          <w:tab w:val="right" w:leader="dot" w:pos="8306"/>
        </w:tabs>
      </w:pPr>
      <w:hyperlink w:anchor="_Toc3574" w:history="1">
        <w:r>
          <w:rPr>
            <w:rFonts w:ascii="仿宋" w:eastAsia="仿宋" w:hAnsi="仿宋" w:cs="仿宋" w:hint="eastAsia"/>
            <w:lang w:eastAsia="zh-CN"/>
          </w:rPr>
          <w:t>(三)、关键节点施工计划</w:t>
        </w:r>
        <w:r>
          <w:tab/>
        </w:r>
        <w:r>
          <w:fldChar w:fldCharType="begin"/>
        </w:r>
        <w:r>
          <w:instrText xml:space="preserve"> PAGEREF _Toc3574 \h </w:instrText>
        </w:r>
        <w:r>
          <w:fldChar w:fldCharType="separate"/>
        </w:r>
        <w:r>
          <w:t>57</w:t>
        </w:r>
        <w:r>
          <w:fldChar w:fldCharType="end"/>
        </w:r>
      </w:hyperlink>
    </w:p>
    <w:p>
      <w:pPr>
        <w:pStyle w:val="TOC2"/>
        <w:tabs>
          <w:tab w:val="right" w:leader="dot" w:pos="8306"/>
        </w:tabs>
      </w:pPr>
      <w:hyperlink w:anchor="_Toc7297" w:history="1">
        <w:r>
          <w:rPr>
            <w:rFonts w:ascii="仿宋" w:eastAsia="仿宋" w:hAnsi="仿宋" w:cs="仿宋" w:hint="eastAsia"/>
            <w:lang w:eastAsia="zh-CN"/>
          </w:rPr>
          <w:t>(四)、施工现场管理</w:t>
        </w:r>
        <w:r>
          <w:tab/>
        </w:r>
        <w:r>
          <w:fldChar w:fldCharType="begin"/>
        </w:r>
        <w:r>
          <w:instrText xml:space="preserve"> PAGEREF _Toc7297 \h </w:instrText>
        </w:r>
        <w:r>
          <w:fldChar w:fldCharType="separate"/>
        </w:r>
        <w:r>
          <w:t>59</w:t>
        </w:r>
        <w:r>
          <w:fldChar w:fldCharType="end"/>
        </w:r>
      </w:hyperlink>
    </w:p>
    <w:p>
      <w:pPr>
        <w:pStyle w:val="TOC1"/>
        <w:tabs>
          <w:tab w:val="right" w:leader="dot" w:pos="8306"/>
        </w:tabs>
      </w:pPr>
      <w:hyperlink w:anchor="_Toc1515" w:history="1">
        <w:r>
          <w:rPr>
            <w:rFonts w:ascii="仿宋" w:eastAsia="仿宋" w:hAnsi="仿宋" w:cs="仿宋" w:hint="eastAsia"/>
            <w:lang w:eastAsia="zh-CN"/>
          </w:rPr>
          <w:t>十五、人力资源管理与开发</w:t>
        </w:r>
        <w:r>
          <w:tab/>
        </w:r>
        <w:r>
          <w:fldChar w:fldCharType="begin"/>
        </w:r>
        <w:r>
          <w:instrText xml:space="preserve"> PAGEREF _Toc1515 \h </w:instrText>
        </w:r>
        <w:r>
          <w:fldChar w:fldCharType="separate"/>
        </w:r>
        <w:r>
          <w:t>61</w:t>
        </w:r>
        <w:r>
          <w:fldChar w:fldCharType="end"/>
        </w:r>
      </w:hyperlink>
    </w:p>
    <w:p>
      <w:pPr>
        <w:pStyle w:val="TOC2"/>
        <w:tabs>
          <w:tab w:val="right" w:leader="dot" w:pos="8306"/>
        </w:tabs>
      </w:pPr>
      <w:hyperlink w:anchor="_Toc30335" w:history="1">
        <w:r>
          <w:rPr>
            <w:rFonts w:ascii="仿宋" w:eastAsia="仿宋" w:hAnsi="仿宋" w:cs="仿宋" w:hint="eastAsia"/>
            <w:lang w:eastAsia="zh-CN"/>
          </w:rPr>
          <w:t>(一)、人力资源规划</w:t>
        </w:r>
        <w:r>
          <w:tab/>
        </w:r>
        <w:r>
          <w:fldChar w:fldCharType="begin"/>
        </w:r>
        <w:r>
          <w:instrText xml:space="preserve"> PAGEREF _Toc30335 \h </w:instrText>
        </w:r>
        <w:r>
          <w:fldChar w:fldCharType="separate"/>
        </w:r>
        <w:r>
          <w:t>61</w:t>
        </w:r>
        <w:r>
          <w:fldChar w:fldCharType="end"/>
        </w:r>
      </w:hyperlink>
    </w:p>
    <w:p>
      <w:pPr>
        <w:pStyle w:val="TOC2"/>
        <w:tabs>
          <w:tab w:val="right" w:leader="dot" w:pos="8306"/>
        </w:tabs>
      </w:pPr>
      <w:hyperlink w:anchor="_Toc6781" w:history="1">
        <w:r>
          <w:rPr>
            <w:rFonts w:ascii="仿宋" w:eastAsia="仿宋" w:hAnsi="仿宋" w:cs="仿宋" w:hint="eastAsia"/>
            <w:lang w:eastAsia="zh-CN"/>
          </w:rPr>
          <w:t>(二)、人力资源开发与培训</w:t>
        </w:r>
        <w:r>
          <w:tab/>
        </w:r>
        <w:r>
          <w:fldChar w:fldCharType="begin"/>
        </w:r>
        <w:r>
          <w:instrText xml:space="preserve"> PAGEREF _Toc6781 \h </w:instrText>
        </w:r>
        <w:r>
          <w:fldChar w:fldCharType="separate"/>
        </w:r>
        <w:r>
          <w:t>63</w:t>
        </w:r>
        <w:r>
          <w:fldChar w:fldCharType="end"/>
        </w:r>
      </w:hyperlink>
    </w:p>
    <w:p>
      <w:pPr>
        <w:pStyle w:val="TOC1"/>
        <w:tabs>
          <w:tab w:val="right" w:leader="dot" w:pos="8306"/>
        </w:tabs>
      </w:pPr>
      <w:hyperlink w:anchor="_Toc6335" w:history="1">
        <w:r>
          <w:rPr>
            <w:rFonts w:ascii="仿宋" w:eastAsia="仿宋" w:hAnsi="仿宋" w:cs="仿宋" w:hint="eastAsia"/>
            <w:lang w:eastAsia="zh-CN"/>
          </w:rPr>
          <w:t>十六、质量管理与控制</w:t>
        </w:r>
        <w:r>
          <w:tab/>
        </w:r>
        <w:r>
          <w:fldChar w:fldCharType="begin"/>
        </w:r>
        <w:r>
          <w:instrText xml:space="preserve"> PAGEREF _Toc6335 \h </w:instrText>
        </w:r>
        <w:r>
          <w:fldChar w:fldCharType="separate"/>
        </w:r>
        <w:r>
          <w:t>65</w:t>
        </w:r>
        <w:r>
          <w:fldChar w:fldCharType="end"/>
        </w:r>
      </w:hyperlink>
    </w:p>
    <w:p>
      <w:pPr>
        <w:pStyle w:val="TOC2"/>
        <w:tabs>
          <w:tab w:val="right" w:leader="dot" w:pos="8306"/>
        </w:tabs>
      </w:pPr>
      <w:hyperlink w:anchor="_Toc15608" w:history="1">
        <w:r>
          <w:rPr>
            <w:rFonts w:ascii="仿宋" w:eastAsia="仿宋" w:hAnsi="仿宋" w:cs="仿宋" w:hint="eastAsia"/>
            <w:lang w:eastAsia="zh-CN"/>
          </w:rPr>
          <w:t>(一)、质量管理体系建设</w:t>
        </w:r>
        <w:r>
          <w:tab/>
        </w:r>
        <w:r>
          <w:fldChar w:fldCharType="begin"/>
        </w:r>
        <w:r>
          <w:instrText xml:space="preserve"> PAGEREF _Toc15608 \h </w:instrText>
        </w:r>
        <w:r>
          <w:fldChar w:fldCharType="separate"/>
        </w:r>
        <w:r>
          <w:t>65</w:t>
        </w:r>
        <w:r>
          <w:fldChar w:fldCharType="end"/>
        </w:r>
      </w:hyperlink>
    </w:p>
    <w:p>
      <w:pPr>
        <w:pStyle w:val="TOC2"/>
        <w:tabs>
          <w:tab w:val="right" w:leader="dot" w:pos="8306"/>
        </w:tabs>
      </w:pPr>
      <w:hyperlink w:anchor="_Toc6725" w:history="1">
        <w:r>
          <w:rPr>
            <w:rFonts w:ascii="仿宋" w:eastAsia="仿宋" w:hAnsi="仿宋" w:cs="仿宋" w:hint="eastAsia"/>
            <w:lang w:eastAsia="zh-CN"/>
          </w:rPr>
          <w:t>(二)、质量控制措施</w:t>
        </w:r>
        <w:r>
          <w:tab/>
        </w:r>
        <w:r>
          <w:fldChar w:fldCharType="begin"/>
        </w:r>
        <w:r>
          <w:instrText xml:space="preserve"> PAGEREF _Toc6725 \h </w:instrText>
        </w:r>
        <w:r>
          <w:fldChar w:fldCharType="separate"/>
        </w:r>
        <w:r>
          <w:t>67</w:t>
        </w:r>
        <w:r>
          <w:fldChar w:fldCharType="end"/>
        </w:r>
      </w:hyperlink>
    </w:p>
    <w:p>
      <w:pPr>
        <w:pStyle w:val="TOC1"/>
        <w:tabs>
          <w:tab w:val="right" w:leader="dot" w:pos="8306"/>
        </w:tabs>
      </w:pPr>
      <w:hyperlink w:anchor="_Toc28578" w:history="1">
        <w:r>
          <w:rPr>
            <w:rFonts w:ascii="仿宋" w:eastAsia="仿宋" w:hAnsi="仿宋" w:cs="仿宋" w:hint="eastAsia"/>
            <w:lang w:eastAsia="zh-CN"/>
          </w:rPr>
          <w:t>十七、设施与设备管理</w:t>
        </w:r>
        <w:r>
          <w:tab/>
        </w:r>
        <w:r>
          <w:fldChar w:fldCharType="begin"/>
        </w:r>
        <w:r>
          <w:instrText xml:space="preserve"> PAGEREF _Toc28578 \h </w:instrText>
        </w:r>
        <w:r>
          <w:fldChar w:fldCharType="separate"/>
        </w:r>
        <w:r>
          <w:t>68</w:t>
        </w:r>
        <w:r>
          <w:fldChar w:fldCharType="end"/>
        </w:r>
      </w:hyperlink>
    </w:p>
    <w:p>
      <w:pPr>
        <w:pStyle w:val="TOC2"/>
        <w:tabs>
          <w:tab w:val="right" w:leader="dot" w:pos="8306"/>
        </w:tabs>
      </w:pPr>
      <w:hyperlink w:anchor="_Toc1582" w:history="1">
        <w:r>
          <w:rPr>
            <w:rFonts w:ascii="仿宋" w:eastAsia="仿宋" w:hAnsi="仿宋" w:cs="仿宋" w:hint="eastAsia"/>
            <w:lang w:eastAsia="zh-CN"/>
          </w:rPr>
          <w:t>(一)、设施规划与配置</w:t>
        </w:r>
        <w:r>
          <w:tab/>
        </w:r>
        <w:r>
          <w:fldChar w:fldCharType="begin"/>
        </w:r>
        <w:r>
          <w:instrText xml:space="preserve"> PAGEREF _Toc1582 \h </w:instrText>
        </w:r>
        <w:r>
          <w:fldChar w:fldCharType="separate"/>
        </w:r>
        <w:r>
          <w:t>68</w:t>
        </w:r>
        <w:r>
          <w:fldChar w:fldCharType="end"/>
        </w:r>
      </w:hyperlink>
    </w:p>
    <w:p>
      <w:pPr>
        <w:pStyle w:val="TOC2"/>
        <w:tabs>
          <w:tab w:val="right" w:leader="dot" w:pos="8306"/>
        </w:tabs>
      </w:pPr>
      <w:hyperlink w:anchor="_Toc9046" w:history="1">
        <w:r>
          <w:rPr>
            <w:rFonts w:ascii="仿宋" w:eastAsia="仿宋" w:hAnsi="仿宋" w:cs="仿宋" w:hint="eastAsia"/>
            <w:lang w:eastAsia="zh-CN"/>
          </w:rPr>
          <w:t>(二)、设备采购与维护管理</w:t>
        </w:r>
        <w:r>
          <w:tab/>
        </w:r>
        <w:r>
          <w:fldChar w:fldCharType="begin"/>
        </w:r>
        <w:r>
          <w:instrText xml:space="preserve"> PAGEREF _Toc9046 \h </w:instrText>
        </w:r>
        <w:r>
          <w:fldChar w:fldCharType="separate"/>
        </w:r>
        <w:r>
          <w:t>69</w:t>
        </w:r>
        <w:r>
          <w:fldChar w:fldCharType="end"/>
        </w:r>
      </w:hyperlink>
    </w:p>
    <w:p>
      <w:pPr>
        <w:pStyle w:val="TOC2"/>
        <w:tabs>
          <w:tab w:val="right" w:leader="dot" w:pos="8306"/>
        </w:tabs>
      </w:pPr>
      <w:hyperlink w:anchor="_Toc31594" w:history="1">
        <w:r>
          <w:rPr>
            <w:rFonts w:ascii="仿宋" w:eastAsia="仿宋" w:hAnsi="仿宋" w:cs="仿宋" w:hint="eastAsia"/>
            <w:lang w:eastAsia="zh-CN"/>
          </w:rPr>
          <w:t>(三)、设施设备升级策略</w:t>
        </w:r>
        <w:r>
          <w:tab/>
        </w:r>
        <w:r>
          <w:fldChar w:fldCharType="begin"/>
        </w:r>
        <w:r>
          <w:instrText xml:space="preserve"> PAGEREF _Toc31594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017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直接收益：假设井口及采油树专用件项目的产品或服务年销售收入为XX万元。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7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若井口及采油树专用件项目成功推广新型环保产品，比如采用可回收材料的包装，可能会激发消费者对可持续产品的需求。这种需求的增长可能迫使整个行业转向更环保的产品设计和生产方法。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74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3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井口及采油树专用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井口及采油树专用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井口及采油树专用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井口及采油树专用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46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756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口及采油树专用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口及采油树专用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261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井口及采油树专用件项目的必要性在当前经济和社会背景下表现得尤为重要，其对市场需求的满足、技术创新的推动、社会经济发展的促进以及环境可持续性的提高，共同构成了项目建设的核心价值和必要性。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口及采油树专用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井口及采油树专用件项目在其专注的领域内，特别是在人工智能和数据科学方面，有望推动显著的技术革新。项目的研发活动不仅有望孕育出改变行业运作方式的新技术，还可能在长远中影响整个技术生态系统。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https://d.book118.com/995343133104011111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井口及采油树专用件项目可行性建设方案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54CD9"/>
    <w:rsid w:val="44154C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343133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2024-02-15T21:17:00Z</dcterms:created>
  <dcterms:modified xsi:type="dcterms:W3CDTF">2024-02-15T21:18:19Z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60EC256CA6F34410A590D40AA7203A39_11</vt:lpwstr>
  </property>
  <property fmtid="{D5CDD505-2E9C-101B-9397-08002B2CF9AE}" pid="3" name="KSOProductBuildVer">
    <vt:lpwstr>2052-12.1.0.16250</vt:lpwstr>
  </property>
</Properties>
</file>