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内蒙牙克石2023-2024学年九年级上学期期末物理检测卷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（2020秋•南京期末）如图所示，对于图片中所描述的物理过程，下列分析中正确的是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09pt;height:8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.图甲筒内空气被压缩时，筒内空气的内能减少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.图乙瓶内空气推动塞子跳起时，瓶内空气的内能增大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.图甲和图丁两个过程中能量转化是相同的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.图丙和图丁两个过程中能量转化是相同的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2020秋•锡山区期末）如图装置，用铁夹将温度传感器、两个试管固定在铁架台上，两试管装有质量相同的不同种液体，温度传感器的探头部分与试管内的液体良好接触，传感器通过数据采集线与计算机相连接，在计算机上得到的实验图象如图所示，下列说法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90pt;height:11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.甲的比热容比大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.同时加热相同时间，甲吸收热量多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.甲、乙升高相同的温度，甲吸收热量多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.乙吸热升温比甲慢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2007•宜昌）教室走廊里的电灯是由对声和光敏感的开关控制着的，“光控”开关只会在夜间闭合，“声控”开关在有声音的时候自动闭合，过一会又自动断开，这样电灯只会在夜晚有声音时才会亮．以下四个电路图符合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1pt;height:3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7pt;height:3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7pt;height:35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8pt;height:36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（山东省青岛市即墨市长江中学九年级（下）期末物理模拟试卷）下列关于物理概念的说法中，正确的是（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.并联电路的总电阻等于各支路电阻的倒数之和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.接在同一个电源上的两个小灯泡，若两端的电压相等，则它们一定并联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.只要闭合电路中的一部分导体在磁场中运动，电路中就一定会产生电流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.改变电流方向，同时对调磁体N、S极，则通电导体在磁场中受力的方向不变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（2020年秋•钦州校级期末）下列微粒中，不显电性的是（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https://d.book118.com/996000135031010041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996000135031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