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量房居间买卖协议书经典版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甲方（委托人）：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乙方（居间人）：联系地址：_____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甲乙方为了发挥双方的优势，根据《中华人民共和国合同法》，经双方充分协商，依平等自愿、等价有偿的原则，达成如下协议：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一、居间事务：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为甲方按照实际成交数量、金额的一定比例足额支付居间报酬。甲方声明并确认：在本合同签订之前，甲方与乙方接洽的需求方（买方）单位和个人无任何实质意思沟通，没有条件自行接洽、促成相互间的买卖、合作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二、居间报酬的计算方法、支付时间和支付方式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居间报酬为买卖金额的%（或者元/吨），甲方于收取第一笔货款时一次性现金足额支付该批次全部居间报酬给乙方。甲方逾期支付居间报酬的，除需立即履行外，还需按应付报酬的千分之三支付逾期付款违约金。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漏计、隐瞒实际成交金额或者吨位数量，借此逃避给付乙方居间报酬的，属于根本违约。乙方可立即终止与甲方的合作，甲方除需按照实际计算基数补足居间报酬外，还应根据累计已实际成交金额的10%支付违约金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三、保密事项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非经协商一致，本合同约定事项均不得向第三方以任何明示或者暗示的形式透露，违者需支付累计已实际成交金额的10%或者不少于100万元的违约金给对方。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争议解决方式如发生合同争议，双方协商解决;协商不成，双方同意提交合同签订地_____南京市区路号所在地人民法院管辖。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五、其他事项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本合同一式贰份，双方各持一份，双方签字盖章后生效。合同签订地：南京市区路号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合同签订日：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甲方：_____（盖章）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法定代表人或委托代理人：__________法定代表人或委托代理人：__________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量房居间买卖协议书经典版（二）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出售人（卖方）：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                                                  联系电话：_____                                                          通讯地址：_____                                                          邮政编码：_____买受人（买方）：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身份证号：_____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联系电话：_____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通讯地址：_____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 xml:space="preserve"> 邮政编码：_____居间人（居间方）：营业执照号：通讯地址：房地产经纪机构备案证书号：邮政编码：法定代表人：_____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联系电话：_____房地产经纪执业人：联系电话：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第一条订立合同的前提和目的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中华人民共和国城市房地产管理法》等有关法律、法规和本市相关规定，经居间方居间，买方、卖方、居间方在自愿、平等和协商一致的基础上，就本合同所涉房地产买卖居间服务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第二条提供居间标的基本情况与价款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买方对该房地产情况已充分了解。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第三条委托事项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卖方委托事项：卖方委托居间方向其报告订立《房屋转让合同》的机会，并代办等相关事宜（①产权转移②房屋交付③房款拨付）。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买方委托事项：买方委托居间方向其报告订立《房屋转让合同》的机会，并代办等相关事宜（①产权证②房屋交付③房款支付④贷款⑤抵押登记⑥土地使用证）。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第四条居间方提供的居间服务范围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1、接受买方购房委托并为买方提供房地产信息，陪同买方看房;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2、对买卖双方当事人资格、房地产产权信息的合法性进行查验;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向买方准确传达或报告卖方的真实意图（包括房地产权属、现状、房价、付款方式、违约责任等事项）;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4、接受卖方的售房委托并为卖方联系合适的买方;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5、提供银行抵押贷款、公积金贷款等事项的咨询服务;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向卖方准确传达或报告买方的真实意图（包括房价、付款方式等）;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7、对买卖双方办理产权转移登记手续、期限等事项提供咨询服务;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8、促成买卖双方签订《房屋转让合同》;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9、协助买卖双方办理产权转移登记等相关手续;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第五条居间服务时间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居间服务时间按下列第种方式确定：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居间方提供的居间服务自接受买卖双方委托时起，到买卖双方签定关于上述房产《房屋转让合同》之日居间服务结束。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居间方提供的居间服务自接受买卖双方委托时起，至居间服务结束。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第六条买卖双方权利义务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买卖双方有权在签订《房屋转让合同》之前，向买卖合同相对人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了解本合同所指交易的相关信息。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2、买卖双方有权自行确定相关买卖内容。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买卖双方在居间方未促成《房屋转让合同》成立时有权拒绝支付佣金。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买卖双方有权要求居间方告知进行房地产交易的现行税种、税率及其他应承担的费用种类。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买卖双方对居间方所提供的信息、成交机会等商业秘密负有保密义务，未经居间方同意不得擅自披露。</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第七条居间方权利义务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居间方向买卖双方报告订立《房屋转让合同》的机会，并代办买卖双方相关委托事宜。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居间方在促成《房屋转让合同》订立时有权向买卖双方要求支付佣金。《房屋转让合同》订立后，买卖双方不履行《房屋转让合同》的，居间方已收取的佣金不退还。非居间方过错买卖双方未能订立《房屋转让合同》的，居间方有权要求买卖双方支付必要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居间方应按照买卖双方的委托，据实告之居间方所知的买卖双方提供的房地产信息。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4、居间方应告知买卖双方进行房地产交易的现行税种、税率。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居间方承诺对交易过程中所知悉的卖方或买方的私人事务承担保密义务，未经同意不得擅自向第三人披露。</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第八条佣金收取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间方在买卖双方签订《房屋转让合同》时，向买方收取佣金为房产成交价格的%，即人民币：（大写）元（小写：____￥元）;向卖方收取佣金为房产成交价格的%，即人民币：（大写）元（小写：____￥元）。如因买卖双方原因最终未能完成该房产产权过户的，该佣金不退还;因居间方原因导致该房产产权不能按规定过户的，居间人应退还佣金，并承担相应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第九条其他事项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居间方为买卖双方提供交易结算资金专用存款帐户，按买卖双方的约定进行划转。居间方设立的客户交易结算资金专用存款账户,开户银行为：_____，账号为：_____。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买卖双方约定，交易资金结算按以下第方式确定：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1、买卖双方商定使用居间方提供的交易结算资金专用帐户;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2、买卖双方商定自行结算。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（一）三方商定，居间方有下列情形之一的应承担违约责任：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1、无正当理由不履行合同的;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2、与他人串通，损害买方、卖方利益的;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3、故意隐瞒，提高委托标的利差;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4、其它过失影响买方、卖方交易的。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（二）三方商定，买方、卖方有下列情形之一的应承担违约责任：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1、无正当理由不履行合同的;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未能按照合同约定提供必要的文件和配合，造成居间方无法履行合同的;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3、相互或与他人串通，损害居间方利益的;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4、未能按合同约定支付佣金;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5、其他造成居间方无法完成委托事项的行为。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（三）三方商定，上述违约行为方，选择下列第项约定的金额作为违约金支付给各守约方。违约方给各守约方造成的其它经济损失，由守约方按照法律、法规的有关规定追偿。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1、约定违约金为人民币：（大写）元（小写：____￥元）。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2、按佣金额的%，计人民币：（大写）元（小写：____￥元）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第十一条争议解决方式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三方在履行本合同过程中发生争议，由三方协商解决，也可由有关部门调解解决;协商、调解不成的，按本合同约定的下列第项进行解决：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1、由仲裁委员会仲裁。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2、依法向人民法院提起诉讼。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第十二条其他约定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本合同如有内容变更或未尽事项，经三方协商一致后签订补充协议，补充协议应当采取书面形式，与本合同具有同等法律效力。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本合同自买、卖、居间三方签字（或盖章）后生效。本合同一式份，买、卖、居间三方各执份，具有同等法律效力。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卖方（签章）：_____                                  买方（签章）：_____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共有人（签章）：__________      共有人（签章）：__________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居间方：（签章）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执业经纪人（签名）：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执业证书号：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签约时间：____年____月____日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量房居间买卖协议书经典版（三）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根据《民法典》、《中华人民共和国城市房地产管理法》及其他有关法律、法规之规定，甲方和乙方之间就房屋买卖、两委托人与居间人丙方之间就居间报酬等事项，在平等、自愿、协商一致的基础上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第一条合同标的房地产基本情况如下：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所有权人______________________________________________;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共有人________________________________________________;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座落;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项目名称_____，____楼层_____户型____室_____厅_____卫_____阳台;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建筑面积;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套内面积;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房地产权证号__________________________________________;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土地性质______________________________________________;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房屋所有权证号________________________________________;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土地使用权证号________________________________________;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房屋使用权租约号______________________________________;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合同登记号_________________________________________。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第二条委托事项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1.甲方对丙方的委托事项：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甲方欲卖出上述房屋寻找买受人，并将该房屋详细情况以及要求等报告给买受人。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同时，将买受人的情况报告给甲方。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丙方促成买卖双方达成房屋买卖意向后，组织双方签订本合同，并负责协助办理该房屋的产权变更等事宜。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2.乙方对丙方的委托事项：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color w:val="000000"/>
          <w:sz w:val="28"/>
          <w:lang w:val="en-US" w:eastAsia="en-US" w:bidi="ar-SA"/>
        </w:rPr>
        <w:t>乙方欲在____市____区_____地段购买_____房屋_____套，面积为____平方米。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委托丙方搜寻信息，并及时报告乙方，以便促成乙方购买房屋的目的。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丙方促成买卖双方达成房屋买卖意向后，组织双方签订本合同，并负责协助办理该房屋的产权变更等事宜。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为保障甲乙双方已达成的转让协议正常履行，委托人共同委托丙方提供以下_____居间服务：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协助甲乙双方与银行签订履约保证合同;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代收、代转房款及定金等;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代办房屋_____权过户手续;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代办房屋贷款手续;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代收、代缴过户税费及贷款费用;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代取产权证;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代办赎产权证、注销抵押;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成交价格甲、乙双方议定该房产的买卖价格为_____：_____元整。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[其中：房产买卖价为_____：_____元整;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装修及附属配套设施转让价为_____：_____元整]。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第四条成交细目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1.配套：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2.家电：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3.家具：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4.其他：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固定装修：甲方明确固定装修指构成该房屋装修之固定部分包括但不限于地板面、墙体、壁橱、铁门、门、门把、门窗、防盗网、水龙头、嵌入式排气扇、灯具、发光体、厨卫设施等，此等固定装修经拆除将破坏设施的完整性，所以，甲方应保持其完整交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第五条丙方完成委托任务的报酬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丙方业已完成本合同项下委托人双方委托之事项，双方自愿选择下列第_____种方式向丙方支付报酬：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按合同标的_____%的比例支付，其中甲方_____%，乙方_____%，。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委托人双方支付丙方人民币小写_____元，大写_____。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其中，甲方_____元，大写_____。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乙方_____元，大写_____。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丙方没有完成委托任务的费用收取丙方没有完成委托人指示的委托任务的，不得收取报酬，但可以按实际支出收取一定的费用，委托人双方自愿选择下列第_____种方式向丙方支付费用。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一次性向丙方支付人民币_____元，由委托人双方各自分别承担50%。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根据丙方的实际发生费用，由委托人双方各自承担50%。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第七条结算方式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1.甲乙双方协商同意，房屋售价为人民币_____元。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甲乙双方协商同意，房屋产权过户所需的税、费承担，选择下列第_____项：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甲、乙双方各自承担;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全部税、费由____方承担。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甲乙双方签订的《房地产买卖契约》，如需要公证，费用由____方承担。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甲乙双方协商同意，在本合同签订之日起，乙方将购房定金人民币_____口交由丙方代为保管;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口存入履约保证银行。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甲乙双方协商同意，在本合同签订之日起____日内，____方将房屋过户费用约人民币_____元，____方将贷款所需费用约人民币_____元交由丙方代为保管。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6.甲乙双方协商同意乙方采取以下第_____项付款方式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现金一次性付款，在本合同签订之日起____日内，乙方须将购房款扣除已交定金后的购房余款人民币_____元，口交由丙方代为保管;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口存入履约保证银行。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现金分期付款，在本合同签订之日起____日内，乙方将首付购房款人民币_____元支付给甲方。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在本合同签订之日起____日内，乙方将扣除已交定金及首付款以外的购房余款人民币_____元，口交由丙方代为保管;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口存入履约保证银行。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商业贷款乙方申请商业贷款，拟贷款金额为人民币_____元，贷款年限为____年。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在本合同签订之日起____日内，乙方须将购房总款扣除已交定金及拟贷款金额以外的购房余款人民币_____口交由丙方代为保管;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口存入履约保证银行。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公积金贷款乙方申请公积金贷款，拟贷款金额为人民币_____元，贷款年限为____年。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在本合同签订之日起____日内，乙方需将购房总款扣除已交定金及拟贷款金额以外的购房余款人民币_____元口交由丙方代为保管;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口存入履约保证银行。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组合贷款乙方申请组合贷款，其中商业拟贷款金额为人民币_____元，贷款年限为____年;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公积金拟贷款金额为人民币_____元，贷款年限为____年。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在本合同签定之日起____日内，乙方须将购房总款扣除已交定金及拟贷款金额以外的购房余款人民币_____元口交由丙方代为保管;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口存入履约保证银行。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如乙方拟定上述某项贷款遇到困难，甲乙双方协商同意乙方变更以下第_____项付款方式：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现金一次性付款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现金分期付款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公积金贷款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组合贷款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第八条甲方权利和义务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该房屋权属清楚，不存在查封、抵押、出租、债权债务纠纷等影响转让的因素;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向丙方出具的个人身份证明、营业执照、房屋权属证明及办理过户及贷款所需的相关文件资料真实、合法、有效;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配偶、家庭成员和共居人同意出售该房屋，且不得隐瞒婚姻状况;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如该房屋正在出租，甲方必须出具承租人放弃购买该房屋的声明书和同意搬迁保证书;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甲方于房屋交付之前将房屋的水、电、煤气、采暖费、物业费、电话费、有线电视收视费等有关费用全部结清。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不能及时缴清有关欠费，甲方愿意在取得全额房款时，将与欠费相等的保证金存放于丙方处，待甲方将欠费缴清后凭缴费发票取回保证金，若无法缴清欠费，甲方将以保证金冲抵欠费并授权丙方将保证金转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甲方应于房屋交付乙方前将户口迁出。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若有困难，乙方同意甲方自即日起____日内将户口迁出，并且在甲方领取房款时，将户口押金人民币_____元元，交由丙方代为保管，待户口迁出后，由甲方到丙方处领取押金，若甲乙双方另有约定除外。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甲方已缴纳的煤气气源费、维修基金在该房屋出售后不再退给甲方，并将票据交付乙方，若甲方票据丢失需调档提供相关证明，因调档产生的费用由____方承担。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经甲乙双方协商，未曾缴纳的煤气气源费由____方承担，未曾缴纳的维修基金由____方承担。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在签订本合同____日内将办理该房屋过户及贷款所需的相关文件资料准备齐全。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甲方取得全部房款当日，甲方向乙方交付房屋并办理房屋交接手续。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甲方将房屋交付乙方后，甲方不再承担对该房屋的维修责任。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甲方应按照房屋管理部门的规定和丙方通知的时间亲自到现场核验身份及有关法律证件。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6.甲方应对丙方的居间活动提供必要的协助与配合。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第九条乙方权利和义务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乙方保证其向丙方出具的办理房屋权属过户及申请贷款所需的相关文件资料真实、合法、有效;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并于签订本合同____日内将所需文件资料送交丙方。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2.乙方须按本合同约定的时间按期付款。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乙方应按照房屋管理部门的规定和丙方通知的时间亲自到现场核验身份及有关法律证件。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如果甲方满足第八条第一款第项要求，乙方可接受其房屋并按_____及时支付购房款。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交纳完过户税费后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产权证办理完毕后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银行放款后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甲方倒房后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4.乙方应对丙方的居间活动提供必要的`协助与配合。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第十条丙方权利和义务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1.丙方接受甲乙双方的委托，提示甲乙双方提供相关的文件资料。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甲方委托丙方收取乙方缴付的购房定金及购房款，丙方在收款收据中应载明系代理甲方收取。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3.丙方对甲乙方提供的文件资料和出具的凭证应妥善保管。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丙方收到乙方全部房款、部分房款或首付房款及甲、乙双方所提供的文件资料齐备三个工作日内，安排甲、乙双方办理过户手续。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按有关规定及丙方的通知，由____方陪同有关人员到现场验房。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5.妥善安排甲乙双方进行交接，提醒甲乙双方结清约定的费用。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第十一条丙方违约责任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1.丙方有下列行为之一的属于违约：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无正当理由擅自解除合同的;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与他人串通，损害委托人双方的利益的;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干预委托人买卖房屋的自主意愿，代替委托人其中的一方与另一方谈判、签约等，损害了另一方的权益的。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丙方违约的，应当承担本合同丙方预期获得佣金总价款的_____%。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丙方因违约行为，给委托人任何一方造成经济损失，且违约金不足以弥补的，丙方应当就损失的差额部分向受害人予以赔偿。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第十二条委托人违约责任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1.委托人双方有下列情形之一的属于违约：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无正当理由擅自解除合同的;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相互或与他人串通，损害丙方利益的;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未能按照委托书或本合同的委托事项向丙方提供相关房产证件、文件、合同、身份证件等，致使丙方无法完成居间任务，且给丙方造成实际损失的;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2.委托人违约的，在以下款项中选择：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已经向丙方交付定金的，不得索回定金;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按照丙方在本合同中应当获得的佣金予以赔偿;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按照本合同标的物总价款的%赔偿于丙方。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第十三条合同的解除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1.当事人就解除合同协商一致的;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2.因不可抗力致使合同目的不能实现的;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在委托期限届满之前，当事人一方明确表示或者以自己的行为表明不履行主要义务的;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当事人一方迟延履行主要义务，经催告后在_____个工作日内仍未履行的;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5.当事人一方因其他原因致使合同目的不能实现的。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第十四条声明及保证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1.甲方有权签署并有能力履行本合同。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2.甲方签署和履行本合同所需的一切手续均已办妥并合法有效。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在签署本合同时，任何法院、仲裁机构、行政机关或监管机构均未作出任何足以对甲方履行本合同产生重大不利影响的判决、裁定、裁决或具体行政行为。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1.乙方有权签署并有能力履行本合同。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2.乙方签署和履行本合同所需的一切手续均已办妥并合法有效。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在签署本合同时，任何法院、裁机构、行政机关或监管机构均未作出任何足以对乙方履行本合同产生重大不利影响的判决、裁定、裁决或具体行政行为。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1.丙方有权签署并有能力履行本合同。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2.丙方签署和履行本合同所需的一切手续均已办妥并合法有效。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在签署本合同时，任何法院、仲裁机构、行政机关或监管机构均未作出任何足以对丙方履行本合同产生重大不利影响的判决、裁定、裁决或具体行政行为。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保密甲乙丙三方保证对在讨论、签订、执行本协议过程中所获悉的属于他方的且无法自公开渠道获得的文件及资料予以保密。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未经该资料和文件的原提供方同意，其他方不得向任何第三方泄露该商业秘密的全部或部分内容。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但法律、法规另有规定或三方另有约定的除外。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保密期限为____年。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第十六条通知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根据本合同需要一方向另一方发出的全部通知以及三方的文件往来及与本合同有关的通知和要求等，必须用书面形式，可采用____方式传递。</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以上方式无法送达的，方可采取公告送达的方式。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2.各方通讯地址如下：________________________________。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一方变更通知或通讯地址，应自变更之日起____日内，以书面形式通知对方;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否则，由未通知方承担由此而引起的相关责任。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第十七条</w:t>
      </w:r>
      <w:r>
        <w:rPr>
          <w:rFonts w:ascii="华文仿宋" w:eastAsia="华文仿宋" w:hAnsi="华文仿宋" w:cs="华文仿宋"/>
          <w:b w:val="0"/>
          <w:color w:val="000000"/>
          <w:sz w:val="28"/>
          <w:lang w:val="en-US" w:eastAsia="en-US" w:bidi="ar-SA"/>
        </w:rPr>
        <w:t>合同的变更本合同履行期间，发生特殊情况时，甲、乙、丙任何一方需变更本合同的，要求变更一方应及时书面通知其他方，征得他方同意后，三方在规定的时限内签订书面变更协议，该协议将成为合同不可分割的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未经三方签署书面文件，任何一方无权变更本合同，否则，由此造成对方的经济损失，由责任方承担。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w:t>
      </w:r>
      <w:r>
        <w:rPr>
          <w:rFonts w:ascii="华文仿宋" w:eastAsia="华文仿宋" w:hAnsi="华文仿宋" w:cs="华文仿宋"/>
          <w:b w:val="0"/>
          <w:color w:val="000000"/>
          <w:sz w:val="28"/>
          <w:lang w:val="en-US" w:eastAsia="en-US" w:bidi="ar-SA"/>
        </w:rPr>
        <w:t>合同的转让除合同中另有规定外或经三方协商同意外，本合同所规定三方的任何权利和义务，任何一方在未经征得另一方书面同意之前，不得转让给第三者。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任何转让，未经另一方书面明确同意，均属无效。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第十九条争议的处理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1.本合同受中华人民共和国法律管辖并按其进行解释。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本合同在履行过程中发生的争议，由三方当事人协商解决，也可由有关部门调解;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协商或调解不成的，按下列第_____种方式解决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提交_____仲裁委员会仲裁;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依法向人民法院起诉。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如果本合同任何一方因受不可抗力事件影响而未能履行其在本合同下的全部或部分义务，该义务的履行在不可抗力事件妨碍其履行期间应予中止。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val="0"/>
          <w:color w:val="000000"/>
          <w:sz w:val="28"/>
          <w:lang w:val="en-US" w:eastAsia="en-US" w:bidi="ar-SA"/>
        </w:rPr>
        <w:t>声称不可抗力事件导致其对本合同的履行在客观上成为不可能或不实际的一方，有责任尽一切合理的努力消除或减轻此等不可抗力事件的影响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不可抗力事件发生时，三方应立即通过友好协商决定如何执行本合同。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不可抗力事件或其影响终止或消除后，三方须立即恢复履行各自在本合同项下的各项义务。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如不可抗力及其影响无法终止或消除而致使合同任何一方丧失继续履行合同的能力，则三方可协商解除合同或暂时延迟合同的履行，且遭遇不可抗力一方无须为此承担责任。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当事人迟延履行后发生不可抗力的，不能免除责任。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此等事件包括但不限于自然灾害如水灾、火灾、旱灾、台风、地震，以及社会事件如战争、动乱、罢工，政府行为或法律规定等。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第二十一条</w:t>
      </w:r>
      <w:r>
        <w:rPr>
          <w:rFonts w:ascii="华文仿宋" w:eastAsia="华文仿宋" w:hAnsi="华文仿宋" w:cs="华文仿宋"/>
          <w:b w:val="0"/>
          <w:color w:val="000000"/>
          <w:sz w:val="28"/>
          <w:lang w:val="en-US" w:eastAsia="en-US" w:bidi="ar-SA"/>
        </w:rPr>
        <w:t>合同的解释本合同未尽事宜或条款内容不明确，合同三方当事人可以根据本合同的原则、合同的目的、交易习惯及关联条款的内容，按照通常理解对本合同作出合理解释。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该解释具有约束力，除非解释与法律或本合同相抵触。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第二十二条</w:t>
      </w:r>
      <w:r>
        <w:rPr>
          <w:rFonts w:ascii="华文仿宋" w:eastAsia="华文仿宋" w:hAnsi="华文仿宋" w:cs="华文仿宋"/>
          <w:b w:val="0"/>
          <w:color w:val="000000"/>
          <w:sz w:val="28"/>
          <w:lang w:val="en-US" w:eastAsia="en-US" w:bidi="ar-SA"/>
        </w:rPr>
        <w:t>补充与附件本合同未尽事宜，依照有关法律、法规执行，法律、法规未作规定的，甲乙丙三方可以达成书面补充合同。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本合同的附件和补充合同均为本合同不可分割的组成部分，与本合同具有同等的法律效力。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color w:val="000000"/>
          <w:sz w:val="28"/>
          <w:lang w:val="en-US" w:eastAsia="en-US" w:bidi="ar-SA"/>
        </w:rPr>
        <w:t>第二十三条</w:t>
      </w:r>
      <w:r>
        <w:rPr>
          <w:rFonts w:ascii="华文仿宋" w:eastAsia="华文仿宋" w:hAnsi="华文仿宋" w:cs="华文仿宋"/>
          <w:b w:val="0"/>
          <w:color w:val="000000"/>
          <w:sz w:val="28"/>
          <w:lang w:val="en-US" w:eastAsia="en-US" w:bidi="ar-SA"/>
        </w:rPr>
        <w:t>合同的效力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本合同自三方或三方法定代表人或其授权代表人签字并加盖单位公章或合同专用章之日起生效。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有效期为____年，自____年____月____日至____年____月____日。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本合同正本一式_____份，三方各执_____份，具有同等法律效力。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 _____                                                                乙方： 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法定代表人：_____法定代表人：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委托代理人：_____委托代理人：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开户银行：_____开户银行：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账号：_____账号：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经纪人资格证号码：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房地产经纪人资格证号码：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量房居间买卖协议书经典版（四）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r>
        <w:rPr>
          <w:rFonts w:ascii="华文仿宋" w:eastAsia="华文仿宋" w:hAnsi="华文仿宋" w:cs="华文仿宋"/>
          <w:b w:val="0"/>
          <w:color w:val="000000"/>
          <w:sz w:val="28"/>
          <w:lang w:val="en-US" w:eastAsia="en-US" w:bidi="ar-SA"/>
        </w:rPr>
        <w:t>出售人（卖方）：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                                                  联系电话：_____                                                          通讯地址：_____                                                          邮政编码：_____买受人（买方）：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                                                  联系电话：_____                                                          通讯地址：_____                                                          邮政编码：_____居间人（居间方）：营业执照号：通讯地址：房地产经纪机构备案证书号：邮政编码：法定代表人：_____                                              联系电话：_____房地产经纪执业人：联系电话：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第一条订立合同的前提和目的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中华人民共和国城市房地产管理法》等有关法律、法规和本市相关规定，经居间方居间，买方、卖方、居间方在自愿、平等和协商一致的基础上，就本合同所涉房地产买卖居间服务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第二条提供居间标的基本情况与价款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买方对该房地产情况已充分了解。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第三条委托事项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卖方委托事项：卖方委托居间方向其报告订立《房屋转让合同》的机会，并代办等相关事宜（①产权转移②房屋交付③房款拨付）。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买方委托事项：买方委托居间方向其报告订立《房屋转让合同》的机会，并代办等相关事宜（①产权证②房屋交付③房款支付④贷款⑤抵押登记⑥土地使用证）。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第四条居间方提供的居间服务范围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1、接受买方购房委托并为买方提供房地产信息，陪同买方看房;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2、对买卖双方当事人资格、房地产产权信息的合法性进行查验;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向买方准确传达或报告卖方的真实意图（包括房地产权属、现状、房价、付款方式、违约责任等事项）;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4、接受卖方的售房委托并为卖方联系合适的买方;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5、提供银行抵押贷款、公积金贷款等事项的咨询服务;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向卖方准确传达或报告买方的真实意图（包括房价、付款方式等）;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7、对买卖双方办理产权转移登记手续、期限等事项提供咨询服务;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8、促成买卖双方签订《房屋转让合同》;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9、协助买卖双方办理产权转移登记等相关手续;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第五条居间服务时间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居间服务时间按下列第种方式确定：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居间方提供的居间服务自接受买卖双方委托时起，到买卖双方签定关于上述房产《房屋转让合同》之日居间服务结束。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居间方提供的居间服务自接受买卖双方委托时起，至居间服务结束。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第六条买卖双方权利义务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买卖双方有权在签订《房屋转让合同》之前，向买卖合同相对人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了解本合同所指交易的相关信息。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2、买卖双方有权自行确定相关买卖内容。</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5" w:history="1">
        <w:r>
          <w:rPr>
            <w:rFonts w:ascii="SimSun" w:eastAsia="SimSun" w:hAnsi="SimSun" w:cs="SimSun"/>
            <w:b/>
            <w:bCs/>
            <w:color w:val="0000EE"/>
            <w:sz w:val="30"/>
            <w:szCs w:val="30"/>
            <w:u w:val="single" w:color="0000EE"/>
          </w:rPr>
          <w:t>https://d.book118.com/996111212234010033</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6"/>
      <w:type w:val="nextPage"/>
      <w:pgSz w:w="12240" w:h="15840"/>
      <w:pgMar w:top="1440" w:right="1800" w:bottom="1440" w:left="1800" w:header="708" w:footer="708" w:gutter="0"/>
      <w:pgNumType w:start="22"/>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hyperlink" Target="https://d.book118.com/996111212234010033" TargetMode="External" /><Relationship Id="rId26" Type="http://schemas.openxmlformats.org/officeDocument/2006/relationships/footer" Target="footer22.xml" /><Relationship Id="rId27" Type="http://schemas.openxmlformats.org/officeDocument/2006/relationships/theme" Target="theme/theme1.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