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91F81" w:rsidP="00791F81" w14:paraId="3C9EF2BA" w14:textId="77777777">
      <w:pPr>
        <w:spacing w:before="48" w:beforeLines="20" w:after="360" w:afterLines="150" w:line="360" w:lineRule="auto"/>
        <w:jc w:val="center"/>
        <w:rPr>
          <w:rFonts w:ascii="华文中宋" w:eastAsia="华文中宋" w:hAnsi="华文中宋"/>
          <w:b/>
          <w:sz w:val="30"/>
        </w:rPr>
      </w:pPr>
      <w:r w:rsidRPr="00791F81">
        <w:rPr>
          <w:rFonts w:ascii="华文中宋" w:eastAsia="华文中宋" w:hAnsi="华文中宋"/>
          <w:b/>
          <w:sz w:val="30"/>
        </w:rPr>
        <w:t>2023</w:t>
      </w:r>
      <w:r w:rsidRPr="00791F81">
        <w:rPr>
          <w:rFonts w:ascii="华文中宋" w:eastAsia="华文中宋" w:hAnsi="华文中宋"/>
          <w:b/>
          <w:sz w:val="30"/>
        </w:rPr>
        <w:t>年潍坊诸城市面向退役优秀运动员定向招聘事业单位工作人员笔试备考试题及答案解析</w:t>
      </w:r>
    </w:p>
    <w:p w:rsidR="00A77B3E" w14:paraId="38D29AA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8373F4" w14:textId="77777777">
      <w:pPr>
        <w:spacing w:after="260" w:line="360" w:lineRule="auto"/>
      </w:pPr>
      <w:r>
        <w:rPr>
          <w:rFonts w:ascii="微软雅黑" w:eastAsia="微软雅黑" w:cs="微软雅黑"/>
        </w:rPr>
        <w:t>一、选择题</w:t>
      </w:r>
    </w:p>
    <w:p w:rsidR="00D11858" w14:paraId="0803FA1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1B9ECCE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36289F3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4F71E17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5EE406A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6CDFD56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20B057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5BDCBA4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3DE259A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2F9565A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1169B4A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1F441D3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1322C4A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7DF923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16F9F7E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0EA7B57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52E9E66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7238080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6A97F65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62D32C1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A506F0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5AC09AF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2A04CDE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155B827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72A8D28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51A0F02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262954F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AAE6BC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306A043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6E30980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594553E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53AFCB0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p>
    <w:p w:rsidR="00D11858" w14:paraId="1A0BF7A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、消费关系</w:t>
      </w:r>
    </w:p>
    <w:p w:rsidR="00D11858" w14:paraId="58277E2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E20885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生产资料的所有制形式决定整个生产关系的性质。与历史上依次经历的五种生产资料所有制形式相适应，有五种不同性质的生产关系。生产资料所有制形式决定人们在生产中的地位及其相互关系：</w:t>
      </w:r>
      <w:r w:rsidRPr="00D11858">
        <w:rPr>
          <w:rFonts w:ascii="微软雅黑" w:eastAsia="微软雅黑" w:cs="微软雅黑"/>
          <w:szCs w:val="14"/>
        </w:rPr>
        <w:t>①</w:t>
      </w:r>
      <w:r w:rsidRPr="00D11858">
        <w:rPr>
          <w:rFonts w:ascii="微软雅黑" w:eastAsia="微软雅黑" w:cs="微软雅黑"/>
          <w:szCs w:val="14"/>
        </w:rPr>
        <w:t>生产资料所有制形式的类型，决定人们在生产中的地位和相互关系的性质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在生产资料私有制中，由于具体形式不同，人们在生产中的地位和关系也有不同特点。故选</w:t>
      </w:r>
      <w:r w:rsidRPr="00D11858">
        <w:rPr>
          <w:rFonts w:ascii="微软雅黑" w:eastAsia="微软雅黑" w:cs="微软雅黑"/>
          <w:szCs w:val="14"/>
        </w:rPr>
        <w:t>A</w:t>
      </w:r>
      <w:r w:rsidRPr="00D11858">
        <w:rPr>
          <w:rFonts w:ascii="微软雅黑" w:eastAsia="微软雅黑" w:cs="微软雅黑"/>
          <w:szCs w:val="14"/>
        </w:rPr>
        <w:t>。</w:t>
      </w:r>
    </w:p>
    <w:p w:rsidR="00D11858" w14:paraId="411C804D"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第二次世界大战中，太平洋战争全面爆发的标志性事件是</w:t>
      </w:r>
      <w:r w:rsidRPr="00D11858">
        <w:rPr>
          <w:rFonts w:ascii="微软雅黑" w:eastAsia="微软雅黑" w:cs="微软雅黑"/>
          <w:szCs w:val="14"/>
        </w:rPr>
        <w:t>()</w:t>
      </w:r>
      <w:r w:rsidRPr="00D11858">
        <w:rPr>
          <w:rFonts w:ascii="微软雅黑" w:eastAsia="微软雅黑" w:cs="微软雅黑"/>
          <w:szCs w:val="14"/>
        </w:rPr>
        <w:t>。</w:t>
      </w:r>
    </w:p>
    <w:p w:rsidR="00D11858" w14:paraId="7D72D11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、卢沟桥事变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https://d.book118.com/996124141110010043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rsidP="005D4DE0" w14:paraId="4ED34D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1F81" w14:paraId="4BE688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rsidP="005D4DE0" w14:paraId="1B53E928" w14:textId="0A5FD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1F81" w14:paraId="770148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paraId="6A5226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1F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rsidP="005D4DE0" w14:textId="0A5FD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1F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1F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rsidP="005D4DE0" w14:textId="0A5FD7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1F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paraId="0814EC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paraId="4B4B396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paraId="06EB03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1F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91F81"/>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20CB8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91F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91F81"/>
    <w:rPr>
      <w:sz w:val="18"/>
      <w:szCs w:val="18"/>
    </w:rPr>
  </w:style>
  <w:style w:type="paragraph" w:styleId="Footer">
    <w:name w:val="footer"/>
    <w:basedOn w:val="Normal"/>
    <w:link w:val="a0"/>
    <w:rsid w:val="00791F81"/>
    <w:pPr>
      <w:tabs>
        <w:tab w:val="center" w:pos="4153"/>
        <w:tab w:val="right" w:pos="8306"/>
      </w:tabs>
      <w:snapToGrid w:val="0"/>
    </w:pPr>
    <w:rPr>
      <w:sz w:val="18"/>
      <w:szCs w:val="18"/>
    </w:rPr>
  </w:style>
  <w:style w:type="character" w:customStyle="1" w:styleId="a0">
    <w:name w:val="页脚 字符"/>
    <w:basedOn w:val="DefaultParagraphFont"/>
    <w:link w:val="Footer"/>
    <w:rsid w:val="00791F81"/>
    <w:rPr>
      <w:sz w:val="18"/>
      <w:szCs w:val="18"/>
    </w:rPr>
  </w:style>
  <w:style w:type="character" w:styleId="PageNumber">
    <w:name w:val="page number"/>
    <w:basedOn w:val="DefaultParagraphFont"/>
    <w:rsid w:val="00791F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6124141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3036</Words>
  <Characters>17311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2024-02-02T08:18:00Z</dcterms:created>
  <dcterms:modified xsi:type="dcterms:W3CDTF">2024-02-02T08:18:00Z</dcterms:modified>
</cp:coreProperties>
</file>