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铅项目建设总纲及方案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17" w:history="1">
        <w:r>
          <w:rPr>
            <w:rFonts w:ascii="仿宋" w:eastAsia="仿宋" w:hAnsi="仿宋" w:cs="仿宋" w:hint="eastAsia"/>
            <w:lang w:eastAsia="zh-CN"/>
          </w:rPr>
          <w:t>前言</w:t>
        </w:r>
        <w:r>
          <w:tab/>
        </w:r>
        <w:r>
          <w:fldChar w:fldCharType="begin"/>
        </w:r>
        <w:r>
          <w:instrText xml:space="preserve"> PAGEREF _Toc24517 \h </w:instrText>
        </w:r>
        <w:r>
          <w:fldChar w:fldCharType="separate"/>
        </w:r>
        <w:r>
          <w:t>4</w:t>
        </w:r>
        <w:r>
          <w:fldChar w:fldCharType="end"/>
        </w:r>
      </w:hyperlink>
    </w:p>
    <w:p>
      <w:pPr>
        <w:pStyle w:val="TOC1"/>
        <w:tabs>
          <w:tab w:val="right" w:leader="dot" w:pos="8306"/>
        </w:tabs>
      </w:pPr>
      <w:hyperlink w:anchor="_Toc21669" w:history="1">
        <w:r>
          <w:rPr>
            <w:rFonts w:ascii="仿宋" w:eastAsia="仿宋" w:hAnsi="仿宋" w:cs="仿宋" w:hint="eastAsia"/>
            <w:lang w:eastAsia="zh-CN"/>
          </w:rPr>
          <w:t>一、项目选址研究</w:t>
        </w:r>
        <w:r>
          <w:tab/>
        </w:r>
        <w:r>
          <w:fldChar w:fldCharType="begin"/>
        </w:r>
        <w:r>
          <w:instrText xml:space="preserve"> PAGEREF _Toc21669 \h </w:instrText>
        </w:r>
        <w:r>
          <w:fldChar w:fldCharType="separate"/>
        </w:r>
        <w:r>
          <w:t>4</w:t>
        </w:r>
        <w:r>
          <w:fldChar w:fldCharType="end"/>
        </w:r>
      </w:hyperlink>
    </w:p>
    <w:p>
      <w:pPr>
        <w:pStyle w:val="TOC2"/>
        <w:tabs>
          <w:tab w:val="right" w:leader="dot" w:pos="8306"/>
        </w:tabs>
      </w:pPr>
      <w:hyperlink w:anchor="_Toc23389" w:history="1">
        <w:r>
          <w:rPr>
            <w:rFonts w:ascii="仿宋" w:eastAsia="仿宋" w:hAnsi="仿宋" w:cs="仿宋" w:hint="eastAsia"/>
            <w:lang w:eastAsia="zh-CN"/>
          </w:rPr>
          <w:t>(一)、项目选址原则</w:t>
        </w:r>
        <w:r>
          <w:tab/>
        </w:r>
        <w:r>
          <w:fldChar w:fldCharType="begin"/>
        </w:r>
        <w:r>
          <w:instrText xml:space="preserve"> PAGEREF _Toc23389 \h </w:instrText>
        </w:r>
        <w:r>
          <w:fldChar w:fldCharType="separate"/>
        </w:r>
        <w:r>
          <w:t>4</w:t>
        </w:r>
        <w:r>
          <w:fldChar w:fldCharType="end"/>
        </w:r>
      </w:hyperlink>
    </w:p>
    <w:p>
      <w:pPr>
        <w:pStyle w:val="TOC2"/>
        <w:tabs>
          <w:tab w:val="right" w:leader="dot" w:pos="8306"/>
        </w:tabs>
      </w:pPr>
      <w:hyperlink w:anchor="_Toc10459" w:history="1">
        <w:r>
          <w:rPr>
            <w:rFonts w:ascii="仿宋" w:eastAsia="仿宋" w:hAnsi="仿宋" w:cs="仿宋" w:hint="eastAsia"/>
            <w:lang w:eastAsia="zh-CN"/>
          </w:rPr>
          <w:t>(二)、项目选址</w:t>
        </w:r>
        <w:r>
          <w:tab/>
        </w:r>
        <w:r>
          <w:fldChar w:fldCharType="begin"/>
        </w:r>
        <w:r>
          <w:instrText xml:space="preserve"> PAGEREF _Toc10459 \h </w:instrText>
        </w:r>
        <w:r>
          <w:fldChar w:fldCharType="separate"/>
        </w:r>
        <w:r>
          <w:t>7</w:t>
        </w:r>
        <w:r>
          <w:fldChar w:fldCharType="end"/>
        </w:r>
      </w:hyperlink>
    </w:p>
    <w:p>
      <w:pPr>
        <w:pStyle w:val="TOC2"/>
        <w:tabs>
          <w:tab w:val="right" w:leader="dot" w:pos="8306"/>
        </w:tabs>
      </w:pPr>
      <w:hyperlink w:anchor="_Toc9822" w:history="1">
        <w:r>
          <w:rPr>
            <w:rFonts w:ascii="仿宋" w:eastAsia="仿宋" w:hAnsi="仿宋" w:cs="仿宋" w:hint="eastAsia"/>
            <w:lang w:eastAsia="zh-CN"/>
          </w:rPr>
          <w:t>(三)、建设条件分析</w:t>
        </w:r>
        <w:r>
          <w:tab/>
        </w:r>
        <w:r>
          <w:fldChar w:fldCharType="begin"/>
        </w:r>
        <w:r>
          <w:instrText xml:space="preserve"> PAGEREF _Toc9822 \h </w:instrText>
        </w:r>
        <w:r>
          <w:fldChar w:fldCharType="separate"/>
        </w:r>
        <w:r>
          <w:t>9</w:t>
        </w:r>
        <w:r>
          <w:fldChar w:fldCharType="end"/>
        </w:r>
      </w:hyperlink>
    </w:p>
    <w:p>
      <w:pPr>
        <w:pStyle w:val="TOC2"/>
        <w:tabs>
          <w:tab w:val="right" w:leader="dot" w:pos="8306"/>
        </w:tabs>
      </w:pPr>
      <w:hyperlink w:anchor="_Toc6924" w:history="1">
        <w:r>
          <w:rPr>
            <w:rFonts w:ascii="仿宋" w:eastAsia="仿宋" w:hAnsi="仿宋" w:cs="仿宋" w:hint="eastAsia"/>
            <w:lang w:eastAsia="zh-CN"/>
          </w:rPr>
          <w:t>(四)、用地控制指标</w:t>
        </w:r>
        <w:r>
          <w:tab/>
        </w:r>
        <w:r>
          <w:fldChar w:fldCharType="begin"/>
        </w:r>
        <w:r>
          <w:instrText xml:space="preserve"> PAGEREF _Toc6924 \h </w:instrText>
        </w:r>
        <w:r>
          <w:fldChar w:fldCharType="separate"/>
        </w:r>
        <w:r>
          <w:t>11</w:t>
        </w:r>
        <w:r>
          <w:fldChar w:fldCharType="end"/>
        </w:r>
      </w:hyperlink>
    </w:p>
    <w:p>
      <w:pPr>
        <w:pStyle w:val="TOC2"/>
        <w:tabs>
          <w:tab w:val="right" w:leader="dot" w:pos="8306"/>
        </w:tabs>
      </w:pPr>
      <w:hyperlink w:anchor="_Toc22481" w:history="1">
        <w:r>
          <w:rPr>
            <w:rFonts w:ascii="仿宋" w:eastAsia="仿宋" w:hAnsi="仿宋" w:cs="仿宋" w:hint="eastAsia"/>
            <w:lang w:eastAsia="zh-CN"/>
          </w:rPr>
          <w:t>(五)、地总体要求</w:t>
        </w:r>
        <w:r>
          <w:tab/>
        </w:r>
        <w:r>
          <w:fldChar w:fldCharType="begin"/>
        </w:r>
        <w:r>
          <w:instrText xml:space="preserve"> PAGEREF _Toc22481 \h </w:instrText>
        </w:r>
        <w:r>
          <w:fldChar w:fldCharType="separate"/>
        </w:r>
        <w:r>
          <w:t>12</w:t>
        </w:r>
        <w:r>
          <w:fldChar w:fldCharType="end"/>
        </w:r>
      </w:hyperlink>
    </w:p>
    <w:p>
      <w:pPr>
        <w:pStyle w:val="TOC2"/>
        <w:tabs>
          <w:tab w:val="right" w:leader="dot" w:pos="8306"/>
        </w:tabs>
      </w:pPr>
      <w:hyperlink w:anchor="_Toc27078" w:history="1">
        <w:r>
          <w:rPr>
            <w:rFonts w:ascii="仿宋" w:eastAsia="仿宋" w:hAnsi="仿宋" w:cs="仿宋" w:hint="eastAsia"/>
            <w:lang w:eastAsia="zh-CN"/>
          </w:rPr>
          <w:t>(六)、节约用地措施</w:t>
        </w:r>
        <w:r>
          <w:tab/>
        </w:r>
        <w:r>
          <w:fldChar w:fldCharType="begin"/>
        </w:r>
        <w:r>
          <w:instrText xml:space="preserve"> PAGEREF _Toc27078 \h </w:instrText>
        </w:r>
        <w:r>
          <w:fldChar w:fldCharType="separate"/>
        </w:r>
        <w:r>
          <w:t>13</w:t>
        </w:r>
        <w:r>
          <w:fldChar w:fldCharType="end"/>
        </w:r>
      </w:hyperlink>
    </w:p>
    <w:p>
      <w:pPr>
        <w:pStyle w:val="TOC2"/>
        <w:tabs>
          <w:tab w:val="right" w:leader="dot" w:pos="8306"/>
        </w:tabs>
      </w:pPr>
      <w:hyperlink w:anchor="_Toc20746" w:history="1">
        <w:r>
          <w:rPr>
            <w:rFonts w:ascii="仿宋" w:eastAsia="仿宋" w:hAnsi="仿宋" w:cs="仿宋" w:hint="eastAsia"/>
            <w:lang w:eastAsia="zh-CN"/>
          </w:rPr>
          <w:t>(七)、选址综合评价</w:t>
        </w:r>
        <w:r>
          <w:tab/>
        </w:r>
        <w:r>
          <w:fldChar w:fldCharType="begin"/>
        </w:r>
        <w:r>
          <w:instrText xml:space="preserve"> PAGEREF _Toc20746 \h </w:instrText>
        </w:r>
        <w:r>
          <w:fldChar w:fldCharType="separate"/>
        </w:r>
        <w:r>
          <w:t>15</w:t>
        </w:r>
        <w:r>
          <w:fldChar w:fldCharType="end"/>
        </w:r>
      </w:hyperlink>
    </w:p>
    <w:p>
      <w:pPr>
        <w:pStyle w:val="TOC1"/>
        <w:tabs>
          <w:tab w:val="right" w:leader="dot" w:pos="8306"/>
        </w:tabs>
      </w:pPr>
      <w:hyperlink w:anchor="_Toc8711" w:history="1">
        <w:r>
          <w:rPr>
            <w:rFonts w:ascii="仿宋" w:eastAsia="仿宋" w:hAnsi="仿宋" w:cs="仿宋" w:hint="eastAsia"/>
            <w:lang w:eastAsia="zh-CN"/>
          </w:rPr>
          <w:t>二、建设风险评估分析</w:t>
        </w:r>
        <w:r>
          <w:tab/>
        </w:r>
        <w:r>
          <w:fldChar w:fldCharType="begin"/>
        </w:r>
        <w:r>
          <w:instrText xml:space="preserve"> PAGEREF _Toc8711 \h </w:instrText>
        </w:r>
        <w:r>
          <w:fldChar w:fldCharType="separate"/>
        </w:r>
        <w:r>
          <w:t>16</w:t>
        </w:r>
        <w:r>
          <w:fldChar w:fldCharType="end"/>
        </w:r>
      </w:hyperlink>
    </w:p>
    <w:p>
      <w:pPr>
        <w:pStyle w:val="TOC2"/>
        <w:tabs>
          <w:tab w:val="right" w:leader="dot" w:pos="8306"/>
        </w:tabs>
      </w:pPr>
      <w:hyperlink w:anchor="_Toc16417" w:history="1">
        <w:r>
          <w:rPr>
            <w:rFonts w:ascii="仿宋" w:eastAsia="仿宋" w:hAnsi="仿宋" w:cs="仿宋" w:hint="eastAsia"/>
            <w:lang w:eastAsia="zh-CN"/>
          </w:rPr>
          <w:t>(一)、政策风险分析</w:t>
        </w:r>
        <w:r>
          <w:tab/>
        </w:r>
        <w:r>
          <w:fldChar w:fldCharType="begin"/>
        </w:r>
        <w:r>
          <w:instrText xml:space="preserve"> PAGEREF _Toc16417 \h </w:instrText>
        </w:r>
        <w:r>
          <w:fldChar w:fldCharType="separate"/>
        </w:r>
        <w:r>
          <w:t>16</w:t>
        </w:r>
        <w:r>
          <w:fldChar w:fldCharType="end"/>
        </w:r>
      </w:hyperlink>
    </w:p>
    <w:p>
      <w:pPr>
        <w:pStyle w:val="TOC2"/>
        <w:tabs>
          <w:tab w:val="right" w:leader="dot" w:pos="8306"/>
        </w:tabs>
      </w:pPr>
      <w:hyperlink w:anchor="_Toc595" w:history="1">
        <w:r>
          <w:rPr>
            <w:rFonts w:ascii="仿宋" w:eastAsia="仿宋" w:hAnsi="仿宋" w:cs="仿宋" w:hint="eastAsia"/>
            <w:lang w:eastAsia="zh-CN"/>
          </w:rPr>
          <w:t>(二)、社会风险分析</w:t>
        </w:r>
        <w:r>
          <w:tab/>
        </w:r>
        <w:r>
          <w:fldChar w:fldCharType="begin"/>
        </w:r>
        <w:r>
          <w:instrText xml:space="preserve"> PAGEREF _Toc595 \h </w:instrText>
        </w:r>
        <w:r>
          <w:fldChar w:fldCharType="separate"/>
        </w:r>
        <w:r>
          <w:t>17</w:t>
        </w:r>
        <w:r>
          <w:fldChar w:fldCharType="end"/>
        </w:r>
      </w:hyperlink>
    </w:p>
    <w:p>
      <w:pPr>
        <w:pStyle w:val="TOC2"/>
        <w:tabs>
          <w:tab w:val="right" w:leader="dot" w:pos="8306"/>
        </w:tabs>
      </w:pPr>
      <w:hyperlink w:anchor="_Toc14126" w:history="1">
        <w:r>
          <w:rPr>
            <w:rFonts w:ascii="仿宋" w:eastAsia="仿宋" w:hAnsi="仿宋" w:cs="仿宋" w:hint="eastAsia"/>
            <w:lang w:eastAsia="zh-CN"/>
          </w:rPr>
          <w:t>(三)、市场风险分析</w:t>
        </w:r>
        <w:r>
          <w:tab/>
        </w:r>
        <w:r>
          <w:fldChar w:fldCharType="begin"/>
        </w:r>
        <w:r>
          <w:instrText xml:space="preserve"> PAGEREF _Toc14126 \h </w:instrText>
        </w:r>
        <w:r>
          <w:fldChar w:fldCharType="separate"/>
        </w:r>
        <w:r>
          <w:t>18</w:t>
        </w:r>
        <w:r>
          <w:fldChar w:fldCharType="end"/>
        </w:r>
      </w:hyperlink>
    </w:p>
    <w:p>
      <w:pPr>
        <w:pStyle w:val="TOC2"/>
        <w:tabs>
          <w:tab w:val="right" w:leader="dot" w:pos="8306"/>
        </w:tabs>
      </w:pPr>
      <w:hyperlink w:anchor="_Toc29561" w:history="1">
        <w:r>
          <w:rPr>
            <w:rFonts w:ascii="仿宋" w:eastAsia="仿宋" w:hAnsi="仿宋" w:cs="仿宋" w:hint="eastAsia"/>
            <w:lang w:eastAsia="zh-CN"/>
          </w:rPr>
          <w:t>(四)、资金风险分析</w:t>
        </w:r>
        <w:r>
          <w:tab/>
        </w:r>
        <w:r>
          <w:fldChar w:fldCharType="begin"/>
        </w:r>
        <w:r>
          <w:instrText xml:space="preserve"> PAGEREF _Toc29561 \h </w:instrText>
        </w:r>
        <w:r>
          <w:fldChar w:fldCharType="separate"/>
        </w:r>
        <w:r>
          <w:t>19</w:t>
        </w:r>
        <w:r>
          <w:fldChar w:fldCharType="end"/>
        </w:r>
      </w:hyperlink>
    </w:p>
    <w:p>
      <w:pPr>
        <w:pStyle w:val="TOC2"/>
        <w:tabs>
          <w:tab w:val="right" w:leader="dot" w:pos="8306"/>
        </w:tabs>
      </w:pPr>
      <w:hyperlink w:anchor="_Toc1655" w:history="1">
        <w:r>
          <w:rPr>
            <w:rFonts w:ascii="仿宋" w:eastAsia="仿宋" w:hAnsi="仿宋" w:cs="仿宋" w:hint="eastAsia"/>
            <w:lang w:eastAsia="zh-CN"/>
          </w:rPr>
          <w:t>(五)、技术风险分析</w:t>
        </w:r>
        <w:r>
          <w:tab/>
        </w:r>
        <w:r>
          <w:fldChar w:fldCharType="begin"/>
        </w:r>
        <w:r>
          <w:instrText xml:space="preserve"> PAGEREF _Toc1655 \h </w:instrText>
        </w:r>
        <w:r>
          <w:fldChar w:fldCharType="separate"/>
        </w:r>
        <w:r>
          <w:t>20</w:t>
        </w:r>
        <w:r>
          <w:fldChar w:fldCharType="end"/>
        </w:r>
      </w:hyperlink>
    </w:p>
    <w:p>
      <w:pPr>
        <w:pStyle w:val="TOC2"/>
        <w:tabs>
          <w:tab w:val="right" w:leader="dot" w:pos="8306"/>
        </w:tabs>
      </w:pPr>
      <w:hyperlink w:anchor="_Toc11411" w:history="1">
        <w:r>
          <w:rPr>
            <w:rFonts w:ascii="仿宋" w:eastAsia="仿宋" w:hAnsi="仿宋" w:cs="仿宋" w:hint="eastAsia"/>
            <w:lang w:eastAsia="zh-CN"/>
          </w:rPr>
          <w:t>(六)、财务风险分析</w:t>
        </w:r>
        <w:r>
          <w:tab/>
        </w:r>
        <w:r>
          <w:fldChar w:fldCharType="begin"/>
        </w:r>
        <w:r>
          <w:instrText xml:space="preserve"> PAGEREF _Toc11411 \h </w:instrText>
        </w:r>
        <w:r>
          <w:fldChar w:fldCharType="separate"/>
        </w:r>
        <w:r>
          <w:t>22</w:t>
        </w:r>
        <w:r>
          <w:fldChar w:fldCharType="end"/>
        </w:r>
      </w:hyperlink>
    </w:p>
    <w:p>
      <w:pPr>
        <w:pStyle w:val="TOC2"/>
        <w:tabs>
          <w:tab w:val="right" w:leader="dot" w:pos="8306"/>
        </w:tabs>
      </w:pPr>
      <w:hyperlink w:anchor="_Toc14571" w:history="1">
        <w:r>
          <w:rPr>
            <w:rFonts w:ascii="仿宋" w:eastAsia="仿宋" w:hAnsi="仿宋" w:cs="仿宋" w:hint="eastAsia"/>
            <w:lang w:eastAsia="zh-CN"/>
          </w:rPr>
          <w:t>(七)、管理风险分析</w:t>
        </w:r>
        <w:r>
          <w:tab/>
        </w:r>
        <w:r>
          <w:fldChar w:fldCharType="begin"/>
        </w:r>
        <w:r>
          <w:instrText xml:space="preserve"> PAGEREF _Toc14571 \h </w:instrText>
        </w:r>
        <w:r>
          <w:fldChar w:fldCharType="separate"/>
        </w:r>
        <w:r>
          <w:t>23</w:t>
        </w:r>
        <w:r>
          <w:fldChar w:fldCharType="end"/>
        </w:r>
      </w:hyperlink>
    </w:p>
    <w:p>
      <w:pPr>
        <w:pStyle w:val="TOC2"/>
        <w:tabs>
          <w:tab w:val="right" w:leader="dot" w:pos="8306"/>
        </w:tabs>
      </w:pPr>
      <w:hyperlink w:anchor="_Toc1034" w:history="1">
        <w:r>
          <w:rPr>
            <w:rFonts w:ascii="仿宋" w:eastAsia="仿宋" w:hAnsi="仿宋" w:cs="仿宋" w:hint="eastAsia"/>
            <w:lang w:eastAsia="zh-CN"/>
          </w:rPr>
          <w:t>(八)、其它风险分析</w:t>
        </w:r>
        <w:r>
          <w:tab/>
        </w:r>
        <w:r>
          <w:fldChar w:fldCharType="begin"/>
        </w:r>
        <w:r>
          <w:instrText xml:space="preserve"> PAGEREF _Toc1034 \h </w:instrText>
        </w:r>
        <w:r>
          <w:fldChar w:fldCharType="separate"/>
        </w:r>
        <w:r>
          <w:t>25</w:t>
        </w:r>
        <w:r>
          <w:fldChar w:fldCharType="end"/>
        </w:r>
      </w:hyperlink>
    </w:p>
    <w:p>
      <w:pPr>
        <w:pStyle w:val="TOC2"/>
        <w:tabs>
          <w:tab w:val="right" w:leader="dot" w:pos="8306"/>
        </w:tabs>
      </w:pPr>
      <w:hyperlink w:anchor="_Toc19877" w:history="1">
        <w:r>
          <w:rPr>
            <w:rFonts w:ascii="仿宋" w:eastAsia="仿宋" w:hAnsi="仿宋" w:cs="仿宋" w:hint="eastAsia"/>
            <w:lang w:eastAsia="zh-CN"/>
          </w:rPr>
          <w:t>(九)、社会影响评估</w:t>
        </w:r>
        <w:r>
          <w:tab/>
        </w:r>
        <w:r>
          <w:fldChar w:fldCharType="begin"/>
        </w:r>
        <w:r>
          <w:instrText xml:space="preserve"> PAGEREF _Toc19877 \h </w:instrText>
        </w:r>
        <w:r>
          <w:fldChar w:fldCharType="separate"/>
        </w:r>
        <w:r>
          <w:t>26</w:t>
        </w:r>
        <w:r>
          <w:fldChar w:fldCharType="end"/>
        </w:r>
      </w:hyperlink>
    </w:p>
    <w:p>
      <w:pPr>
        <w:pStyle w:val="TOC1"/>
        <w:tabs>
          <w:tab w:val="right" w:leader="dot" w:pos="8306"/>
        </w:tabs>
      </w:pPr>
      <w:hyperlink w:anchor="_Toc15775" w:history="1">
        <w:r>
          <w:rPr>
            <w:rFonts w:ascii="仿宋" w:eastAsia="仿宋" w:hAnsi="仿宋" w:cs="仿宋" w:hint="eastAsia"/>
            <w:lang w:eastAsia="zh-CN"/>
          </w:rPr>
          <w:t>三、资源开发及综合利用分析</w:t>
        </w:r>
        <w:r>
          <w:tab/>
        </w:r>
        <w:r>
          <w:fldChar w:fldCharType="begin"/>
        </w:r>
        <w:r>
          <w:instrText xml:space="preserve"> PAGEREF _Toc15775 \h </w:instrText>
        </w:r>
        <w:r>
          <w:fldChar w:fldCharType="separate"/>
        </w:r>
        <w:r>
          <w:t>28</w:t>
        </w:r>
        <w:r>
          <w:fldChar w:fldCharType="end"/>
        </w:r>
      </w:hyperlink>
    </w:p>
    <w:p>
      <w:pPr>
        <w:pStyle w:val="TOC2"/>
        <w:tabs>
          <w:tab w:val="right" w:leader="dot" w:pos="8306"/>
        </w:tabs>
      </w:pPr>
      <w:hyperlink w:anchor="_Toc24133" w:history="1">
        <w:r>
          <w:rPr>
            <w:rFonts w:ascii="仿宋" w:eastAsia="仿宋" w:hAnsi="仿宋" w:cs="仿宋" w:hint="eastAsia"/>
            <w:lang w:eastAsia="zh-CN"/>
          </w:rPr>
          <w:t>(一)、资源开发方案</w:t>
        </w:r>
        <w:r>
          <w:tab/>
        </w:r>
        <w:r>
          <w:fldChar w:fldCharType="begin"/>
        </w:r>
        <w:r>
          <w:instrText xml:space="preserve"> PAGEREF _Toc24133 \h </w:instrText>
        </w:r>
        <w:r>
          <w:fldChar w:fldCharType="separate"/>
        </w:r>
        <w:r>
          <w:t>28</w:t>
        </w:r>
        <w:r>
          <w:fldChar w:fldCharType="end"/>
        </w:r>
      </w:hyperlink>
    </w:p>
    <w:p>
      <w:pPr>
        <w:pStyle w:val="TOC2"/>
        <w:tabs>
          <w:tab w:val="right" w:leader="dot" w:pos="8306"/>
        </w:tabs>
      </w:pPr>
      <w:hyperlink w:anchor="_Toc26051" w:history="1">
        <w:r>
          <w:rPr>
            <w:rFonts w:ascii="仿宋" w:eastAsia="仿宋" w:hAnsi="仿宋" w:cs="仿宋" w:hint="eastAsia"/>
            <w:lang w:eastAsia="zh-CN"/>
          </w:rPr>
          <w:t>(二)、资源利用方案</w:t>
        </w:r>
        <w:r>
          <w:tab/>
        </w:r>
        <w:r>
          <w:fldChar w:fldCharType="begin"/>
        </w:r>
        <w:r>
          <w:instrText xml:space="preserve"> PAGEREF _Toc26051 \h </w:instrText>
        </w:r>
        <w:r>
          <w:fldChar w:fldCharType="separate"/>
        </w:r>
        <w:r>
          <w:t>29</w:t>
        </w:r>
        <w:r>
          <w:fldChar w:fldCharType="end"/>
        </w:r>
      </w:hyperlink>
    </w:p>
    <w:p>
      <w:pPr>
        <w:pStyle w:val="TOC2"/>
        <w:tabs>
          <w:tab w:val="right" w:leader="dot" w:pos="8306"/>
        </w:tabs>
      </w:pPr>
      <w:hyperlink w:anchor="_Toc8552" w:history="1">
        <w:r>
          <w:rPr>
            <w:rFonts w:ascii="仿宋" w:eastAsia="仿宋" w:hAnsi="仿宋" w:cs="仿宋" w:hint="eastAsia"/>
            <w:lang w:eastAsia="zh-CN"/>
          </w:rPr>
          <w:t>(三)、资源节约措施</w:t>
        </w:r>
        <w:r>
          <w:tab/>
        </w:r>
        <w:r>
          <w:fldChar w:fldCharType="begin"/>
        </w:r>
        <w:r>
          <w:instrText xml:space="preserve"> PAGEREF _Toc8552 \h </w:instrText>
        </w:r>
        <w:r>
          <w:fldChar w:fldCharType="separate"/>
        </w:r>
        <w:r>
          <w:t>30</w:t>
        </w:r>
        <w:r>
          <w:fldChar w:fldCharType="end"/>
        </w:r>
      </w:hyperlink>
    </w:p>
    <w:p>
      <w:pPr>
        <w:pStyle w:val="TOC1"/>
        <w:tabs>
          <w:tab w:val="right" w:leader="dot" w:pos="8306"/>
        </w:tabs>
      </w:pPr>
      <w:hyperlink w:anchor="_Toc3279" w:history="1">
        <w:r>
          <w:rPr>
            <w:rFonts w:ascii="仿宋" w:eastAsia="仿宋" w:hAnsi="仿宋" w:cs="仿宋" w:hint="eastAsia"/>
            <w:lang w:eastAsia="zh-CN"/>
          </w:rPr>
          <w:t>四、社会影响分析</w:t>
        </w:r>
        <w:r>
          <w:tab/>
        </w:r>
        <w:r>
          <w:fldChar w:fldCharType="begin"/>
        </w:r>
        <w:r>
          <w:instrText xml:space="preserve"> PAGEREF _Toc3279 \h </w:instrText>
        </w:r>
        <w:r>
          <w:fldChar w:fldCharType="separate"/>
        </w:r>
        <w:r>
          <w:t>32</w:t>
        </w:r>
        <w:r>
          <w:fldChar w:fldCharType="end"/>
        </w:r>
      </w:hyperlink>
    </w:p>
    <w:p>
      <w:pPr>
        <w:pStyle w:val="TOC2"/>
        <w:tabs>
          <w:tab w:val="right" w:leader="dot" w:pos="8306"/>
        </w:tabs>
      </w:pPr>
      <w:hyperlink w:anchor="_Toc29061" w:history="1">
        <w:r>
          <w:rPr>
            <w:rFonts w:ascii="仿宋" w:eastAsia="仿宋" w:hAnsi="仿宋" w:cs="仿宋" w:hint="eastAsia"/>
            <w:lang w:eastAsia="zh-CN"/>
          </w:rPr>
          <w:t>(一)、社会影响效果分析</w:t>
        </w:r>
        <w:r>
          <w:tab/>
        </w:r>
        <w:r>
          <w:fldChar w:fldCharType="begin"/>
        </w:r>
        <w:r>
          <w:instrText xml:space="preserve"> PAGEREF _Toc29061 \h </w:instrText>
        </w:r>
        <w:r>
          <w:fldChar w:fldCharType="separate"/>
        </w:r>
        <w:r>
          <w:t>32</w:t>
        </w:r>
        <w:r>
          <w:fldChar w:fldCharType="end"/>
        </w:r>
      </w:hyperlink>
    </w:p>
    <w:p>
      <w:pPr>
        <w:pStyle w:val="TOC2"/>
        <w:tabs>
          <w:tab w:val="right" w:leader="dot" w:pos="8306"/>
        </w:tabs>
      </w:pPr>
      <w:hyperlink w:anchor="_Toc2264" w:history="1">
        <w:r>
          <w:rPr>
            <w:rFonts w:ascii="仿宋" w:eastAsia="仿宋" w:hAnsi="仿宋" w:cs="仿宋" w:hint="eastAsia"/>
            <w:lang w:eastAsia="zh-CN"/>
          </w:rPr>
          <w:t>(二)、社会适应性分析</w:t>
        </w:r>
        <w:r>
          <w:tab/>
        </w:r>
        <w:r>
          <w:fldChar w:fldCharType="begin"/>
        </w:r>
        <w:r>
          <w:instrText xml:space="preserve"> PAGEREF _Toc2264 \h </w:instrText>
        </w:r>
        <w:r>
          <w:fldChar w:fldCharType="separate"/>
        </w:r>
        <w:r>
          <w:t>34</w:t>
        </w:r>
        <w:r>
          <w:fldChar w:fldCharType="end"/>
        </w:r>
      </w:hyperlink>
    </w:p>
    <w:p>
      <w:pPr>
        <w:pStyle w:val="TOC2"/>
        <w:tabs>
          <w:tab w:val="right" w:leader="dot" w:pos="8306"/>
        </w:tabs>
      </w:pPr>
      <w:hyperlink w:anchor="_Toc1006" w:history="1">
        <w:r>
          <w:rPr>
            <w:rFonts w:ascii="仿宋" w:eastAsia="仿宋" w:hAnsi="仿宋" w:cs="仿宋" w:hint="eastAsia"/>
            <w:lang w:eastAsia="zh-CN"/>
          </w:rPr>
          <w:t>(三)、社会风险及对策分析</w:t>
        </w:r>
        <w:r>
          <w:tab/>
        </w:r>
        <w:r>
          <w:fldChar w:fldCharType="begin"/>
        </w:r>
        <w:r>
          <w:instrText xml:space="preserve"> PAGEREF _Toc1006 \h </w:instrText>
        </w:r>
        <w:r>
          <w:fldChar w:fldCharType="separate"/>
        </w:r>
        <w:r>
          <w:t>35</w:t>
        </w:r>
        <w:r>
          <w:fldChar w:fldCharType="end"/>
        </w:r>
      </w:hyperlink>
    </w:p>
    <w:p>
      <w:pPr>
        <w:pStyle w:val="TOC1"/>
        <w:tabs>
          <w:tab w:val="right" w:leader="dot" w:pos="8306"/>
        </w:tabs>
      </w:pPr>
      <w:hyperlink w:anchor="_Toc23340" w:history="1">
        <w:r>
          <w:rPr>
            <w:rFonts w:ascii="仿宋" w:eastAsia="仿宋" w:hAnsi="仿宋" w:cs="仿宋" w:hint="eastAsia"/>
            <w:lang w:eastAsia="zh-CN"/>
          </w:rPr>
          <w:t>五、财务管理与成本控制</w:t>
        </w:r>
        <w:r>
          <w:tab/>
        </w:r>
        <w:r>
          <w:fldChar w:fldCharType="begin"/>
        </w:r>
        <w:r>
          <w:instrText xml:space="preserve"> PAGEREF _Toc23340 \h </w:instrText>
        </w:r>
        <w:r>
          <w:fldChar w:fldCharType="separate"/>
        </w:r>
        <w:r>
          <w:t>39</w:t>
        </w:r>
        <w:r>
          <w:fldChar w:fldCharType="end"/>
        </w:r>
      </w:hyperlink>
    </w:p>
    <w:p>
      <w:pPr>
        <w:pStyle w:val="TOC2"/>
        <w:tabs>
          <w:tab w:val="right" w:leader="dot" w:pos="8306"/>
        </w:tabs>
      </w:pPr>
      <w:hyperlink w:anchor="_Toc6363" w:history="1">
        <w:r>
          <w:rPr>
            <w:rFonts w:ascii="仿宋" w:eastAsia="仿宋" w:hAnsi="仿宋" w:cs="仿宋" w:hint="eastAsia"/>
            <w:lang w:eastAsia="zh-CN"/>
          </w:rPr>
          <w:t>(一)、财务管理体系建设</w:t>
        </w:r>
        <w:r>
          <w:tab/>
        </w:r>
        <w:r>
          <w:fldChar w:fldCharType="begin"/>
        </w:r>
        <w:r>
          <w:instrText xml:space="preserve"> PAGEREF _Toc6363 \h </w:instrText>
        </w:r>
        <w:r>
          <w:fldChar w:fldCharType="separate"/>
        </w:r>
        <w:r>
          <w:t>39</w:t>
        </w:r>
        <w:r>
          <w:fldChar w:fldCharType="end"/>
        </w:r>
      </w:hyperlink>
    </w:p>
    <w:p>
      <w:pPr>
        <w:pStyle w:val="TOC2"/>
        <w:tabs>
          <w:tab w:val="right" w:leader="dot" w:pos="8306"/>
        </w:tabs>
      </w:pPr>
      <w:hyperlink w:anchor="_Toc32452" w:history="1">
        <w:r>
          <w:rPr>
            <w:rFonts w:ascii="仿宋" w:eastAsia="仿宋" w:hAnsi="仿宋" w:cs="仿宋" w:hint="eastAsia"/>
            <w:lang w:eastAsia="zh-CN"/>
          </w:rPr>
          <w:t>(二)、成本控制措施</w:t>
        </w:r>
        <w:r>
          <w:tab/>
        </w:r>
        <w:r>
          <w:fldChar w:fldCharType="begin"/>
        </w:r>
        <w:r>
          <w:instrText xml:space="preserve"> PAGEREF _Toc32452 \h </w:instrText>
        </w:r>
        <w:r>
          <w:fldChar w:fldCharType="separate"/>
        </w:r>
        <w:r>
          <w:t>40</w:t>
        </w:r>
        <w:r>
          <w:fldChar w:fldCharType="end"/>
        </w:r>
      </w:hyperlink>
    </w:p>
    <w:p>
      <w:pPr>
        <w:pStyle w:val="TOC1"/>
        <w:tabs>
          <w:tab w:val="right" w:leader="dot" w:pos="8306"/>
        </w:tabs>
      </w:pPr>
      <w:hyperlink w:anchor="_Toc29847" w:history="1">
        <w:r>
          <w:rPr>
            <w:rFonts w:ascii="仿宋" w:eastAsia="仿宋" w:hAnsi="仿宋" w:cs="仿宋" w:hint="eastAsia"/>
            <w:lang w:eastAsia="zh-CN"/>
          </w:rPr>
          <w:t>六、环境和生态影响分析</w:t>
        </w:r>
        <w:r>
          <w:tab/>
        </w:r>
        <w:r>
          <w:fldChar w:fldCharType="begin"/>
        </w:r>
        <w:r>
          <w:instrText xml:space="preserve"> PAGEREF _Toc29847 \h </w:instrText>
        </w:r>
        <w:r>
          <w:fldChar w:fldCharType="separate"/>
        </w:r>
        <w:r>
          <w:t>41</w:t>
        </w:r>
        <w:r>
          <w:fldChar w:fldCharType="end"/>
        </w:r>
      </w:hyperlink>
    </w:p>
    <w:p>
      <w:pPr>
        <w:pStyle w:val="TOC2"/>
        <w:tabs>
          <w:tab w:val="right" w:leader="dot" w:pos="8306"/>
        </w:tabs>
      </w:pPr>
      <w:hyperlink w:anchor="_Toc20264" w:history="1">
        <w:r>
          <w:rPr>
            <w:rFonts w:ascii="仿宋" w:eastAsia="仿宋" w:hAnsi="仿宋" w:cs="仿宋" w:hint="eastAsia"/>
            <w:lang w:eastAsia="zh-CN"/>
          </w:rPr>
          <w:t>(一)、环境和生态现状</w:t>
        </w:r>
        <w:r>
          <w:tab/>
        </w:r>
        <w:r>
          <w:fldChar w:fldCharType="begin"/>
        </w:r>
        <w:r>
          <w:instrText xml:space="preserve"> PAGEREF _Toc20264 \h </w:instrText>
        </w:r>
        <w:r>
          <w:fldChar w:fldCharType="separate"/>
        </w:r>
        <w:r>
          <w:t>41</w:t>
        </w:r>
        <w:r>
          <w:fldChar w:fldCharType="end"/>
        </w:r>
      </w:hyperlink>
    </w:p>
    <w:p>
      <w:pPr>
        <w:pStyle w:val="TOC2"/>
        <w:tabs>
          <w:tab w:val="right" w:leader="dot" w:pos="8306"/>
        </w:tabs>
      </w:pPr>
      <w:hyperlink w:anchor="_Toc13128" w:history="1">
        <w:r>
          <w:rPr>
            <w:rFonts w:ascii="仿宋" w:eastAsia="仿宋" w:hAnsi="仿宋" w:cs="仿宋" w:hint="eastAsia"/>
            <w:lang w:eastAsia="zh-CN"/>
          </w:rPr>
          <w:t>(二)、生态环境影响分析</w:t>
        </w:r>
        <w:r>
          <w:tab/>
        </w:r>
        <w:r>
          <w:fldChar w:fldCharType="begin"/>
        </w:r>
        <w:r>
          <w:instrText xml:space="preserve"> PAGEREF _Toc13128 \h </w:instrText>
        </w:r>
        <w:r>
          <w:fldChar w:fldCharType="separate"/>
        </w:r>
        <w:r>
          <w:t>43</w:t>
        </w:r>
        <w:r>
          <w:fldChar w:fldCharType="end"/>
        </w:r>
      </w:hyperlink>
    </w:p>
    <w:p>
      <w:pPr>
        <w:pStyle w:val="TOC2"/>
        <w:tabs>
          <w:tab w:val="right" w:leader="dot" w:pos="8306"/>
        </w:tabs>
      </w:pPr>
      <w:hyperlink w:anchor="_Toc29595" w:history="1">
        <w:r>
          <w:rPr>
            <w:rFonts w:ascii="仿宋" w:eastAsia="仿宋" w:hAnsi="仿宋" w:cs="仿宋" w:hint="eastAsia"/>
            <w:lang w:eastAsia="zh-CN"/>
          </w:rPr>
          <w:t>(三)、生态环境保护措施</w:t>
        </w:r>
        <w:r>
          <w:tab/>
        </w:r>
        <w:r>
          <w:fldChar w:fldCharType="begin"/>
        </w:r>
        <w:r>
          <w:instrText xml:space="preserve"> PAGEREF _Toc29595 \h </w:instrText>
        </w:r>
        <w:r>
          <w:fldChar w:fldCharType="separate"/>
        </w:r>
        <w:r>
          <w:t>44</w:t>
        </w:r>
        <w:r>
          <w:fldChar w:fldCharType="end"/>
        </w:r>
      </w:hyperlink>
    </w:p>
    <w:p>
      <w:pPr>
        <w:pStyle w:val="TOC2"/>
        <w:tabs>
          <w:tab w:val="right" w:leader="dot" w:pos="8306"/>
        </w:tabs>
      </w:pPr>
      <w:hyperlink w:anchor="_Toc21497" w:history="1">
        <w:r>
          <w:rPr>
            <w:rFonts w:ascii="仿宋" w:eastAsia="仿宋" w:hAnsi="仿宋" w:cs="仿宋" w:hint="eastAsia"/>
            <w:lang w:eastAsia="zh-CN"/>
          </w:rPr>
          <w:t>(四)、地质灾害影响分析</w:t>
        </w:r>
        <w:r>
          <w:tab/>
        </w:r>
        <w:r>
          <w:fldChar w:fldCharType="begin"/>
        </w:r>
        <w:r>
          <w:instrText xml:space="preserve"> PAGEREF _Toc21497 \h </w:instrText>
        </w:r>
        <w:r>
          <w:fldChar w:fldCharType="separate"/>
        </w:r>
        <w:r>
          <w:t>46</w:t>
        </w:r>
        <w:r>
          <w:fldChar w:fldCharType="end"/>
        </w:r>
      </w:hyperlink>
    </w:p>
    <w:p>
      <w:pPr>
        <w:pStyle w:val="TOC2"/>
        <w:tabs>
          <w:tab w:val="right" w:leader="dot" w:pos="8306"/>
        </w:tabs>
      </w:pPr>
      <w:hyperlink w:anchor="_Toc22669" w:history="1">
        <w:r>
          <w:rPr>
            <w:rFonts w:ascii="仿宋" w:eastAsia="仿宋" w:hAnsi="仿宋" w:cs="仿宋" w:hint="eastAsia"/>
            <w:lang w:eastAsia="zh-CN"/>
          </w:rPr>
          <w:t>(五)、特殊环境影响</w:t>
        </w:r>
        <w:r>
          <w:tab/>
        </w:r>
        <w:r>
          <w:fldChar w:fldCharType="begin"/>
        </w:r>
        <w:r>
          <w:instrText xml:space="preserve"> PAGEREF _Toc22669 \h </w:instrText>
        </w:r>
        <w:r>
          <w:fldChar w:fldCharType="separate"/>
        </w:r>
        <w:r>
          <w:t>47</w:t>
        </w:r>
        <w:r>
          <w:fldChar w:fldCharType="end"/>
        </w:r>
      </w:hyperlink>
    </w:p>
    <w:p>
      <w:pPr>
        <w:pStyle w:val="TOC1"/>
        <w:tabs>
          <w:tab w:val="right" w:leader="dot" w:pos="8306"/>
        </w:tabs>
      </w:pPr>
      <w:hyperlink w:anchor="_Toc31931" w:history="1">
        <w:r>
          <w:rPr>
            <w:rFonts w:ascii="仿宋" w:eastAsia="仿宋" w:hAnsi="仿宋" w:cs="仿宋" w:hint="eastAsia"/>
            <w:lang w:eastAsia="zh-CN"/>
          </w:rPr>
          <w:t>七、客户关系管理与市场拓展</w:t>
        </w:r>
        <w:r>
          <w:tab/>
        </w:r>
        <w:r>
          <w:fldChar w:fldCharType="begin"/>
        </w:r>
        <w:r>
          <w:instrText xml:space="preserve"> PAGEREF _Toc31931 \h </w:instrText>
        </w:r>
        <w:r>
          <w:fldChar w:fldCharType="separate"/>
        </w:r>
        <w:r>
          <w:t>48</w:t>
        </w:r>
        <w:r>
          <w:fldChar w:fldCharType="end"/>
        </w:r>
      </w:hyperlink>
    </w:p>
    <w:p>
      <w:pPr>
        <w:pStyle w:val="TOC2"/>
        <w:tabs>
          <w:tab w:val="right" w:leader="dot" w:pos="8306"/>
        </w:tabs>
      </w:pPr>
      <w:hyperlink w:anchor="_Toc20892" w:history="1">
        <w:r>
          <w:rPr>
            <w:rFonts w:ascii="仿宋" w:eastAsia="仿宋" w:hAnsi="仿宋" w:cs="仿宋" w:hint="eastAsia"/>
            <w:lang w:eastAsia="zh-CN"/>
          </w:rPr>
          <w:t>(一)、客户关系管理策略</w:t>
        </w:r>
        <w:r>
          <w:tab/>
        </w:r>
        <w:r>
          <w:fldChar w:fldCharType="begin"/>
        </w:r>
        <w:r>
          <w:instrText xml:space="preserve"> PAGEREF _Toc20892 \h </w:instrText>
        </w:r>
        <w:r>
          <w:fldChar w:fldCharType="separate"/>
        </w:r>
        <w:r>
          <w:t>48</w:t>
        </w:r>
        <w:r>
          <w:fldChar w:fldCharType="end"/>
        </w:r>
      </w:hyperlink>
    </w:p>
    <w:p>
      <w:pPr>
        <w:pStyle w:val="TOC2"/>
        <w:tabs>
          <w:tab w:val="right" w:leader="dot" w:pos="8306"/>
        </w:tabs>
      </w:pPr>
      <w:hyperlink w:anchor="_Toc18726" w:history="1">
        <w:r>
          <w:rPr>
            <w:rFonts w:ascii="仿宋" w:eastAsia="仿宋" w:hAnsi="仿宋" w:cs="仿宋" w:hint="eastAsia"/>
            <w:lang w:eastAsia="zh-CN"/>
          </w:rPr>
          <w:t>(二)、市场拓展方案</w:t>
        </w:r>
        <w:r>
          <w:tab/>
        </w:r>
        <w:r>
          <w:fldChar w:fldCharType="begin"/>
        </w:r>
        <w:r>
          <w:instrText xml:space="preserve"> PAGEREF _Toc18726 \h </w:instrText>
        </w:r>
        <w:r>
          <w:fldChar w:fldCharType="separate"/>
        </w:r>
        <w:r>
          <w:t>49</w:t>
        </w:r>
        <w:r>
          <w:fldChar w:fldCharType="end"/>
        </w:r>
      </w:hyperlink>
    </w:p>
    <w:p>
      <w:pPr>
        <w:pStyle w:val="TOC1"/>
        <w:tabs>
          <w:tab w:val="right" w:leader="dot" w:pos="8306"/>
        </w:tabs>
      </w:pPr>
      <w:hyperlink w:anchor="_Toc4276" w:history="1">
        <w:r>
          <w:rPr>
            <w:rFonts w:ascii="仿宋" w:eastAsia="仿宋" w:hAnsi="仿宋" w:cs="仿宋" w:hint="eastAsia"/>
            <w:lang w:eastAsia="zh-CN"/>
          </w:rPr>
          <w:t>八、环境保护与治理方案</w:t>
        </w:r>
        <w:r>
          <w:tab/>
        </w:r>
        <w:r>
          <w:fldChar w:fldCharType="begin"/>
        </w:r>
        <w:r>
          <w:instrText xml:space="preserve"> PAGEREF _Toc4276 \h </w:instrText>
        </w:r>
        <w:r>
          <w:fldChar w:fldCharType="separate"/>
        </w:r>
        <w:r>
          <w:t>51</w:t>
        </w:r>
        <w:r>
          <w:fldChar w:fldCharType="end"/>
        </w:r>
      </w:hyperlink>
    </w:p>
    <w:p>
      <w:pPr>
        <w:pStyle w:val="TOC2"/>
        <w:tabs>
          <w:tab w:val="right" w:leader="dot" w:pos="8306"/>
        </w:tabs>
      </w:pPr>
      <w:hyperlink w:anchor="_Toc15739" w:history="1">
        <w:r>
          <w:rPr>
            <w:rFonts w:ascii="仿宋" w:eastAsia="仿宋" w:hAnsi="仿宋" w:cs="仿宋" w:hint="eastAsia"/>
            <w:lang w:eastAsia="zh-CN"/>
          </w:rPr>
          <w:t>(一)、项目环境影响评估</w:t>
        </w:r>
        <w:r>
          <w:tab/>
        </w:r>
        <w:r>
          <w:fldChar w:fldCharType="begin"/>
        </w:r>
        <w:r>
          <w:instrText xml:space="preserve"> PAGEREF _Toc15739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58" w:history="1">
        <w:r>
          <w:rPr>
            <w:rFonts w:ascii="仿宋" w:eastAsia="仿宋" w:hAnsi="仿宋" w:cs="仿宋" w:hint="eastAsia"/>
            <w:lang w:eastAsia="zh-CN"/>
          </w:rPr>
          <w:t>(二)、环境保护措施与治理方案</w:t>
        </w:r>
        <w:r>
          <w:tab/>
        </w:r>
        <w:r>
          <w:fldChar w:fldCharType="begin"/>
        </w:r>
        <w:r>
          <w:instrText xml:space="preserve"> PAGEREF _Toc17158 \h </w:instrText>
        </w:r>
        <w:r>
          <w:fldChar w:fldCharType="separate"/>
        </w:r>
        <w:r>
          <w:t>51</w:t>
        </w:r>
        <w:r>
          <w:fldChar w:fldCharType="end"/>
        </w:r>
      </w:hyperlink>
    </w:p>
    <w:p>
      <w:pPr>
        <w:pStyle w:val="TOC1"/>
        <w:tabs>
          <w:tab w:val="right" w:leader="dot" w:pos="8306"/>
        </w:tabs>
      </w:pPr>
      <w:hyperlink w:anchor="_Toc3121" w:history="1">
        <w:r>
          <w:rPr>
            <w:rFonts w:ascii="仿宋" w:eastAsia="仿宋" w:hAnsi="仿宋" w:cs="仿宋" w:hint="eastAsia"/>
            <w:lang w:eastAsia="zh-CN"/>
          </w:rPr>
          <w:t>九、项目质量与标准</w:t>
        </w:r>
        <w:r>
          <w:tab/>
        </w:r>
        <w:r>
          <w:fldChar w:fldCharType="begin"/>
        </w:r>
        <w:r>
          <w:instrText xml:space="preserve"> PAGEREF _Toc3121 \h </w:instrText>
        </w:r>
        <w:r>
          <w:fldChar w:fldCharType="separate"/>
        </w:r>
        <w:r>
          <w:t>52</w:t>
        </w:r>
        <w:r>
          <w:fldChar w:fldCharType="end"/>
        </w:r>
      </w:hyperlink>
    </w:p>
    <w:p>
      <w:pPr>
        <w:pStyle w:val="TOC2"/>
        <w:tabs>
          <w:tab w:val="right" w:leader="dot" w:pos="8306"/>
        </w:tabs>
      </w:pPr>
      <w:hyperlink w:anchor="_Toc27383" w:history="1">
        <w:r>
          <w:rPr>
            <w:rFonts w:ascii="仿宋" w:eastAsia="仿宋" w:hAnsi="仿宋" w:cs="仿宋" w:hint="eastAsia"/>
            <w:lang w:eastAsia="zh-CN"/>
          </w:rPr>
          <w:t>(一)、质量保障体系</w:t>
        </w:r>
        <w:r>
          <w:tab/>
        </w:r>
        <w:r>
          <w:fldChar w:fldCharType="begin"/>
        </w:r>
        <w:r>
          <w:instrText xml:space="preserve"> PAGEREF _Toc27383 \h </w:instrText>
        </w:r>
        <w:r>
          <w:fldChar w:fldCharType="separate"/>
        </w:r>
        <w:r>
          <w:t>52</w:t>
        </w:r>
        <w:r>
          <w:fldChar w:fldCharType="end"/>
        </w:r>
      </w:hyperlink>
    </w:p>
    <w:p>
      <w:pPr>
        <w:pStyle w:val="TOC2"/>
        <w:tabs>
          <w:tab w:val="right" w:leader="dot" w:pos="8306"/>
        </w:tabs>
      </w:pPr>
      <w:hyperlink w:anchor="_Toc2244" w:history="1">
        <w:r>
          <w:rPr>
            <w:rFonts w:ascii="仿宋" w:eastAsia="仿宋" w:hAnsi="仿宋" w:cs="仿宋" w:hint="eastAsia"/>
            <w:lang w:eastAsia="zh-CN"/>
          </w:rPr>
          <w:t>(二)、标准化作业流程</w:t>
        </w:r>
        <w:r>
          <w:tab/>
        </w:r>
        <w:r>
          <w:fldChar w:fldCharType="begin"/>
        </w:r>
        <w:r>
          <w:instrText xml:space="preserve"> PAGEREF _Toc2244 \h </w:instrText>
        </w:r>
        <w:r>
          <w:fldChar w:fldCharType="separate"/>
        </w:r>
        <w:r>
          <w:t>53</w:t>
        </w:r>
        <w:r>
          <w:fldChar w:fldCharType="end"/>
        </w:r>
      </w:hyperlink>
    </w:p>
    <w:p>
      <w:pPr>
        <w:pStyle w:val="TOC2"/>
        <w:tabs>
          <w:tab w:val="right" w:leader="dot" w:pos="8306"/>
        </w:tabs>
      </w:pPr>
      <w:hyperlink w:anchor="_Toc1582" w:history="1">
        <w:r>
          <w:rPr>
            <w:rFonts w:ascii="仿宋" w:eastAsia="仿宋" w:hAnsi="仿宋" w:cs="仿宋" w:hint="eastAsia"/>
            <w:lang w:eastAsia="zh-CN"/>
          </w:rPr>
          <w:t>(三)、质量监控与评估</w:t>
        </w:r>
        <w:r>
          <w:tab/>
        </w:r>
        <w:r>
          <w:fldChar w:fldCharType="begin"/>
        </w:r>
        <w:r>
          <w:instrText xml:space="preserve"> PAGEREF _Toc1582 \h </w:instrText>
        </w:r>
        <w:r>
          <w:fldChar w:fldCharType="separate"/>
        </w:r>
        <w:r>
          <w:t>55</w:t>
        </w:r>
        <w:r>
          <w:fldChar w:fldCharType="end"/>
        </w:r>
      </w:hyperlink>
    </w:p>
    <w:p>
      <w:pPr>
        <w:pStyle w:val="TOC2"/>
        <w:tabs>
          <w:tab w:val="right" w:leader="dot" w:pos="8306"/>
        </w:tabs>
      </w:pPr>
      <w:hyperlink w:anchor="_Toc14830" w:history="1">
        <w:r>
          <w:rPr>
            <w:rFonts w:ascii="仿宋" w:eastAsia="仿宋" w:hAnsi="仿宋" w:cs="仿宋" w:hint="eastAsia"/>
            <w:lang w:eastAsia="zh-CN"/>
          </w:rPr>
          <w:t>(四)、质量改进计划</w:t>
        </w:r>
        <w:r>
          <w:tab/>
        </w:r>
        <w:r>
          <w:fldChar w:fldCharType="begin"/>
        </w:r>
        <w:r>
          <w:instrText xml:space="preserve"> PAGEREF _Toc14830 \h </w:instrText>
        </w:r>
        <w:r>
          <w:fldChar w:fldCharType="separate"/>
        </w:r>
        <w:r>
          <w:t>56</w:t>
        </w:r>
        <w:r>
          <w:fldChar w:fldCharType="end"/>
        </w:r>
      </w:hyperlink>
    </w:p>
    <w:p>
      <w:pPr>
        <w:pStyle w:val="TOC1"/>
        <w:tabs>
          <w:tab w:val="right" w:leader="dot" w:pos="8306"/>
        </w:tabs>
      </w:pPr>
      <w:hyperlink w:anchor="_Toc18792" w:history="1">
        <w:r>
          <w:rPr>
            <w:rFonts w:ascii="仿宋" w:eastAsia="仿宋" w:hAnsi="仿宋" w:cs="仿宋" w:hint="eastAsia"/>
            <w:lang w:eastAsia="zh-CN"/>
          </w:rPr>
          <w:t>十、经济效益与社会效益优化</w:t>
        </w:r>
        <w:r>
          <w:tab/>
        </w:r>
        <w:r>
          <w:fldChar w:fldCharType="begin"/>
        </w:r>
        <w:r>
          <w:instrText xml:space="preserve"> PAGEREF _Toc18792 \h </w:instrText>
        </w:r>
        <w:r>
          <w:fldChar w:fldCharType="separate"/>
        </w:r>
        <w:r>
          <w:t>57</w:t>
        </w:r>
        <w:r>
          <w:fldChar w:fldCharType="end"/>
        </w:r>
      </w:hyperlink>
    </w:p>
    <w:p>
      <w:pPr>
        <w:pStyle w:val="TOC2"/>
        <w:tabs>
          <w:tab w:val="right" w:leader="dot" w:pos="8306"/>
        </w:tabs>
      </w:pPr>
      <w:hyperlink w:anchor="_Toc20149" w:history="1">
        <w:r>
          <w:rPr>
            <w:rFonts w:ascii="仿宋" w:eastAsia="仿宋" w:hAnsi="仿宋" w:cs="仿宋" w:hint="eastAsia"/>
            <w:lang w:eastAsia="zh-CN"/>
          </w:rPr>
          <w:t>(一)、经济效益提升策略</w:t>
        </w:r>
        <w:r>
          <w:tab/>
        </w:r>
        <w:r>
          <w:fldChar w:fldCharType="begin"/>
        </w:r>
        <w:r>
          <w:instrText xml:space="preserve"> PAGEREF _Toc20149 \h </w:instrText>
        </w:r>
        <w:r>
          <w:fldChar w:fldCharType="separate"/>
        </w:r>
        <w:r>
          <w:t>57</w:t>
        </w:r>
        <w:r>
          <w:fldChar w:fldCharType="end"/>
        </w:r>
      </w:hyperlink>
    </w:p>
    <w:p>
      <w:pPr>
        <w:pStyle w:val="TOC2"/>
        <w:tabs>
          <w:tab w:val="right" w:leader="dot" w:pos="8306"/>
        </w:tabs>
      </w:pPr>
      <w:hyperlink w:anchor="_Toc18381" w:history="1">
        <w:r>
          <w:rPr>
            <w:rFonts w:ascii="仿宋" w:eastAsia="仿宋" w:hAnsi="仿宋" w:cs="仿宋" w:hint="eastAsia"/>
            <w:lang w:eastAsia="zh-CN"/>
          </w:rPr>
          <w:t>(二)、社会效益增强方案</w:t>
        </w:r>
        <w:r>
          <w:tab/>
        </w:r>
        <w:r>
          <w:fldChar w:fldCharType="begin"/>
        </w:r>
        <w:r>
          <w:instrText xml:space="preserve"> PAGEREF _Toc18381 \h </w:instrText>
        </w:r>
        <w:r>
          <w:fldChar w:fldCharType="separate"/>
        </w:r>
        <w:r>
          <w:t>58</w:t>
        </w:r>
        <w:r>
          <w:fldChar w:fldCharType="end"/>
        </w:r>
      </w:hyperlink>
    </w:p>
    <w:p>
      <w:pPr>
        <w:pStyle w:val="TOC1"/>
        <w:tabs>
          <w:tab w:val="right" w:leader="dot" w:pos="8306"/>
        </w:tabs>
      </w:pPr>
      <w:hyperlink w:anchor="_Toc5370" w:history="1">
        <w:r>
          <w:rPr>
            <w:rFonts w:ascii="仿宋" w:eastAsia="仿宋" w:hAnsi="仿宋" w:cs="仿宋" w:hint="eastAsia"/>
            <w:lang w:eastAsia="zh-CN"/>
          </w:rPr>
          <w:t>十一、项目变更管理</w:t>
        </w:r>
        <w:r>
          <w:tab/>
        </w:r>
        <w:r>
          <w:fldChar w:fldCharType="begin"/>
        </w:r>
        <w:r>
          <w:instrText xml:space="preserve"> PAGEREF _Toc5370 \h </w:instrText>
        </w:r>
        <w:r>
          <w:fldChar w:fldCharType="separate"/>
        </w:r>
        <w:r>
          <w:t>59</w:t>
        </w:r>
        <w:r>
          <w:fldChar w:fldCharType="end"/>
        </w:r>
      </w:hyperlink>
    </w:p>
    <w:p>
      <w:pPr>
        <w:pStyle w:val="TOC2"/>
        <w:tabs>
          <w:tab w:val="right" w:leader="dot" w:pos="8306"/>
        </w:tabs>
      </w:pPr>
      <w:hyperlink w:anchor="_Toc18884" w:history="1">
        <w:r>
          <w:rPr>
            <w:rFonts w:ascii="仿宋" w:eastAsia="仿宋" w:hAnsi="仿宋" w:cs="仿宋" w:hint="eastAsia"/>
            <w:lang w:eastAsia="zh-CN"/>
          </w:rPr>
          <w:t>(一)、变更控制流程</w:t>
        </w:r>
        <w:r>
          <w:tab/>
        </w:r>
        <w:r>
          <w:fldChar w:fldCharType="begin"/>
        </w:r>
        <w:r>
          <w:instrText xml:space="preserve"> PAGEREF _Toc18884 \h </w:instrText>
        </w:r>
        <w:r>
          <w:fldChar w:fldCharType="separate"/>
        </w:r>
        <w:r>
          <w:t>59</w:t>
        </w:r>
        <w:r>
          <w:fldChar w:fldCharType="end"/>
        </w:r>
      </w:hyperlink>
    </w:p>
    <w:p>
      <w:pPr>
        <w:pStyle w:val="TOC2"/>
        <w:tabs>
          <w:tab w:val="right" w:leader="dot" w:pos="8306"/>
        </w:tabs>
      </w:pPr>
      <w:hyperlink w:anchor="_Toc17770" w:history="1">
        <w:r>
          <w:rPr>
            <w:rFonts w:ascii="仿宋" w:eastAsia="仿宋" w:hAnsi="仿宋" w:cs="仿宋" w:hint="eastAsia"/>
            <w:lang w:eastAsia="zh-CN"/>
          </w:rPr>
          <w:t>(二)、影响评估与处理</w:t>
        </w:r>
        <w:r>
          <w:tab/>
        </w:r>
        <w:r>
          <w:fldChar w:fldCharType="begin"/>
        </w:r>
        <w:r>
          <w:instrText xml:space="preserve"> PAGEREF _Toc17770 \h </w:instrText>
        </w:r>
        <w:r>
          <w:fldChar w:fldCharType="separate"/>
        </w:r>
        <w:r>
          <w:t>60</w:t>
        </w:r>
        <w:r>
          <w:fldChar w:fldCharType="end"/>
        </w:r>
      </w:hyperlink>
    </w:p>
    <w:p>
      <w:pPr>
        <w:pStyle w:val="TOC2"/>
        <w:tabs>
          <w:tab w:val="right" w:leader="dot" w:pos="8306"/>
        </w:tabs>
      </w:pPr>
      <w:hyperlink w:anchor="_Toc30622" w:history="1">
        <w:r>
          <w:rPr>
            <w:rFonts w:ascii="仿宋" w:eastAsia="仿宋" w:hAnsi="仿宋" w:cs="仿宋" w:hint="eastAsia"/>
            <w:lang w:eastAsia="zh-CN"/>
          </w:rPr>
          <w:t>(三)、变更记录与追踪</w:t>
        </w:r>
        <w:r>
          <w:tab/>
        </w:r>
        <w:r>
          <w:fldChar w:fldCharType="begin"/>
        </w:r>
        <w:r>
          <w:instrText xml:space="preserve"> PAGEREF _Toc30622 \h </w:instrText>
        </w:r>
        <w:r>
          <w:fldChar w:fldCharType="separate"/>
        </w:r>
        <w:r>
          <w:t>61</w:t>
        </w:r>
        <w:r>
          <w:fldChar w:fldCharType="end"/>
        </w:r>
      </w:hyperlink>
    </w:p>
    <w:p>
      <w:pPr>
        <w:pStyle w:val="TOC2"/>
        <w:tabs>
          <w:tab w:val="right" w:leader="dot" w:pos="8306"/>
        </w:tabs>
      </w:pPr>
      <w:hyperlink w:anchor="_Toc22523" w:history="1">
        <w:r>
          <w:rPr>
            <w:rFonts w:ascii="仿宋" w:eastAsia="仿宋" w:hAnsi="仿宋" w:cs="仿宋" w:hint="eastAsia"/>
            <w:lang w:eastAsia="zh-CN"/>
          </w:rPr>
          <w:t>(四)、变更管理策略</w:t>
        </w:r>
        <w:r>
          <w:tab/>
        </w:r>
        <w:r>
          <w:fldChar w:fldCharType="begin"/>
        </w:r>
        <w:r>
          <w:instrText xml:space="preserve"> PAGEREF _Toc22523 \h </w:instrText>
        </w:r>
        <w:r>
          <w:fldChar w:fldCharType="separate"/>
        </w:r>
        <w:r>
          <w:t>63</w:t>
        </w:r>
        <w:r>
          <w:fldChar w:fldCharType="end"/>
        </w:r>
      </w:hyperlink>
    </w:p>
    <w:p>
      <w:pPr>
        <w:pStyle w:val="TOC1"/>
        <w:tabs>
          <w:tab w:val="right" w:leader="dot" w:pos="8306"/>
        </w:tabs>
      </w:pPr>
      <w:hyperlink w:anchor="_Toc24226" w:history="1">
        <w:r>
          <w:rPr>
            <w:rFonts w:ascii="仿宋" w:eastAsia="仿宋" w:hAnsi="仿宋" w:cs="仿宋" w:hint="eastAsia"/>
            <w:lang w:eastAsia="zh-CN"/>
          </w:rPr>
          <w:t>十二、项目进度计划</w:t>
        </w:r>
        <w:r>
          <w:tab/>
        </w:r>
        <w:r>
          <w:fldChar w:fldCharType="begin"/>
        </w:r>
        <w:r>
          <w:instrText xml:space="preserve"> PAGEREF _Toc24226 \h </w:instrText>
        </w:r>
        <w:r>
          <w:fldChar w:fldCharType="separate"/>
        </w:r>
        <w:r>
          <w:t>65</w:t>
        </w:r>
        <w:r>
          <w:fldChar w:fldCharType="end"/>
        </w:r>
      </w:hyperlink>
    </w:p>
    <w:p>
      <w:pPr>
        <w:pStyle w:val="TOC2"/>
        <w:tabs>
          <w:tab w:val="right" w:leader="dot" w:pos="8306"/>
        </w:tabs>
      </w:pPr>
      <w:hyperlink w:anchor="_Toc28005" w:history="1">
        <w:r>
          <w:rPr>
            <w:rFonts w:ascii="仿宋" w:eastAsia="仿宋" w:hAnsi="仿宋" w:cs="仿宋" w:hint="eastAsia"/>
            <w:lang w:eastAsia="zh-CN"/>
          </w:rPr>
          <w:t>(一)、建设周期</w:t>
        </w:r>
        <w:r>
          <w:tab/>
        </w:r>
        <w:r>
          <w:fldChar w:fldCharType="begin"/>
        </w:r>
        <w:r>
          <w:instrText xml:space="preserve"> PAGEREF _Toc28005 \h </w:instrText>
        </w:r>
        <w:r>
          <w:fldChar w:fldCharType="separate"/>
        </w:r>
        <w:r>
          <w:t>65</w:t>
        </w:r>
        <w:r>
          <w:fldChar w:fldCharType="end"/>
        </w:r>
      </w:hyperlink>
    </w:p>
    <w:p>
      <w:pPr>
        <w:pStyle w:val="TOC2"/>
        <w:tabs>
          <w:tab w:val="right" w:leader="dot" w:pos="8306"/>
        </w:tabs>
      </w:pPr>
      <w:hyperlink w:anchor="_Toc19241" w:history="1">
        <w:r>
          <w:rPr>
            <w:rFonts w:ascii="仿宋" w:eastAsia="仿宋" w:hAnsi="仿宋" w:cs="仿宋" w:hint="eastAsia"/>
            <w:lang w:eastAsia="zh-CN"/>
          </w:rPr>
          <w:t>(二)、建设进度</w:t>
        </w:r>
        <w:r>
          <w:tab/>
        </w:r>
        <w:r>
          <w:fldChar w:fldCharType="begin"/>
        </w:r>
        <w:r>
          <w:instrText xml:space="preserve"> PAGEREF _Toc19241 \h </w:instrText>
        </w:r>
        <w:r>
          <w:fldChar w:fldCharType="separate"/>
        </w:r>
        <w:r>
          <w:t>65</w:t>
        </w:r>
        <w:r>
          <w:fldChar w:fldCharType="end"/>
        </w:r>
      </w:hyperlink>
    </w:p>
    <w:p>
      <w:pPr>
        <w:pStyle w:val="TOC2"/>
        <w:tabs>
          <w:tab w:val="right" w:leader="dot" w:pos="8306"/>
        </w:tabs>
      </w:pPr>
      <w:hyperlink w:anchor="_Toc32041" w:history="1">
        <w:r>
          <w:rPr>
            <w:rFonts w:ascii="仿宋" w:eastAsia="仿宋" w:hAnsi="仿宋" w:cs="仿宋" w:hint="eastAsia"/>
            <w:lang w:eastAsia="zh-CN"/>
          </w:rPr>
          <w:t>(三)、进度安排注意事项</w:t>
        </w:r>
        <w:r>
          <w:tab/>
        </w:r>
        <w:r>
          <w:fldChar w:fldCharType="begin"/>
        </w:r>
        <w:r>
          <w:instrText xml:space="preserve"> PAGEREF _Toc32041 \h </w:instrText>
        </w:r>
        <w:r>
          <w:fldChar w:fldCharType="separate"/>
        </w:r>
        <w:r>
          <w:t>66</w:t>
        </w:r>
        <w:r>
          <w:fldChar w:fldCharType="end"/>
        </w:r>
      </w:hyperlink>
    </w:p>
    <w:p>
      <w:pPr>
        <w:pStyle w:val="TOC2"/>
        <w:tabs>
          <w:tab w:val="right" w:leader="dot" w:pos="8306"/>
        </w:tabs>
      </w:pPr>
      <w:hyperlink w:anchor="_Toc2288" w:history="1">
        <w:r>
          <w:rPr>
            <w:rFonts w:ascii="仿宋" w:eastAsia="仿宋" w:hAnsi="仿宋" w:cs="仿宋" w:hint="eastAsia"/>
            <w:lang w:eastAsia="zh-CN"/>
          </w:rPr>
          <w:t>(四)、人力资源配置</w:t>
        </w:r>
        <w:r>
          <w:tab/>
        </w:r>
        <w:r>
          <w:fldChar w:fldCharType="begin"/>
        </w:r>
        <w:r>
          <w:instrText xml:space="preserve"> PAGEREF _Toc2288 \h </w:instrText>
        </w:r>
        <w:r>
          <w:fldChar w:fldCharType="separate"/>
        </w:r>
        <w:r>
          <w:t>67</w:t>
        </w:r>
        <w:r>
          <w:fldChar w:fldCharType="end"/>
        </w:r>
      </w:hyperlink>
    </w:p>
    <w:p>
      <w:pPr>
        <w:pStyle w:val="TOC2"/>
        <w:tabs>
          <w:tab w:val="right" w:leader="dot" w:pos="8306"/>
        </w:tabs>
      </w:pPr>
      <w:hyperlink w:anchor="_Toc13618" w:history="1">
        <w:r>
          <w:rPr>
            <w:rFonts w:ascii="仿宋" w:eastAsia="仿宋" w:hAnsi="仿宋" w:cs="仿宋" w:hint="eastAsia"/>
            <w:lang w:eastAsia="zh-CN"/>
          </w:rPr>
          <w:t>(五)、员工培训</w:t>
        </w:r>
        <w:r>
          <w:tab/>
        </w:r>
        <w:r>
          <w:fldChar w:fldCharType="begin"/>
        </w:r>
        <w:r>
          <w:instrText xml:space="preserve"> PAGEREF _Toc13618 \h </w:instrText>
        </w:r>
        <w:r>
          <w:fldChar w:fldCharType="separate"/>
        </w:r>
        <w:r>
          <w:t>69</w:t>
        </w:r>
        <w:r>
          <w:fldChar w:fldCharType="end"/>
        </w:r>
      </w:hyperlink>
    </w:p>
    <w:p>
      <w:pPr>
        <w:pStyle w:val="TOC2"/>
        <w:tabs>
          <w:tab w:val="right" w:leader="dot" w:pos="8306"/>
        </w:tabs>
      </w:pPr>
      <w:hyperlink w:anchor="_Toc25305" w:history="1">
        <w:r>
          <w:rPr>
            <w:rFonts w:ascii="仿宋" w:eastAsia="仿宋" w:hAnsi="仿宋" w:cs="仿宋" w:hint="eastAsia"/>
            <w:lang w:eastAsia="zh-CN"/>
          </w:rPr>
          <w:t>(六)、项目实施保障</w:t>
        </w:r>
        <w:r>
          <w:tab/>
        </w:r>
        <w:r>
          <w:fldChar w:fldCharType="begin"/>
        </w:r>
        <w:r>
          <w:instrText xml:space="preserve"> PAGEREF _Toc25305 \h </w:instrText>
        </w:r>
        <w:r>
          <w:fldChar w:fldCharType="separate"/>
        </w:r>
        <w:r>
          <w:t>70</w:t>
        </w:r>
        <w:r>
          <w:fldChar w:fldCharType="end"/>
        </w:r>
      </w:hyperlink>
    </w:p>
    <w:p>
      <w:pPr>
        <w:pStyle w:val="TOC2"/>
        <w:tabs>
          <w:tab w:val="right" w:leader="dot" w:pos="8306"/>
        </w:tabs>
      </w:pPr>
      <w:hyperlink w:anchor="_Toc7950" w:history="1">
        <w:r>
          <w:rPr>
            <w:rFonts w:ascii="仿宋" w:eastAsia="仿宋" w:hAnsi="仿宋" w:cs="仿宋" w:hint="eastAsia"/>
            <w:lang w:eastAsia="zh-CN"/>
          </w:rPr>
          <w:t>(七)、安全规范管理</w:t>
        </w:r>
        <w:r>
          <w:tab/>
        </w:r>
        <w:r>
          <w:fldChar w:fldCharType="begin"/>
        </w:r>
        <w:r>
          <w:instrText xml:space="preserve"> PAGEREF _Toc7950 \h </w:instrText>
        </w:r>
        <w:r>
          <w:fldChar w:fldCharType="separate"/>
        </w:r>
        <w:r>
          <w:t>71</w:t>
        </w:r>
        <w:r>
          <w:fldChar w:fldCharType="end"/>
        </w:r>
      </w:hyperlink>
    </w:p>
    <w:p>
      <w:pPr>
        <w:pStyle w:val="TOC1"/>
        <w:tabs>
          <w:tab w:val="right" w:leader="dot" w:pos="8306"/>
        </w:tabs>
      </w:pPr>
      <w:hyperlink w:anchor="_Toc17824" w:history="1">
        <w:r>
          <w:rPr>
            <w:rFonts w:ascii="仿宋" w:eastAsia="仿宋" w:hAnsi="仿宋" w:cs="仿宋" w:hint="eastAsia"/>
            <w:lang w:eastAsia="zh-CN"/>
          </w:rPr>
          <w:t>十三、创新驱动与持续发展</w:t>
        </w:r>
        <w:r>
          <w:tab/>
        </w:r>
        <w:r>
          <w:fldChar w:fldCharType="begin"/>
        </w:r>
        <w:r>
          <w:instrText xml:space="preserve"> PAGEREF _Toc17824 \h </w:instrText>
        </w:r>
        <w:r>
          <w:fldChar w:fldCharType="separate"/>
        </w:r>
        <w:r>
          <w:t>72</w:t>
        </w:r>
        <w:r>
          <w:fldChar w:fldCharType="end"/>
        </w:r>
      </w:hyperlink>
    </w:p>
    <w:p>
      <w:pPr>
        <w:pStyle w:val="TOC2"/>
        <w:tabs>
          <w:tab w:val="right" w:leader="dot" w:pos="8306"/>
        </w:tabs>
      </w:pPr>
      <w:hyperlink w:anchor="_Toc74" w:history="1">
        <w:r>
          <w:rPr>
            <w:rFonts w:ascii="仿宋" w:eastAsia="仿宋" w:hAnsi="仿宋" w:cs="仿宋" w:hint="eastAsia"/>
            <w:lang w:eastAsia="zh-CN"/>
          </w:rPr>
          <w:t>(一)、创新驱动战略实施</w:t>
        </w:r>
        <w:r>
          <w:tab/>
        </w:r>
        <w:r>
          <w:fldChar w:fldCharType="begin"/>
        </w:r>
        <w:r>
          <w:instrText xml:space="preserve"> PAGEREF _Toc74 \h </w:instrText>
        </w:r>
        <w:r>
          <w:fldChar w:fldCharType="separate"/>
        </w:r>
        <w:r>
          <w:t>72</w:t>
        </w:r>
        <w:r>
          <w:fldChar w:fldCharType="end"/>
        </w:r>
      </w:hyperlink>
    </w:p>
    <w:p>
      <w:pPr>
        <w:pStyle w:val="TOC2"/>
        <w:tabs>
          <w:tab w:val="right" w:leader="dot" w:pos="8306"/>
        </w:tabs>
      </w:pPr>
      <w:hyperlink w:anchor="_Toc17749" w:history="1">
        <w:r>
          <w:rPr>
            <w:rFonts w:ascii="仿宋" w:eastAsia="仿宋" w:hAnsi="仿宋" w:cs="仿宋" w:hint="eastAsia"/>
            <w:lang w:eastAsia="zh-CN"/>
          </w:rPr>
          <w:t>(二)、持续发展路径探索</w:t>
        </w:r>
        <w:r>
          <w:tab/>
        </w:r>
        <w:r>
          <w:fldChar w:fldCharType="begin"/>
        </w:r>
        <w:r>
          <w:instrText xml:space="preserve"> PAGEREF _Toc17749 \h </w:instrText>
        </w:r>
        <w:r>
          <w:fldChar w:fldCharType="separate"/>
        </w:r>
        <w:r>
          <w:t>74</w:t>
        </w:r>
        <w:r>
          <w:fldChar w:fldCharType="end"/>
        </w:r>
      </w:hyperlink>
    </w:p>
    <w:p>
      <w:pPr>
        <w:pStyle w:val="TOC1"/>
        <w:tabs>
          <w:tab w:val="right" w:leader="dot" w:pos="8306"/>
        </w:tabs>
      </w:pPr>
      <w:hyperlink w:anchor="_Toc22153" w:history="1">
        <w:r>
          <w:rPr>
            <w:rFonts w:ascii="仿宋" w:eastAsia="仿宋" w:hAnsi="仿宋" w:cs="仿宋" w:hint="eastAsia"/>
            <w:lang w:eastAsia="zh-CN"/>
          </w:rPr>
          <w:t>十四、合作与交流机制建立</w:t>
        </w:r>
        <w:r>
          <w:tab/>
        </w:r>
        <w:r>
          <w:fldChar w:fldCharType="begin"/>
        </w:r>
        <w:r>
          <w:instrText xml:space="preserve"> PAGEREF _Toc22153 \h </w:instrText>
        </w:r>
        <w:r>
          <w:fldChar w:fldCharType="separate"/>
        </w:r>
        <w:r>
          <w:t>78</w:t>
        </w:r>
        <w:r>
          <w:fldChar w:fldCharType="end"/>
        </w:r>
      </w:hyperlink>
    </w:p>
    <w:p>
      <w:pPr>
        <w:pStyle w:val="TOC2"/>
        <w:tabs>
          <w:tab w:val="right" w:leader="dot" w:pos="8306"/>
        </w:tabs>
      </w:pPr>
      <w:hyperlink w:anchor="_Toc927" w:history="1">
        <w:r>
          <w:rPr>
            <w:rFonts w:ascii="仿宋" w:eastAsia="仿宋" w:hAnsi="仿宋" w:cs="仿宋" w:hint="eastAsia"/>
            <w:lang w:eastAsia="zh-CN"/>
          </w:rPr>
          <w:t>(一)、合作伙伴选择与合作方式</w:t>
        </w:r>
        <w:r>
          <w:tab/>
        </w:r>
        <w:r>
          <w:fldChar w:fldCharType="begin"/>
        </w:r>
        <w:r>
          <w:instrText xml:space="preserve"> PAGEREF _Toc927 \h </w:instrText>
        </w:r>
        <w:r>
          <w:fldChar w:fldCharType="separate"/>
        </w:r>
        <w:r>
          <w:t>78</w:t>
        </w:r>
        <w:r>
          <w:fldChar w:fldCharType="end"/>
        </w:r>
      </w:hyperlink>
    </w:p>
    <w:p>
      <w:pPr>
        <w:pStyle w:val="TOC2"/>
        <w:tabs>
          <w:tab w:val="right" w:leader="dot" w:pos="8306"/>
        </w:tabs>
      </w:pPr>
      <w:hyperlink w:anchor="_Toc5433" w:history="1">
        <w:r>
          <w:rPr>
            <w:rFonts w:ascii="仿宋" w:eastAsia="仿宋" w:hAnsi="仿宋" w:cs="仿宋" w:hint="eastAsia"/>
            <w:lang w:eastAsia="zh-CN"/>
          </w:rPr>
          <w:t>(二)、交流与合作平台搭建</w:t>
        </w:r>
        <w:r>
          <w:tab/>
        </w:r>
        <w:r>
          <w:fldChar w:fldCharType="begin"/>
        </w:r>
        <w:r>
          <w:instrText xml:space="preserve"> PAGEREF _Toc5433 \h </w:instrText>
        </w:r>
        <w:r>
          <w:fldChar w:fldCharType="separate"/>
        </w:r>
        <w:r>
          <w:t>79</w:t>
        </w:r>
        <w:r>
          <w:fldChar w:fldCharType="end"/>
        </w:r>
      </w:hyperlink>
    </w:p>
    <w:p>
      <w:pPr>
        <w:pStyle w:val="TOC1"/>
        <w:tabs>
          <w:tab w:val="right" w:leader="dot" w:pos="8306"/>
        </w:tabs>
      </w:pPr>
      <w:hyperlink w:anchor="_Toc9485" w:history="1">
        <w:r>
          <w:rPr>
            <w:rFonts w:ascii="仿宋" w:eastAsia="仿宋" w:hAnsi="仿宋" w:cs="仿宋" w:hint="eastAsia"/>
            <w:lang w:eastAsia="zh-CN"/>
          </w:rPr>
          <w:t>十五、人力资源管理与开发</w:t>
        </w:r>
        <w:r>
          <w:tab/>
        </w:r>
        <w:r>
          <w:fldChar w:fldCharType="begin"/>
        </w:r>
        <w:r>
          <w:instrText xml:space="preserve"> PAGEREF _Toc9485 \h </w:instrText>
        </w:r>
        <w:r>
          <w:fldChar w:fldCharType="separate"/>
        </w:r>
        <w:r>
          <w:t>81</w:t>
        </w:r>
        <w:r>
          <w:fldChar w:fldCharType="end"/>
        </w:r>
      </w:hyperlink>
    </w:p>
    <w:p>
      <w:pPr>
        <w:pStyle w:val="TOC2"/>
        <w:tabs>
          <w:tab w:val="right" w:leader="dot" w:pos="8306"/>
        </w:tabs>
      </w:pPr>
      <w:hyperlink w:anchor="_Toc14873" w:history="1">
        <w:r>
          <w:rPr>
            <w:rFonts w:ascii="仿宋" w:eastAsia="仿宋" w:hAnsi="仿宋" w:cs="仿宋" w:hint="eastAsia"/>
            <w:lang w:eastAsia="zh-CN"/>
          </w:rPr>
          <w:t>(一)、人力资源规划</w:t>
        </w:r>
        <w:r>
          <w:tab/>
        </w:r>
        <w:r>
          <w:fldChar w:fldCharType="begin"/>
        </w:r>
        <w:r>
          <w:instrText xml:space="preserve"> PAGEREF _Toc14873 \h </w:instrText>
        </w:r>
        <w:r>
          <w:fldChar w:fldCharType="separate"/>
        </w:r>
        <w:r>
          <w:t>81</w:t>
        </w:r>
        <w:r>
          <w:fldChar w:fldCharType="end"/>
        </w:r>
      </w:hyperlink>
    </w:p>
    <w:p>
      <w:pPr>
        <w:pStyle w:val="TOC2"/>
        <w:tabs>
          <w:tab w:val="right" w:leader="dot" w:pos="8306"/>
        </w:tabs>
      </w:pPr>
      <w:hyperlink w:anchor="_Toc13831" w:history="1">
        <w:r>
          <w:rPr>
            <w:rFonts w:ascii="仿宋" w:eastAsia="仿宋" w:hAnsi="仿宋" w:cs="仿宋" w:hint="eastAsia"/>
            <w:lang w:eastAsia="zh-CN"/>
          </w:rPr>
          <w:t>(二)、人力资源开发与培训</w:t>
        </w:r>
        <w:r>
          <w:tab/>
        </w:r>
        <w:r>
          <w:fldChar w:fldCharType="begin"/>
        </w:r>
        <w:r>
          <w:instrText xml:space="preserve"> PAGEREF _Toc13831 \h </w:instrText>
        </w:r>
        <w:r>
          <w:fldChar w:fldCharType="separate"/>
        </w:r>
        <w:r>
          <w:t>83</w:t>
        </w:r>
        <w:r>
          <w:fldChar w:fldCharType="end"/>
        </w:r>
      </w:hyperlink>
    </w:p>
    <w:p>
      <w:pPr>
        <w:pStyle w:val="TOC1"/>
        <w:tabs>
          <w:tab w:val="right" w:leader="dot" w:pos="8306"/>
        </w:tabs>
      </w:pPr>
      <w:hyperlink w:anchor="_Toc14076" w:history="1">
        <w:r>
          <w:rPr>
            <w:rFonts w:ascii="仿宋" w:eastAsia="仿宋" w:hAnsi="仿宋" w:cs="仿宋" w:hint="eastAsia"/>
            <w:lang w:eastAsia="zh-CN"/>
          </w:rPr>
          <w:t>十六、法律法规与政策遵循</w:t>
        </w:r>
        <w:r>
          <w:tab/>
        </w:r>
        <w:r>
          <w:fldChar w:fldCharType="begin"/>
        </w:r>
        <w:r>
          <w:instrText xml:space="preserve"> PAGEREF _Toc14076 \h </w:instrText>
        </w:r>
        <w:r>
          <w:fldChar w:fldCharType="separate"/>
        </w:r>
        <w:r>
          <w:t>85</w:t>
        </w:r>
        <w:r>
          <w:fldChar w:fldCharType="end"/>
        </w:r>
      </w:hyperlink>
    </w:p>
    <w:p>
      <w:pPr>
        <w:pStyle w:val="TOC2"/>
        <w:tabs>
          <w:tab w:val="right" w:leader="dot" w:pos="8306"/>
        </w:tabs>
      </w:pPr>
      <w:hyperlink w:anchor="_Toc9235" w:history="1">
        <w:r>
          <w:rPr>
            <w:rFonts w:ascii="仿宋" w:eastAsia="仿宋" w:hAnsi="仿宋" w:cs="仿宋" w:hint="eastAsia"/>
            <w:lang w:eastAsia="zh-CN"/>
          </w:rPr>
          <w:t>(一)、法律法规遵守</w:t>
        </w:r>
        <w:r>
          <w:tab/>
        </w:r>
        <w:r>
          <w:fldChar w:fldCharType="begin"/>
        </w:r>
        <w:r>
          <w:instrText xml:space="preserve"> PAGEREF _Toc9235 \h </w:instrText>
        </w:r>
        <w:r>
          <w:fldChar w:fldCharType="separate"/>
        </w:r>
        <w:r>
          <w:t>85</w:t>
        </w:r>
        <w:r>
          <w:fldChar w:fldCharType="end"/>
        </w:r>
      </w:hyperlink>
    </w:p>
    <w:p>
      <w:pPr>
        <w:pStyle w:val="TOC2"/>
        <w:tabs>
          <w:tab w:val="right" w:leader="dot" w:pos="8306"/>
        </w:tabs>
      </w:pPr>
      <w:hyperlink w:anchor="_Toc25176" w:history="1">
        <w:r>
          <w:rPr>
            <w:rFonts w:ascii="仿宋" w:eastAsia="仿宋" w:hAnsi="仿宋" w:cs="仿宋" w:hint="eastAsia"/>
            <w:lang w:eastAsia="zh-CN"/>
          </w:rPr>
          <w:t>(二)、政策导向与利用</w:t>
        </w:r>
        <w:r>
          <w:tab/>
        </w:r>
        <w:r>
          <w:fldChar w:fldCharType="begin"/>
        </w:r>
        <w:r>
          <w:instrText xml:space="preserve"> PAGEREF _Toc25176 \h </w:instrText>
        </w:r>
        <w:r>
          <w:fldChar w:fldCharType="separate"/>
        </w:r>
        <w:r>
          <w:t>86</w:t>
        </w:r>
        <w:r>
          <w:fldChar w:fldCharType="end"/>
        </w:r>
      </w:hyperlink>
    </w:p>
    <w:p>
      <w:pPr>
        <w:pStyle w:val="TOC1"/>
        <w:tabs>
          <w:tab w:val="right" w:leader="dot" w:pos="8306"/>
        </w:tabs>
      </w:pPr>
      <w:hyperlink w:anchor="_Toc22165" w:history="1">
        <w:r>
          <w:rPr>
            <w:rFonts w:ascii="仿宋" w:eastAsia="仿宋" w:hAnsi="仿宋" w:cs="仿宋" w:hint="eastAsia"/>
            <w:lang w:eastAsia="zh-CN"/>
          </w:rPr>
          <w:t>十七、企业合规与伦理</w:t>
        </w:r>
        <w:r>
          <w:tab/>
        </w:r>
        <w:r>
          <w:fldChar w:fldCharType="begin"/>
        </w:r>
        <w:r>
          <w:instrText xml:space="preserve"> PAGEREF _Toc22165 \h </w:instrText>
        </w:r>
        <w:r>
          <w:fldChar w:fldCharType="separate"/>
        </w:r>
        <w:r>
          <w:t>87</w:t>
        </w:r>
        <w:r>
          <w:fldChar w:fldCharType="end"/>
        </w:r>
      </w:hyperlink>
    </w:p>
    <w:p>
      <w:pPr>
        <w:pStyle w:val="TOC2"/>
        <w:tabs>
          <w:tab w:val="right" w:leader="dot" w:pos="8306"/>
        </w:tabs>
      </w:pPr>
      <w:hyperlink w:anchor="_Toc28077" w:history="1">
        <w:r>
          <w:rPr>
            <w:rFonts w:ascii="仿宋" w:eastAsia="仿宋" w:hAnsi="仿宋" w:cs="仿宋" w:hint="eastAsia"/>
            <w:lang w:eastAsia="zh-CN"/>
          </w:rPr>
          <w:t>(一)、合规政策与程序</w:t>
        </w:r>
        <w:r>
          <w:tab/>
        </w:r>
        <w:r>
          <w:fldChar w:fldCharType="begin"/>
        </w:r>
        <w:r>
          <w:instrText xml:space="preserve"> PAGEREF _Toc28077 \h </w:instrText>
        </w:r>
        <w:r>
          <w:fldChar w:fldCharType="separate"/>
        </w:r>
        <w:r>
          <w:t>87</w:t>
        </w:r>
        <w:r>
          <w:fldChar w:fldCharType="end"/>
        </w:r>
      </w:hyperlink>
    </w:p>
    <w:p>
      <w:pPr>
        <w:pStyle w:val="TOC2"/>
        <w:tabs>
          <w:tab w:val="right" w:leader="dot" w:pos="8306"/>
        </w:tabs>
      </w:pPr>
      <w:hyperlink w:anchor="_Toc2605" w:history="1">
        <w:r>
          <w:rPr>
            <w:rFonts w:ascii="仿宋" w:eastAsia="仿宋" w:hAnsi="仿宋" w:cs="仿宋" w:hint="eastAsia"/>
            <w:lang w:eastAsia="zh-CN"/>
          </w:rPr>
          <w:t>(二)、伦理规范与培训</w:t>
        </w:r>
        <w:r>
          <w:tab/>
        </w:r>
        <w:r>
          <w:fldChar w:fldCharType="begin"/>
        </w:r>
        <w:r>
          <w:instrText xml:space="preserve"> PAGEREF _Toc2605 \h </w:instrText>
        </w:r>
        <w:r>
          <w:fldChar w:fldCharType="separate"/>
        </w:r>
        <w:r>
          <w:t>88</w:t>
        </w:r>
        <w:r>
          <w:fldChar w:fldCharType="end"/>
        </w:r>
      </w:hyperlink>
    </w:p>
    <w:p>
      <w:pPr>
        <w:pStyle w:val="TOC2"/>
        <w:tabs>
          <w:tab w:val="right" w:leader="dot" w:pos="8306"/>
        </w:tabs>
      </w:pPr>
      <w:hyperlink w:anchor="_Toc6086" w:history="1">
        <w:r>
          <w:rPr>
            <w:rFonts w:ascii="仿宋" w:eastAsia="仿宋" w:hAnsi="仿宋" w:cs="仿宋" w:hint="eastAsia"/>
            <w:lang w:eastAsia="zh-CN"/>
          </w:rPr>
          <w:t>(三)、合规风险评估</w:t>
        </w:r>
        <w:r>
          <w:tab/>
        </w:r>
        <w:r>
          <w:fldChar w:fldCharType="begin"/>
        </w:r>
        <w:r>
          <w:instrText xml:space="preserve"> PAGEREF _Toc6086 \h </w:instrText>
        </w:r>
        <w:r>
          <w:fldChar w:fldCharType="separate"/>
        </w:r>
        <w:r>
          <w:t>89</w:t>
        </w:r>
        <w:r>
          <w:fldChar w:fldCharType="end"/>
        </w:r>
      </w:hyperlink>
    </w:p>
    <w:p>
      <w:pPr>
        <w:pStyle w:val="TOC2"/>
        <w:tabs>
          <w:tab w:val="right" w:leader="dot" w:pos="8306"/>
        </w:tabs>
      </w:pPr>
      <w:hyperlink w:anchor="_Toc27741" w:history="1">
        <w:r>
          <w:rPr>
            <w:rFonts w:ascii="仿宋" w:eastAsia="仿宋" w:hAnsi="仿宋" w:cs="仿宋" w:hint="eastAsia"/>
            <w:lang w:eastAsia="zh-CN"/>
          </w:rPr>
          <w:t>(四)、合规监督与执行</w:t>
        </w:r>
        <w:r>
          <w:tab/>
        </w:r>
        <w:r>
          <w:fldChar w:fldCharType="begin"/>
        </w:r>
        <w:r>
          <w:instrText xml:space="preserve"> PAGEREF _Toc27741 \h </w:instrText>
        </w:r>
        <w:r>
          <w:fldChar w:fldCharType="separate"/>
        </w:r>
        <w:r>
          <w:t>90</w:t>
        </w:r>
        <w:r>
          <w:fldChar w:fldCharType="end"/>
        </w:r>
      </w:hyperlink>
    </w:p>
    <w:p>
      <w:pPr>
        <w:pStyle w:val="TOC1"/>
        <w:tabs>
          <w:tab w:val="right" w:leader="dot" w:pos="8306"/>
        </w:tabs>
      </w:pPr>
      <w:hyperlink w:anchor="_Toc16994" w:history="1">
        <w:r>
          <w:rPr>
            <w:rFonts w:ascii="仿宋" w:eastAsia="仿宋" w:hAnsi="仿宋" w:cs="仿宋" w:hint="eastAsia"/>
            <w:lang w:eastAsia="zh-CN"/>
          </w:rPr>
          <w:t>十八、成果转化与推广应用</w:t>
        </w:r>
        <w:r>
          <w:tab/>
        </w:r>
        <w:r>
          <w:fldChar w:fldCharType="begin"/>
        </w:r>
        <w:r>
          <w:instrText xml:space="preserve"> PAGEREF _Toc16994 \h </w:instrText>
        </w:r>
        <w:r>
          <w:fldChar w:fldCharType="separate"/>
        </w:r>
        <w:r>
          <w:t>91</w:t>
        </w:r>
        <w:r>
          <w:fldChar w:fldCharType="end"/>
        </w:r>
      </w:hyperlink>
    </w:p>
    <w:p>
      <w:pPr>
        <w:pStyle w:val="TOC2"/>
        <w:tabs>
          <w:tab w:val="right" w:leader="dot" w:pos="8306"/>
        </w:tabs>
      </w:pPr>
      <w:hyperlink w:anchor="_Toc8488" w:history="1">
        <w:r>
          <w:rPr>
            <w:rFonts w:ascii="仿宋" w:eastAsia="仿宋" w:hAnsi="仿宋" w:cs="仿宋" w:hint="eastAsia"/>
            <w:lang w:eastAsia="zh-CN"/>
          </w:rPr>
          <w:t>(一)、成果转化策略制定</w:t>
        </w:r>
        <w:r>
          <w:tab/>
        </w:r>
        <w:r>
          <w:fldChar w:fldCharType="begin"/>
        </w:r>
        <w:r>
          <w:instrText xml:space="preserve"> PAGEREF _Toc8488 \h </w:instrText>
        </w:r>
        <w:r>
          <w:fldChar w:fldCharType="separate"/>
        </w:r>
        <w:r>
          <w:t>91</w:t>
        </w:r>
        <w:r>
          <w:fldChar w:fldCharType="end"/>
        </w:r>
      </w:hyperlink>
    </w:p>
    <w:p>
      <w:pPr>
        <w:pStyle w:val="TOC2"/>
        <w:tabs>
          <w:tab w:val="right" w:leader="dot" w:pos="8306"/>
        </w:tabs>
      </w:pPr>
      <w:hyperlink w:anchor="_Toc3528" w:history="1">
        <w:r>
          <w:rPr>
            <w:rFonts w:ascii="仿宋" w:eastAsia="仿宋" w:hAnsi="仿宋" w:cs="仿宋" w:hint="eastAsia"/>
            <w:lang w:eastAsia="zh-CN"/>
          </w:rPr>
          <w:t>(二)、成果推广应用方案</w:t>
        </w:r>
        <w:r>
          <w:tab/>
        </w:r>
        <w:r>
          <w:fldChar w:fldCharType="begin"/>
        </w:r>
        <w:r>
          <w:instrText xml:space="preserve"> PAGEREF _Toc3528 \h </w:instrText>
        </w:r>
        <w:r>
          <w:fldChar w:fldCharType="separate"/>
        </w:r>
        <w:r>
          <w:t>93</w:t>
        </w:r>
        <w:r>
          <w:fldChar w:fldCharType="end"/>
        </w:r>
      </w:hyperlink>
    </w:p>
    <w:p>
      <w:pPr>
        <w:pStyle w:val="TOC1"/>
        <w:tabs>
          <w:tab w:val="right" w:leader="dot" w:pos="8306"/>
        </w:tabs>
      </w:pPr>
      <w:hyperlink w:anchor="_Toc27324" w:history="1">
        <w:r>
          <w:rPr>
            <w:rFonts w:ascii="仿宋" w:eastAsia="仿宋" w:hAnsi="仿宋" w:cs="仿宋" w:hint="eastAsia"/>
            <w:lang w:eastAsia="zh-CN"/>
          </w:rPr>
          <w:t>十九、产业协同与集群发展</w:t>
        </w:r>
        <w:r>
          <w:tab/>
        </w:r>
        <w:r>
          <w:fldChar w:fldCharType="begin"/>
        </w:r>
        <w:r>
          <w:instrText xml:space="preserve"> PAGEREF _Toc27324 \h </w:instrText>
        </w:r>
        <w:r>
          <w:fldChar w:fldCharType="separate"/>
        </w:r>
        <w:r>
          <w:t>94</w:t>
        </w:r>
        <w:r>
          <w:fldChar w:fldCharType="end"/>
        </w:r>
      </w:hyperlink>
    </w:p>
    <w:p>
      <w:pPr>
        <w:pStyle w:val="TOC2"/>
        <w:tabs>
          <w:tab w:val="right" w:leader="dot" w:pos="8306"/>
        </w:tabs>
      </w:pPr>
      <w:hyperlink w:anchor="_Toc29266" w:history="1">
        <w:r>
          <w:rPr>
            <w:rFonts w:ascii="仿宋" w:eastAsia="仿宋" w:hAnsi="仿宋" w:cs="仿宋" w:hint="eastAsia"/>
            <w:lang w:eastAsia="zh-CN"/>
          </w:rPr>
          <w:t>(一)、产业协同机制建设</w:t>
        </w:r>
        <w:r>
          <w:tab/>
        </w:r>
        <w:r>
          <w:fldChar w:fldCharType="begin"/>
        </w:r>
        <w:r>
          <w:instrText xml:space="preserve"> PAGEREF _Toc29266 \h </w:instrText>
        </w:r>
        <w:r>
          <w:fldChar w:fldCharType="separate"/>
        </w:r>
        <w:r>
          <w:t>94</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1119" w:history="1">
        <w:r>
          <w:rPr>
            <w:rFonts w:ascii="仿宋" w:eastAsia="仿宋" w:hAnsi="仿宋" w:cs="仿宋" w:hint="eastAsia"/>
            <w:lang w:eastAsia="zh-CN"/>
          </w:rPr>
          <w:t>(二)、产业集群培育与发展</w:t>
        </w:r>
        <w:r>
          <w:tab/>
        </w:r>
        <w:r>
          <w:fldChar w:fldCharType="begin"/>
        </w:r>
        <w:r>
          <w:instrText xml:space="preserve"> PAGEREF _Toc11119 \h </w:instrText>
        </w:r>
        <w:r>
          <w:fldChar w:fldCharType="separate"/>
        </w:r>
        <w:r>
          <w:t>95</w:t>
        </w:r>
        <w:r>
          <w:fldChar w:fldCharType="end"/>
        </w:r>
      </w:hyperlink>
    </w:p>
    <w:p>
      <w:pPr>
        <w:pStyle w:val="TOC1"/>
        <w:tabs>
          <w:tab w:val="right" w:leader="dot" w:pos="8306"/>
        </w:tabs>
      </w:pPr>
      <w:hyperlink w:anchor="_Toc20209" w:history="1">
        <w:r>
          <w:rPr>
            <w:rFonts w:ascii="仿宋" w:eastAsia="仿宋" w:hAnsi="仿宋" w:cs="仿宋" w:hint="eastAsia"/>
            <w:lang w:eastAsia="zh-CN"/>
          </w:rPr>
          <w:t>二十、设施与设备管理</w:t>
        </w:r>
        <w:r>
          <w:tab/>
        </w:r>
        <w:r>
          <w:fldChar w:fldCharType="begin"/>
        </w:r>
        <w:r>
          <w:instrText xml:space="preserve"> PAGEREF _Toc20209 \h </w:instrText>
        </w:r>
        <w:r>
          <w:fldChar w:fldCharType="separate"/>
        </w:r>
        <w:r>
          <w:t>96</w:t>
        </w:r>
        <w:r>
          <w:fldChar w:fldCharType="end"/>
        </w:r>
      </w:hyperlink>
    </w:p>
    <w:p>
      <w:pPr>
        <w:pStyle w:val="TOC2"/>
        <w:tabs>
          <w:tab w:val="right" w:leader="dot" w:pos="8306"/>
        </w:tabs>
      </w:pPr>
      <w:hyperlink w:anchor="_Toc31887" w:history="1">
        <w:r>
          <w:rPr>
            <w:rFonts w:ascii="仿宋" w:eastAsia="仿宋" w:hAnsi="仿宋" w:cs="仿宋" w:hint="eastAsia"/>
            <w:lang w:eastAsia="zh-CN"/>
          </w:rPr>
          <w:t>(一)、设施规划与配置</w:t>
        </w:r>
        <w:r>
          <w:tab/>
        </w:r>
        <w:r>
          <w:fldChar w:fldCharType="begin"/>
        </w:r>
        <w:r>
          <w:instrText xml:space="preserve"> PAGEREF _Toc31887 \h </w:instrText>
        </w:r>
        <w:r>
          <w:fldChar w:fldCharType="separate"/>
        </w:r>
        <w:r>
          <w:t>96</w:t>
        </w:r>
        <w:r>
          <w:fldChar w:fldCharType="end"/>
        </w:r>
      </w:hyperlink>
    </w:p>
    <w:p>
      <w:pPr>
        <w:pStyle w:val="TOC2"/>
        <w:tabs>
          <w:tab w:val="right" w:leader="dot" w:pos="8306"/>
        </w:tabs>
      </w:pPr>
      <w:hyperlink w:anchor="_Toc23865" w:history="1">
        <w:r>
          <w:rPr>
            <w:rFonts w:ascii="仿宋" w:eastAsia="仿宋" w:hAnsi="仿宋" w:cs="仿宋" w:hint="eastAsia"/>
            <w:lang w:eastAsia="zh-CN"/>
          </w:rPr>
          <w:t>(二)、设备采购与维护管理</w:t>
        </w:r>
        <w:r>
          <w:tab/>
        </w:r>
        <w:r>
          <w:fldChar w:fldCharType="begin"/>
        </w:r>
        <w:r>
          <w:instrText xml:space="preserve"> PAGEREF _Toc23865 \h </w:instrText>
        </w:r>
        <w:r>
          <w:fldChar w:fldCharType="separate"/>
        </w:r>
        <w:r>
          <w:t>97</w:t>
        </w:r>
        <w:r>
          <w:fldChar w:fldCharType="end"/>
        </w:r>
      </w:hyperlink>
    </w:p>
    <w:p>
      <w:pPr>
        <w:pStyle w:val="TOC2"/>
        <w:tabs>
          <w:tab w:val="right" w:leader="dot" w:pos="8306"/>
        </w:tabs>
      </w:pPr>
      <w:hyperlink w:anchor="_Toc10460" w:history="1">
        <w:r>
          <w:rPr>
            <w:rFonts w:ascii="仿宋" w:eastAsia="仿宋" w:hAnsi="仿宋" w:cs="仿宋" w:hint="eastAsia"/>
            <w:lang w:eastAsia="zh-CN"/>
          </w:rPr>
          <w:t>(三)、设施设备升级策略</w:t>
        </w:r>
        <w:r>
          <w:tab/>
        </w:r>
        <w:r>
          <w:fldChar w:fldCharType="begin"/>
        </w:r>
        <w:r>
          <w:instrText xml:space="preserve"> PAGEREF _Toc10460 \h </w:instrText>
        </w:r>
        <w:r>
          <w:fldChar w:fldCharType="separate"/>
        </w:r>
        <w:r>
          <w:t>97</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669"/>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3389"/>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0459"/>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9822"/>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6924"/>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铅项目与土地用途规划：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铅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铅项目的容积率和建筑密度：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用地控制指标通常规定了容积率和建筑密度的要求。对于铅项目来说，这将影响建筑物的规模和高度。必须确保项目的设计符合容积率和建筑密度的限制，以遵守用地控制法规。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铅项目的建筑线限制：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用地控制指标还可能规定了建筑物与街道或相邻土地的距离，这被称为建筑线限制。铅项目必须遵守这些规定，以确保建筑的位置符合法规。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铅项目的环境影响和可持续性：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用地控制指标可能包括环境保护要求，例如绿地比例和污染防控措施。对于铅项目，这意味着必须考虑如何保护当地生态系统、水资源和空气质量，以确保项目的可持续性。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铅项目的规划和设计团队需要定期审查和更新用地控制指标，以确保项目的合规性。如果需要调整用地控制指标，必须与政府部门和相关利益相关者协商，以确保变更是合法的和有利于城市的发展。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https://d.book118.com/996125104122010035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250862"/>
    <w:rsid w:val="7F2508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9612510412201003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2024-01-08T09:08:00Z</dcterms:created>
  <dcterms:modified xsi:type="dcterms:W3CDTF">2024-01-08T09:09:07Z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AD4D8C3EB6EB46478A78FA26BC9841A3_11</vt:lpwstr>
  </property>
  <property fmtid="{D5CDD505-2E9C-101B-9397-08002B2CF9AE}" pid="3" name="KSOProductBuildVer">
    <vt:lpwstr>2052-12.1.0.16120</vt:lpwstr>
  </property>
</Properties>
</file>