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环己胺项目建设总纲及方案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12" w:history="1">
        <w:r>
          <w:rPr>
            <w:rFonts w:ascii="仿宋" w:eastAsia="仿宋" w:hAnsi="仿宋" w:cs="仿宋" w:hint="eastAsia"/>
            <w:lang w:eastAsia="zh-CN"/>
          </w:rPr>
          <w:t>概论</w:t>
        </w:r>
        <w:r>
          <w:tab/>
        </w:r>
        <w:r>
          <w:fldChar w:fldCharType="begin"/>
        </w:r>
        <w:r>
          <w:instrText xml:space="preserve"> PAGEREF _Toc5412 \h </w:instrText>
        </w:r>
        <w:r>
          <w:fldChar w:fldCharType="separate"/>
        </w:r>
        <w:r>
          <w:t>3</w:t>
        </w:r>
        <w:r>
          <w:fldChar w:fldCharType="end"/>
        </w:r>
      </w:hyperlink>
    </w:p>
    <w:p>
      <w:pPr>
        <w:pStyle w:val="TOC1"/>
        <w:tabs>
          <w:tab w:val="right" w:leader="dot" w:pos="8306"/>
        </w:tabs>
      </w:pPr>
      <w:hyperlink w:anchor="_Toc19573" w:history="1">
        <w:r>
          <w:rPr>
            <w:rFonts w:ascii="仿宋" w:eastAsia="仿宋" w:hAnsi="仿宋" w:cs="仿宋" w:hint="eastAsia"/>
            <w:lang w:eastAsia="zh-CN"/>
          </w:rPr>
          <w:t>一、环己胺项目概论</w:t>
        </w:r>
        <w:r>
          <w:tab/>
        </w:r>
        <w:r>
          <w:fldChar w:fldCharType="begin"/>
        </w:r>
        <w:r>
          <w:instrText xml:space="preserve"> PAGEREF _Toc19573 \h </w:instrText>
        </w:r>
        <w:r>
          <w:fldChar w:fldCharType="separate"/>
        </w:r>
        <w:r>
          <w:t>3</w:t>
        </w:r>
        <w:r>
          <w:fldChar w:fldCharType="end"/>
        </w:r>
      </w:hyperlink>
    </w:p>
    <w:p>
      <w:pPr>
        <w:pStyle w:val="TOC2"/>
        <w:tabs>
          <w:tab w:val="right" w:leader="dot" w:pos="8306"/>
        </w:tabs>
      </w:pPr>
      <w:hyperlink w:anchor="_Toc871" w:history="1">
        <w:r>
          <w:rPr>
            <w:rFonts w:ascii="仿宋" w:eastAsia="仿宋" w:hAnsi="仿宋" w:cs="仿宋" w:hint="eastAsia"/>
            <w:lang w:eastAsia="zh-CN"/>
          </w:rPr>
          <w:t>(一)、项目申报单位概况</w:t>
        </w:r>
        <w:r>
          <w:tab/>
        </w:r>
        <w:r>
          <w:fldChar w:fldCharType="begin"/>
        </w:r>
        <w:r>
          <w:instrText xml:space="preserve"> PAGEREF _Toc871 \h </w:instrText>
        </w:r>
        <w:r>
          <w:fldChar w:fldCharType="separate"/>
        </w:r>
        <w:r>
          <w:t>3</w:t>
        </w:r>
        <w:r>
          <w:fldChar w:fldCharType="end"/>
        </w:r>
      </w:hyperlink>
    </w:p>
    <w:p>
      <w:pPr>
        <w:pStyle w:val="TOC2"/>
        <w:tabs>
          <w:tab w:val="right" w:leader="dot" w:pos="8306"/>
        </w:tabs>
      </w:pPr>
      <w:hyperlink w:anchor="_Toc31890" w:history="1">
        <w:r>
          <w:rPr>
            <w:rFonts w:ascii="仿宋" w:eastAsia="仿宋" w:hAnsi="仿宋" w:cs="仿宋" w:hint="eastAsia"/>
            <w:lang w:eastAsia="zh-CN"/>
          </w:rPr>
          <w:t>(二)、项目概况</w:t>
        </w:r>
        <w:r>
          <w:tab/>
        </w:r>
        <w:r>
          <w:fldChar w:fldCharType="begin"/>
        </w:r>
        <w:r>
          <w:instrText xml:space="preserve"> PAGEREF _Toc31890 \h </w:instrText>
        </w:r>
        <w:r>
          <w:fldChar w:fldCharType="separate"/>
        </w:r>
        <w:r>
          <w:t>4</w:t>
        </w:r>
        <w:r>
          <w:fldChar w:fldCharType="end"/>
        </w:r>
      </w:hyperlink>
    </w:p>
    <w:p>
      <w:pPr>
        <w:pStyle w:val="TOC1"/>
        <w:tabs>
          <w:tab w:val="right" w:leader="dot" w:pos="8306"/>
        </w:tabs>
      </w:pPr>
      <w:hyperlink w:anchor="_Toc22786" w:history="1">
        <w:r>
          <w:rPr>
            <w:rFonts w:ascii="仿宋" w:eastAsia="仿宋" w:hAnsi="仿宋" w:cs="仿宋" w:hint="eastAsia"/>
            <w:lang w:eastAsia="zh-CN"/>
          </w:rPr>
          <w:t>二、经济影响分析</w:t>
        </w:r>
        <w:r>
          <w:tab/>
        </w:r>
        <w:r>
          <w:fldChar w:fldCharType="begin"/>
        </w:r>
        <w:r>
          <w:instrText xml:space="preserve"> PAGEREF _Toc22786 \h </w:instrText>
        </w:r>
        <w:r>
          <w:fldChar w:fldCharType="separate"/>
        </w:r>
        <w:r>
          <w:t>7</w:t>
        </w:r>
        <w:r>
          <w:fldChar w:fldCharType="end"/>
        </w:r>
      </w:hyperlink>
    </w:p>
    <w:p>
      <w:pPr>
        <w:pStyle w:val="TOC2"/>
        <w:tabs>
          <w:tab w:val="right" w:leader="dot" w:pos="8306"/>
        </w:tabs>
      </w:pPr>
      <w:hyperlink w:anchor="_Toc17934" w:history="1">
        <w:r>
          <w:rPr>
            <w:rFonts w:ascii="仿宋" w:eastAsia="仿宋" w:hAnsi="仿宋" w:cs="仿宋" w:hint="eastAsia"/>
            <w:lang w:eastAsia="zh-CN"/>
          </w:rPr>
          <w:t>(一)、经济费用效益或费用效果分析</w:t>
        </w:r>
        <w:r>
          <w:tab/>
        </w:r>
        <w:r>
          <w:fldChar w:fldCharType="begin"/>
        </w:r>
        <w:r>
          <w:instrText xml:space="preserve"> PAGEREF _Toc17934 \h </w:instrText>
        </w:r>
        <w:r>
          <w:fldChar w:fldCharType="separate"/>
        </w:r>
        <w:r>
          <w:t>7</w:t>
        </w:r>
        <w:r>
          <w:fldChar w:fldCharType="end"/>
        </w:r>
      </w:hyperlink>
    </w:p>
    <w:p>
      <w:pPr>
        <w:pStyle w:val="TOC2"/>
        <w:tabs>
          <w:tab w:val="right" w:leader="dot" w:pos="8306"/>
        </w:tabs>
      </w:pPr>
      <w:hyperlink w:anchor="_Toc10560" w:history="1">
        <w:r>
          <w:rPr>
            <w:rFonts w:ascii="仿宋" w:eastAsia="仿宋" w:hAnsi="仿宋" w:cs="仿宋" w:hint="eastAsia"/>
            <w:lang w:eastAsia="zh-CN"/>
          </w:rPr>
          <w:t>(二)、行业影响分析</w:t>
        </w:r>
        <w:r>
          <w:tab/>
        </w:r>
        <w:r>
          <w:fldChar w:fldCharType="begin"/>
        </w:r>
        <w:r>
          <w:instrText xml:space="preserve"> PAGEREF _Toc10560 \h </w:instrText>
        </w:r>
        <w:r>
          <w:fldChar w:fldCharType="separate"/>
        </w:r>
        <w:r>
          <w:t>9</w:t>
        </w:r>
        <w:r>
          <w:fldChar w:fldCharType="end"/>
        </w:r>
      </w:hyperlink>
    </w:p>
    <w:p>
      <w:pPr>
        <w:pStyle w:val="TOC2"/>
        <w:tabs>
          <w:tab w:val="right" w:leader="dot" w:pos="8306"/>
        </w:tabs>
      </w:pPr>
      <w:hyperlink w:anchor="_Toc11349" w:history="1">
        <w:r>
          <w:rPr>
            <w:rFonts w:ascii="仿宋" w:eastAsia="仿宋" w:hAnsi="仿宋" w:cs="仿宋" w:hint="eastAsia"/>
            <w:lang w:eastAsia="zh-CN"/>
          </w:rPr>
          <w:t>(三)、区域经济影响分析</w:t>
        </w:r>
        <w:r>
          <w:tab/>
        </w:r>
        <w:r>
          <w:fldChar w:fldCharType="begin"/>
        </w:r>
        <w:r>
          <w:instrText xml:space="preserve"> PAGEREF _Toc11349 \h </w:instrText>
        </w:r>
        <w:r>
          <w:fldChar w:fldCharType="separate"/>
        </w:r>
        <w:r>
          <w:t>11</w:t>
        </w:r>
        <w:r>
          <w:fldChar w:fldCharType="end"/>
        </w:r>
      </w:hyperlink>
    </w:p>
    <w:p>
      <w:pPr>
        <w:pStyle w:val="TOC2"/>
        <w:tabs>
          <w:tab w:val="right" w:leader="dot" w:pos="8306"/>
        </w:tabs>
      </w:pPr>
      <w:hyperlink w:anchor="_Toc23047" w:history="1">
        <w:r>
          <w:rPr>
            <w:rFonts w:ascii="仿宋" w:eastAsia="仿宋" w:hAnsi="仿宋" w:cs="仿宋" w:hint="eastAsia"/>
            <w:lang w:eastAsia="zh-CN"/>
          </w:rPr>
          <w:t>(四)、宏观经济影响分析</w:t>
        </w:r>
        <w:r>
          <w:tab/>
        </w:r>
        <w:r>
          <w:fldChar w:fldCharType="begin"/>
        </w:r>
        <w:r>
          <w:instrText xml:space="preserve"> PAGEREF _Toc23047 \h </w:instrText>
        </w:r>
        <w:r>
          <w:fldChar w:fldCharType="separate"/>
        </w:r>
        <w:r>
          <w:t>12</w:t>
        </w:r>
        <w:r>
          <w:fldChar w:fldCharType="end"/>
        </w:r>
      </w:hyperlink>
    </w:p>
    <w:p>
      <w:pPr>
        <w:pStyle w:val="TOC1"/>
        <w:tabs>
          <w:tab w:val="right" w:leader="dot" w:pos="8306"/>
        </w:tabs>
      </w:pPr>
      <w:hyperlink w:anchor="_Toc13649" w:history="1">
        <w:r>
          <w:rPr>
            <w:rFonts w:ascii="仿宋" w:eastAsia="仿宋" w:hAnsi="仿宋" w:cs="仿宋" w:hint="eastAsia"/>
            <w:lang w:eastAsia="zh-CN"/>
          </w:rPr>
          <w:t>三、发展规划、产业政策和行业准入分析</w:t>
        </w:r>
        <w:r>
          <w:tab/>
        </w:r>
        <w:r>
          <w:fldChar w:fldCharType="begin"/>
        </w:r>
        <w:r>
          <w:instrText xml:space="preserve"> PAGEREF _Toc13649 \h </w:instrText>
        </w:r>
        <w:r>
          <w:fldChar w:fldCharType="separate"/>
        </w:r>
        <w:r>
          <w:t>13</w:t>
        </w:r>
        <w:r>
          <w:fldChar w:fldCharType="end"/>
        </w:r>
      </w:hyperlink>
    </w:p>
    <w:p>
      <w:pPr>
        <w:pStyle w:val="TOC2"/>
        <w:tabs>
          <w:tab w:val="right" w:leader="dot" w:pos="8306"/>
        </w:tabs>
      </w:pPr>
      <w:hyperlink w:anchor="_Toc6855" w:history="1">
        <w:r>
          <w:rPr>
            <w:rFonts w:ascii="仿宋" w:eastAsia="仿宋" w:hAnsi="仿宋" w:cs="仿宋" w:hint="eastAsia"/>
            <w:lang w:eastAsia="zh-CN"/>
          </w:rPr>
          <w:t>(一)、发展规划分析</w:t>
        </w:r>
        <w:r>
          <w:tab/>
        </w:r>
        <w:r>
          <w:fldChar w:fldCharType="begin"/>
        </w:r>
        <w:r>
          <w:instrText xml:space="preserve"> PAGEREF _Toc6855 \h </w:instrText>
        </w:r>
        <w:r>
          <w:fldChar w:fldCharType="separate"/>
        </w:r>
        <w:r>
          <w:t>13</w:t>
        </w:r>
        <w:r>
          <w:fldChar w:fldCharType="end"/>
        </w:r>
      </w:hyperlink>
    </w:p>
    <w:p>
      <w:pPr>
        <w:pStyle w:val="TOC2"/>
        <w:tabs>
          <w:tab w:val="right" w:leader="dot" w:pos="8306"/>
        </w:tabs>
      </w:pPr>
      <w:hyperlink w:anchor="_Toc22293" w:history="1">
        <w:r>
          <w:rPr>
            <w:rFonts w:ascii="仿宋" w:eastAsia="仿宋" w:hAnsi="仿宋" w:cs="仿宋" w:hint="eastAsia"/>
            <w:lang w:eastAsia="zh-CN"/>
          </w:rPr>
          <w:t>(二)、产业政策分析</w:t>
        </w:r>
        <w:r>
          <w:tab/>
        </w:r>
        <w:r>
          <w:fldChar w:fldCharType="begin"/>
        </w:r>
        <w:r>
          <w:instrText xml:space="preserve"> PAGEREF _Toc22293 \h </w:instrText>
        </w:r>
        <w:r>
          <w:fldChar w:fldCharType="separate"/>
        </w:r>
        <w:r>
          <w:t>15</w:t>
        </w:r>
        <w:r>
          <w:fldChar w:fldCharType="end"/>
        </w:r>
      </w:hyperlink>
    </w:p>
    <w:p>
      <w:pPr>
        <w:pStyle w:val="TOC2"/>
        <w:tabs>
          <w:tab w:val="right" w:leader="dot" w:pos="8306"/>
        </w:tabs>
      </w:pPr>
      <w:hyperlink w:anchor="_Toc9225" w:history="1">
        <w:r>
          <w:rPr>
            <w:rFonts w:ascii="仿宋" w:eastAsia="仿宋" w:hAnsi="仿宋" w:cs="仿宋" w:hint="eastAsia"/>
            <w:lang w:eastAsia="zh-CN"/>
          </w:rPr>
          <w:t>(三)、行业准入分析</w:t>
        </w:r>
        <w:r>
          <w:tab/>
        </w:r>
        <w:r>
          <w:fldChar w:fldCharType="begin"/>
        </w:r>
        <w:r>
          <w:instrText xml:space="preserve"> PAGEREF _Toc9225 \h </w:instrText>
        </w:r>
        <w:r>
          <w:fldChar w:fldCharType="separate"/>
        </w:r>
        <w:r>
          <w:t>17</w:t>
        </w:r>
        <w:r>
          <w:fldChar w:fldCharType="end"/>
        </w:r>
      </w:hyperlink>
    </w:p>
    <w:p>
      <w:pPr>
        <w:pStyle w:val="TOC1"/>
        <w:tabs>
          <w:tab w:val="right" w:leader="dot" w:pos="8306"/>
        </w:tabs>
      </w:pPr>
      <w:hyperlink w:anchor="_Toc8135" w:history="1">
        <w:r>
          <w:rPr>
            <w:rFonts w:ascii="仿宋" w:eastAsia="仿宋" w:hAnsi="仿宋" w:cs="仿宋" w:hint="eastAsia"/>
            <w:lang w:eastAsia="zh-CN"/>
          </w:rPr>
          <w:t>四、背景、必要性分析</w:t>
        </w:r>
        <w:r>
          <w:tab/>
        </w:r>
        <w:r>
          <w:fldChar w:fldCharType="begin"/>
        </w:r>
        <w:r>
          <w:instrText xml:space="preserve"> PAGEREF _Toc8135 \h </w:instrText>
        </w:r>
        <w:r>
          <w:fldChar w:fldCharType="separate"/>
        </w:r>
        <w:r>
          <w:t>18</w:t>
        </w:r>
        <w:r>
          <w:fldChar w:fldCharType="end"/>
        </w:r>
      </w:hyperlink>
    </w:p>
    <w:p>
      <w:pPr>
        <w:pStyle w:val="TOC2"/>
        <w:tabs>
          <w:tab w:val="right" w:leader="dot" w:pos="8306"/>
        </w:tabs>
      </w:pPr>
      <w:hyperlink w:anchor="_Toc3115" w:history="1">
        <w:r>
          <w:rPr>
            <w:rFonts w:ascii="仿宋" w:eastAsia="仿宋" w:hAnsi="仿宋" w:cs="仿宋" w:hint="eastAsia"/>
            <w:lang w:eastAsia="zh-CN"/>
          </w:rPr>
          <w:t>(一)、项目建设背景</w:t>
        </w:r>
        <w:r>
          <w:tab/>
        </w:r>
        <w:r>
          <w:fldChar w:fldCharType="begin"/>
        </w:r>
        <w:r>
          <w:instrText xml:space="preserve"> PAGEREF _Toc3115 \h </w:instrText>
        </w:r>
        <w:r>
          <w:fldChar w:fldCharType="separate"/>
        </w:r>
        <w:r>
          <w:t>18</w:t>
        </w:r>
        <w:r>
          <w:fldChar w:fldCharType="end"/>
        </w:r>
      </w:hyperlink>
    </w:p>
    <w:p>
      <w:pPr>
        <w:pStyle w:val="TOC2"/>
        <w:tabs>
          <w:tab w:val="right" w:leader="dot" w:pos="8306"/>
        </w:tabs>
      </w:pPr>
      <w:hyperlink w:anchor="_Toc20947" w:history="1">
        <w:r>
          <w:rPr>
            <w:rFonts w:ascii="仿宋" w:eastAsia="仿宋" w:hAnsi="仿宋" w:cs="仿宋" w:hint="eastAsia"/>
            <w:lang w:eastAsia="zh-CN"/>
          </w:rPr>
          <w:t>(二)、必要性分析</w:t>
        </w:r>
        <w:r>
          <w:tab/>
        </w:r>
        <w:r>
          <w:fldChar w:fldCharType="begin"/>
        </w:r>
        <w:r>
          <w:instrText xml:space="preserve"> PAGEREF _Toc20947 \h </w:instrText>
        </w:r>
        <w:r>
          <w:fldChar w:fldCharType="separate"/>
        </w:r>
        <w:r>
          <w:t>19</w:t>
        </w:r>
        <w:r>
          <w:fldChar w:fldCharType="end"/>
        </w:r>
      </w:hyperlink>
    </w:p>
    <w:p>
      <w:pPr>
        <w:pStyle w:val="TOC2"/>
        <w:tabs>
          <w:tab w:val="right" w:leader="dot" w:pos="8306"/>
        </w:tabs>
      </w:pPr>
      <w:hyperlink w:anchor="_Toc9041" w:history="1">
        <w:r>
          <w:rPr>
            <w:rFonts w:ascii="仿宋" w:eastAsia="仿宋" w:hAnsi="仿宋" w:cs="仿宋" w:hint="eastAsia"/>
            <w:lang w:eastAsia="zh-CN"/>
          </w:rPr>
          <w:t>(三)、项目建设有利条件</w:t>
        </w:r>
        <w:r>
          <w:tab/>
        </w:r>
        <w:r>
          <w:fldChar w:fldCharType="begin"/>
        </w:r>
        <w:r>
          <w:instrText xml:space="preserve"> PAGEREF _Toc9041 \h </w:instrText>
        </w:r>
        <w:r>
          <w:fldChar w:fldCharType="separate"/>
        </w:r>
        <w:r>
          <w:t>20</w:t>
        </w:r>
        <w:r>
          <w:fldChar w:fldCharType="end"/>
        </w:r>
      </w:hyperlink>
    </w:p>
    <w:p>
      <w:pPr>
        <w:pStyle w:val="TOC1"/>
        <w:tabs>
          <w:tab w:val="right" w:leader="dot" w:pos="8306"/>
        </w:tabs>
      </w:pPr>
      <w:hyperlink w:anchor="_Toc16041" w:history="1">
        <w:r>
          <w:rPr>
            <w:rFonts w:ascii="仿宋" w:eastAsia="仿宋" w:hAnsi="仿宋" w:cs="仿宋" w:hint="eastAsia"/>
            <w:lang w:eastAsia="zh-CN"/>
          </w:rPr>
          <w:t>五、资源开发及综合利用分析</w:t>
        </w:r>
        <w:r>
          <w:tab/>
        </w:r>
        <w:r>
          <w:fldChar w:fldCharType="begin"/>
        </w:r>
        <w:r>
          <w:instrText xml:space="preserve"> PAGEREF _Toc16041 \h </w:instrText>
        </w:r>
        <w:r>
          <w:fldChar w:fldCharType="separate"/>
        </w:r>
        <w:r>
          <w:t>22</w:t>
        </w:r>
        <w:r>
          <w:fldChar w:fldCharType="end"/>
        </w:r>
      </w:hyperlink>
    </w:p>
    <w:p>
      <w:pPr>
        <w:pStyle w:val="TOC2"/>
        <w:tabs>
          <w:tab w:val="right" w:leader="dot" w:pos="8306"/>
        </w:tabs>
      </w:pPr>
      <w:hyperlink w:anchor="_Toc6039" w:history="1">
        <w:r>
          <w:rPr>
            <w:rFonts w:ascii="仿宋" w:eastAsia="仿宋" w:hAnsi="仿宋" w:cs="仿宋" w:hint="eastAsia"/>
            <w:lang w:eastAsia="zh-CN"/>
          </w:rPr>
          <w:t>(一)、资源开发方案</w:t>
        </w:r>
        <w:r>
          <w:tab/>
        </w:r>
        <w:r>
          <w:fldChar w:fldCharType="begin"/>
        </w:r>
        <w:r>
          <w:instrText xml:space="preserve"> PAGEREF _Toc6039 \h </w:instrText>
        </w:r>
        <w:r>
          <w:fldChar w:fldCharType="separate"/>
        </w:r>
        <w:r>
          <w:t>22</w:t>
        </w:r>
        <w:r>
          <w:fldChar w:fldCharType="end"/>
        </w:r>
      </w:hyperlink>
    </w:p>
    <w:p>
      <w:pPr>
        <w:pStyle w:val="TOC2"/>
        <w:tabs>
          <w:tab w:val="right" w:leader="dot" w:pos="8306"/>
        </w:tabs>
      </w:pPr>
      <w:hyperlink w:anchor="_Toc15520" w:history="1">
        <w:r>
          <w:rPr>
            <w:rFonts w:ascii="仿宋" w:eastAsia="仿宋" w:hAnsi="仿宋" w:cs="仿宋" w:hint="eastAsia"/>
            <w:lang w:eastAsia="zh-CN"/>
          </w:rPr>
          <w:t>(二)、资源利用方案</w:t>
        </w:r>
        <w:r>
          <w:tab/>
        </w:r>
        <w:r>
          <w:fldChar w:fldCharType="begin"/>
        </w:r>
        <w:r>
          <w:instrText xml:space="preserve"> PAGEREF _Toc15520 \h </w:instrText>
        </w:r>
        <w:r>
          <w:fldChar w:fldCharType="separate"/>
        </w:r>
        <w:r>
          <w:t>23</w:t>
        </w:r>
        <w:r>
          <w:fldChar w:fldCharType="end"/>
        </w:r>
      </w:hyperlink>
    </w:p>
    <w:p>
      <w:pPr>
        <w:pStyle w:val="TOC2"/>
        <w:tabs>
          <w:tab w:val="right" w:leader="dot" w:pos="8306"/>
        </w:tabs>
      </w:pPr>
      <w:hyperlink w:anchor="_Toc27645" w:history="1">
        <w:r>
          <w:rPr>
            <w:rFonts w:ascii="仿宋" w:eastAsia="仿宋" w:hAnsi="仿宋" w:cs="仿宋" w:hint="eastAsia"/>
            <w:lang w:eastAsia="zh-CN"/>
          </w:rPr>
          <w:t>(三)、资源节约措施</w:t>
        </w:r>
        <w:r>
          <w:tab/>
        </w:r>
        <w:r>
          <w:fldChar w:fldCharType="begin"/>
        </w:r>
        <w:r>
          <w:instrText xml:space="preserve"> PAGEREF _Toc27645 \h </w:instrText>
        </w:r>
        <w:r>
          <w:fldChar w:fldCharType="separate"/>
        </w:r>
        <w:r>
          <w:t>24</w:t>
        </w:r>
        <w:r>
          <w:fldChar w:fldCharType="end"/>
        </w:r>
      </w:hyperlink>
    </w:p>
    <w:p>
      <w:pPr>
        <w:pStyle w:val="TOC1"/>
        <w:tabs>
          <w:tab w:val="right" w:leader="dot" w:pos="8306"/>
        </w:tabs>
      </w:pPr>
      <w:hyperlink w:anchor="_Toc14509" w:history="1">
        <w:r>
          <w:rPr>
            <w:rFonts w:ascii="仿宋" w:eastAsia="仿宋" w:hAnsi="仿宋" w:cs="仿宋" w:hint="eastAsia"/>
            <w:lang w:eastAsia="zh-CN"/>
          </w:rPr>
          <w:t>六、项目选址研究</w:t>
        </w:r>
        <w:r>
          <w:tab/>
        </w:r>
        <w:r>
          <w:fldChar w:fldCharType="begin"/>
        </w:r>
        <w:r>
          <w:instrText xml:space="preserve"> PAGEREF _Toc14509 \h </w:instrText>
        </w:r>
        <w:r>
          <w:fldChar w:fldCharType="separate"/>
        </w:r>
        <w:r>
          <w:t>25</w:t>
        </w:r>
        <w:r>
          <w:fldChar w:fldCharType="end"/>
        </w:r>
      </w:hyperlink>
    </w:p>
    <w:p>
      <w:pPr>
        <w:pStyle w:val="TOC2"/>
        <w:tabs>
          <w:tab w:val="right" w:leader="dot" w:pos="8306"/>
        </w:tabs>
      </w:pPr>
      <w:hyperlink w:anchor="_Toc24499" w:history="1">
        <w:r>
          <w:rPr>
            <w:rFonts w:ascii="仿宋" w:eastAsia="仿宋" w:hAnsi="仿宋" w:cs="仿宋" w:hint="eastAsia"/>
            <w:lang w:eastAsia="zh-CN"/>
          </w:rPr>
          <w:t>(一)、项目选址原则</w:t>
        </w:r>
        <w:r>
          <w:tab/>
        </w:r>
        <w:r>
          <w:fldChar w:fldCharType="begin"/>
        </w:r>
        <w:r>
          <w:instrText xml:space="preserve"> PAGEREF _Toc24499 \h </w:instrText>
        </w:r>
        <w:r>
          <w:fldChar w:fldCharType="separate"/>
        </w:r>
        <w:r>
          <w:t>25</w:t>
        </w:r>
        <w:r>
          <w:fldChar w:fldCharType="end"/>
        </w:r>
      </w:hyperlink>
    </w:p>
    <w:p>
      <w:pPr>
        <w:pStyle w:val="TOC2"/>
        <w:tabs>
          <w:tab w:val="right" w:leader="dot" w:pos="8306"/>
        </w:tabs>
      </w:pPr>
      <w:hyperlink w:anchor="_Toc11023" w:history="1">
        <w:r>
          <w:rPr>
            <w:rFonts w:ascii="仿宋" w:eastAsia="仿宋" w:hAnsi="仿宋" w:cs="仿宋" w:hint="eastAsia"/>
            <w:lang w:eastAsia="zh-CN"/>
          </w:rPr>
          <w:t>(二)、项目选址</w:t>
        </w:r>
        <w:r>
          <w:tab/>
        </w:r>
        <w:r>
          <w:fldChar w:fldCharType="begin"/>
        </w:r>
        <w:r>
          <w:instrText xml:space="preserve"> PAGEREF _Toc11023 \h </w:instrText>
        </w:r>
        <w:r>
          <w:fldChar w:fldCharType="separate"/>
        </w:r>
        <w:r>
          <w:t>29</w:t>
        </w:r>
        <w:r>
          <w:fldChar w:fldCharType="end"/>
        </w:r>
      </w:hyperlink>
    </w:p>
    <w:p>
      <w:pPr>
        <w:pStyle w:val="TOC2"/>
        <w:tabs>
          <w:tab w:val="right" w:leader="dot" w:pos="8306"/>
        </w:tabs>
      </w:pPr>
      <w:hyperlink w:anchor="_Toc4259" w:history="1">
        <w:r>
          <w:rPr>
            <w:rFonts w:ascii="仿宋" w:eastAsia="仿宋" w:hAnsi="仿宋" w:cs="仿宋" w:hint="eastAsia"/>
            <w:lang w:eastAsia="zh-CN"/>
          </w:rPr>
          <w:t>(三)、建设条件分析</w:t>
        </w:r>
        <w:r>
          <w:tab/>
        </w:r>
        <w:r>
          <w:fldChar w:fldCharType="begin"/>
        </w:r>
        <w:r>
          <w:instrText xml:space="preserve"> PAGEREF _Toc4259 \h </w:instrText>
        </w:r>
        <w:r>
          <w:fldChar w:fldCharType="separate"/>
        </w:r>
        <w:r>
          <w:t>31</w:t>
        </w:r>
        <w:r>
          <w:fldChar w:fldCharType="end"/>
        </w:r>
      </w:hyperlink>
    </w:p>
    <w:p>
      <w:pPr>
        <w:pStyle w:val="TOC2"/>
        <w:tabs>
          <w:tab w:val="right" w:leader="dot" w:pos="8306"/>
        </w:tabs>
      </w:pPr>
      <w:hyperlink w:anchor="_Toc11808" w:history="1">
        <w:r>
          <w:rPr>
            <w:rFonts w:ascii="仿宋" w:eastAsia="仿宋" w:hAnsi="仿宋" w:cs="仿宋" w:hint="eastAsia"/>
            <w:lang w:eastAsia="zh-CN"/>
          </w:rPr>
          <w:t>(四)、用地控制指标</w:t>
        </w:r>
        <w:r>
          <w:tab/>
        </w:r>
        <w:r>
          <w:fldChar w:fldCharType="begin"/>
        </w:r>
        <w:r>
          <w:instrText xml:space="preserve"> PAGEREF _Toc11808 \h </w:instrText>
        </w:r>
        <w:r>
          <w:fldChar w:fldCharType="separate"/>
        </w:r>
        <w:r>
          <w:t>32</w:t>
        </w:r>
        <w:r>
          <w:fldChar w:fldCharType="end"/>
        </w:r>
      </w:hyperlink>
    </w:p>
    <w:p>
      <w:pPr>
        <w:pStyle w:val="TOC2"/>
        <w:tabs>
          <w:tab w:val="right" w:leader="dot" w:pos="8306"/>
        </w:tabs>
      </w:pPr>
      <w:hyperlink w:anchor="_Toc15213" w:history="1">
        <w:r>
          <w:rPr>
            <w:rFonts w:ascii="仿宋" w:eastAsia="仿宋" w:hAnsi="仿宋" w:cs="仿宋" w:hint="eastAsia"/>
            <w:lang w:eastAsia="zh-CN"/>
          </w:rPr>
          <w:t>(五)、地总体要求</w:t>
        </w:r>
        <w:r>
          <w:tab/>
        </w:r>
        <w:r>
          <w:fldChar w:fldCharType="begin"/>
        </w:r>
        <w:r>
          <w:instrText xml:space="preserve"> PAGEREF _Toc15213 \h </w:instrText>
        </w:r>
        <w:r>
          <w:fldChar w:fldCharType="separate"/>
        </w:r>
        <w:r>
          <w:t>33</w:t>
        </w:r>
        <w:r>
          <w:fldChar w:fldCharType="end"/>
        </w:r>
      </w:hyperlink>
    </w:p>
    <w:p>
      <w:pPr>
        <w:pStyle w:val="TOC2"/>
        <w:tabs>
          <w:tab w:val="right" w:leader="dot" w:pos="8306"/>
        </w:tabs>
      </w:pPr>
      <w:hyperlink w:anchor="_Toc12522" w:history="1">
        <w:r>
          <w:rPr>
            <w:rFonts w:ascii="仿宋" w:eastAsia="仿宋" w:hAnsi="仿宋" w:cs="仿宋" w:hint="eastAsia"/>
            <w:lang w:eastAsia="zh-CN"/>
          </w:rPr>
          <w:t>(六)、节约用地措施</w:t>
        </w:r>
        <w:r>
          <w:tab/>
        </w:r>
        <w:r>
          <w:fldChar w:fldCharType="begin"/>
        </w:r>
        <w:r>
          <w:instrText xml:space="preserve"> PAGEREF _Toc12522 \h </w:instrText>
        </w:r>
        <w:r>
          <w:fldChar w:fldCharType="separate"/>
        </w:r>
        <w:r>
          <w:t>35</w:t>
        </w:r>
        <w:r>
          <w:fldChar w:fldCharType="end"/>
        </w:r>
      </w:hyperlink>
    </w:p>
    <w:p>
      <w:pPr>
        <w:pStyle w:val="TOC2"/>
        <w:tabs>
          <w:tab w:val="right" w:leader="dot" w:pos="8306"/>
        </w:tabs>
      </w:pPr>
      <w:hyperlink w:anchor="_Toc19511" w:history="1">
        <w:r>
          <w:rPr>
            <w:rFonts w:ascii="仿宋" w:eastAsia="仿宋" w:hAnsi="仿宋" w:cs="仿宋" w:hint="eastAsia"/>
            <w:lang w:eastAsia="zh-CN"/>
          </w:rPr>
          <w:t>(七)、选址综合评价</w:t>
        </w:r>
        <w:r>
          <w:tab/>
        </w:r>
        <w:r>
          <w:fldChar w:fldCharType="begin"/>
        </w:r>
        <w:r>
          <w:instrText xml:space="preserve"> PAGEREF _Toc19511 \h </w:instrText>
        </w:r>
        <w:r>
          <w:fldChar w:fldCharType="separate"/>
        </w:r>
        <w:r>
          <w:t>36</w:t>
        </w:r>
        <w:r>
          <w:fldChar w:fldCharType="end"/>
        </w:r>
      </w:hyperlink>
    </w:p>
    <w:p>
      <w:pPr>
        <w:pStyle w:val="TOC1"/>
        <w:tabs>
          <w:tab w:val="right" w:leader="dot" w:pos="8306"/>
        </w:tabs>
      </w:pPr>
      <w:hyperlink w:anchor="_Toc19253" w:history="1">
        <w:r>
          <w:rPr>
            <w:rFonts w:ascii="仿宋" w:eastAsia="仿宋" w:hAnsi="仿宋" w:cs="仿宋" w:hint="eastAsia"/>
            <w:lang w:eastAsia="zh-CN"/>
          </w:rPr>
          <w:t>七、安全与应急管理</w:t>
        </w:r>
        <w:r>
          <w:tab/>
        </w:r>
        <w:r>
          <w:fldChar w:fldCharType="begin"/>
        </w:r>
        <w:r>
          <w:instrText xml:space="preserve"> PAGEREF _Toc19253 \h </w:instrText>
        </w:r>
        <w:r>
          <w:fldChar w:fldCharType="separate"/>
        </w:r>
        <w:r>
          <w:t>37</w:t>
        </w:r>
        <w:r>
          <w:fldChar w:fldCharType="end"/>
        </w:r>
      </w:hyperlink>
    </w:p>
    <w:p>
      <w:pPr>
        <w:pStyle w:val="TOC2"/>
        <w:tabs>
          <w:tab w:val="right" w:leader="dot" w:pos="8306"/>
        </w:tabs>
      </w:pPr>
      <w:hyperlink w:anchor="_Toc20217" w:history="1">
        <w:r>
          <w:rPr>
            <w:rFonts w:ascii="仿宋" w:eastAsia="仿宋" w:hAnsi="仿宋" w:cs="仿宋" w:hint="eastAsia"/>
            <w:lang w:eastAsia="zh-CN"/>
          </w:rPr>
          <w:t>(一)、安全生产管理</w:t>
        </w:r>
        <w:r>
          <w:tab/>
        </w:r>
        <w:r>
          <w:fldChar w:fldCharType="begin"/>
        </w:r>
        <w:r>
          <w:instrText xml:space="preserve"> PAGEREF _Toc20217 \h </w:instrText>
        </w:r>
        <w:r>
          <w:fldChar w:fldCharType="separate"/>
        </w:r>
        <w:r>
          <w:t>37</w:t>
        </w:r>
        <w:r>
          <w:fldChar w:fldCharType="end"/>
        </w:r>
      </w:hyperlink>
    </w:p>
    <w:p>
      <w:pPr>
        <w:pStyle w:val="TOC2"/>
        <w:tabs>
          <w:tab w:val="right" w:leader="dot" w:pos="8306"/>
        </w:tabs>
      </w:pPr>
      <w:hyperlink w:anchor="_Toc10020" w:history="1">
        <w:r>
          <w:rPr>
            <w:rFonts w:ascii="仿宋" w:eastAsia="仿宋" w:hAnsi="仿宋" w:cs="仿宋" w:hint="eastAsia"/>
            <w:lang w:eastAsia="zh-CN"/>
          </w:rPr>
          <w:t>(二)、应急预案与响应</w:t>
        </w:r>
        <w:r>
          <w:tab/>
        </w:r>
        <w:r>
          <w:fldChar w:fldCharType="begin"/>
        </w:r>
        <w:r>
          <w:instrText xml:space="preserve"> PAGEREF _Toc10020 \h </w:instrText>
        </w:r>
        <w:r>
          <w:fldChar w:fldCharType="separate"/>
        </w:r>
        <w:r>
          <w:t>38</w:t>
        </w:r>
        <w:r>
          <w:fldChar w:fldCharType="end"/>
        </w:r>
      </w:hyperlink>
    </w:p>
    <w:p>
      <w:pPr>
        <w:pStyle w:val="TOC1"/>
        <w:tabs>
          <w:tab w:val="right" w:leader="dot" w:pos="8306"/>
        </w:tabs>
      </w:pPr>
      <w:hyperlink w:anchor="_Toc815" w:history="1">
        <w:r>
          <w:rPr>
            <w:rFonts w:ascii="仿宋" w:eastAsia="仿宋" w:hAnsi="仿宋" w:cs="仿宋" w:hint="eastAsia"/>
            <w:lang w:eastAsia="zh-CN"/>
          </w:rPr>
          <w:t>八、项目变更管理</w:t>
        </w:r>
        <w:r>
          <w:tab/>
        </w:r>
        <w:r>
          <w:fldChar w:fldCharType="begin"/>
        </w:r>
        <w:r>
          <w:instrText xml:space="preserve"> PAGEREF _Toc815 \h </w:instrText>
        </w:r>
        <w:r>
          <w:fldChar w:fldCharType="separate"/>
        </w:r>
        <w:r>
          <w:t>40</w:t>
        </w:r>
        <w:r>
          <w:fldChar w:fldCharType="end"/>
        </w:r>
      </w:hyperlink>
    </w:p>
    <w:p>
      <w:pPr>
        <w:pStyle w:val="TOC2"/>
        <w:tabs>
          <w:tab w:val="right" w:leader="dot" w:pos="8306"/>
        </w:tabs>
      </w:pPr>
      <w:hyperlink w:anchor="_Toc21661" w:history="1">
        <w:r>
          <w:rPr>
            <w:rFonts w:ascii="仿宋" w:eastAsia="仿宋" w:hAnsi="仿宋" w:cs="仿宋" w:hint="eastAsia"/>
            <w:lang w:eastAsia="zh-CN"/>
          </w:rPr>
          <w:t>(一)、变更控制流程</w:t>
        </w:r>
        <w:r>
          <w:tab/>
        </w:r>
        <w:r>
          <w:fldChar w:fldCharType="begin"/>
        </w:r>
        <w:r>
          <w:instrText xml:space="preserve"> PAGEREF _Toc21661 \h </w:instrText>
        </w:r>
        <w:r>
          <w:fldChar w:fldCharType="separate"/>
        </w:r>
        <w:r>
          <w:t>40</w:t>
        </w:r>
        <w:r>
          <w:fldChar w:fldCharType="end"/>
        </w:r>
      </w:hyperlink>
    </w:p>
    <w:p>
      <w:pPr>
        <w:pStyle w:val="TOC2"/>
        <w:tabs>
          <w:tab w:val="right" w:leader="dot" w:pos="8306"/>
        </w:tabs>
      </w:pPr>
      <w:hyperlink w:anchor="_Toc13846" w:history="1">
        <w:r>
          <w:rPr>
            <w:rFonts w:ascii="仿宋" w:eastAsia="仿宋" w:hAnsi="仿宋" w:cs="仿宋" w:hint="eastAsia"/>
            <w:lang w:eastAsia="zh-CN"/>
          </w:rPr>
          <w:t>(二)、影响评估与处理</w:t>
        </w:r>
        <w:r>
          <w:tab/>
        </w:r>
        <w:r>
          <w:fldChar w:fldCharType="begin"/>
        </w:r>
        <w:r>
          <w:instrText xml:space="preserve"> PAGEREF _Toc13846 \h </w:instrText>
        </w:r>
        <w:r>
          <w:fldChar w:fldCharType="separate"/>
        </w:r>
        <w:r>
          <w:t>41</w:t>
        </w:r>
        <w:r>
          <w:fldChar w:fldCharType="end"/>
        </w:r>
      </w:hyperlink>
    </w:p>
    <w:p>
      <w:pPr>
        <w:pStyle w:val="TOC2"/>
        <w:tabs>
          <w:tab w:val="right" w:leader="dot" w:pos="8306"/>
        </w:tabs>
      </w:pPr>
      <w:hyperlink w:anchor="_Toc15631" w:history="1">
        <w:r>
          <w:rPr>
            <w:rFonts w:ascii="仿宋" w:eastAsia="仿宋" w:hAnsi="仿宋" w:cs="仿宋" w:hint="eastAsia"/>
            <w:lang w:eastAsia="zh-CN"/>
          </w:rPr>
          <w:t>(三)、变更记录与追踪</w:t>
        </w:r>
        <w:r>
          <w:tab/>
        </w:r>
        <w:r>
          <w:fldChar w:fldCharType="begin"/>
        </w:r>
        <w:r>
          <w:instrText xml:space="preserve"> PAGEREF _Toc15631 \h </w:instrText>
        </w:r>
        <w:r>
          <w:fldChar w:fldCharType="separate"/>
        </w:r>
        <w:r>
          <w:t>43</w:t>
        </w:r>
        <w:r>
          <w:fldChar w:fldCharType="end"/>
        </w:r>
      </w:hyperlink>
    </w:p>
    <w:p>
      <w:pPr>
        <w:pStyle w:val="TOC2"/>
        <w:tabs>
          <w:tab w:val="right" w:leader="dot" w:pos="8306"/>
        </w:tabs>
      </w:pPr>
      <w:hyperlink w:anchor="_Toc24548" w:history="1">
        <w:r>
          <w:rPr>
            <w:rFonts w:ascii="仿宋" w:eastAsia="仿宋" w:hAnsi="仿宋" w:cs="仿宋" w:hint="eastAsia"/>
            <w:lang w:eastAsia="zh-CN"/>
          </w:rPr>
          <w:t>(四)、变更管理策略</w:t>
        </w:r>
        <w:r>
          <w:tab/>
        </w:r>
        <w:r>
          <w:fldChar w:fldCharType="begin"/>
        </w:r>
        <w:r>
          <w:instrText xml:space="preserve"> PAGEREF _Toc24548 \h </w:instrText>
        </w:r>
        <w:r>
          <w:fldChar w:fldCharType="separate"/>
        </w:r>
        <w:r>
          <w:t>44</w:t>
        </w:r>
        <w:r>
          <w:fldChar w:fldCharType="end"/>
        </w:r>
      </w:hyperlink>
    </w:p>
    <w:p>
      <w:pPr>
        <w:pStyle w:val="TOC1"/>
        <w:tabs>
          <w:tab w:val="right" w:leader="dot" w:pos="8306"/>
        </w:tabs>
      </w:pPr>
      <w:hyperlink w:anchor="_Toc25175" w:history="1">
        <w:r>
          <w:rPr>
            <w:rFonts w:ascii="仿宋" w:eastAsia="仿宋" w:hAnsi="仿宋" w:cs="仿宋" w:hint="eastAsia"/>
            <w:lang w:eastAsia="zh-CN"/>
          </w:rPr>
          <w:t>九、客户关系管理与市场拓展</w:t>
        </w:r>
        <w:r>
          <w:tab/>
        </w:r>
        <w:r>
          <w:fldChar w:fldCharType="begin"/>
        </w:r>
        <w:r>
          <w:instrText xml:space="preserve"> PAGEREF _Toc25175 \h </w:instrText>
        </w:r>
        <w:r>
          <w:fldChar w:fldCharType="separate"/>
        </w:r>
        <w:r>
          <w:t>46</w:t>
        </w:r>
        <w:r>
          <w:fldChar w:fldCharType="end"/>
        </w:r>
      </w:hyperlink>
    </w:p>
    <w:p>
      <w:pPr>
        <w:pStyle w:val="TOC2"/>
        <w:tabs>
          <w:tab w:val="right" w:leader="dot" w:pos="8306"/>
        </w:tabs>
      </w:pPr>
      <w:hyperlink w:anchor="_Toc9108" w:history="1">
        <w:r>
          <w:rPr>
            <w:rFonts w:ascii="仿宋" w:eastAsia="仿宋" w:hAnsi="仿宋" w:cs="仿宋" w:hint="eastAsia"/>
            <w:lang w:eastAsia="zh-CN"/>
          </w:rPr>
          <w:t>(一)、客户关系管理策略</w:t>
        </w:r>
        <w:r>
          <w:tab/>
        </w:r>
        <w:r>
          <w:fldChar w:fldCharType="begin"/>
        </w:r>
        <w:r>
          <w:instrText xml:space="preserve"> PAGEREF _Toc9108 \h </w:instrText>
        </w:r>
        <w:r>
          <w:fldChar w:fldCharType="separate"/>
        </w:r>
        <w:r>
          <w:t>46</w:t>
        </w:r>
        <w:r>
          <w:fldChar w:fldCharType="end"/>
        </w:r>
      </w:hyperlink>
    </w:p>
    <w:p>
      <w:pPr>
        <w:pStyle w:val="TOC2"/>
        <w:tabs>
          <w:tab w:val="right" w:leader="dot" w:pos="8306"/>
        </w:tabs>
      </w:pPr>
      <w:hyperlink w:anchor="_Toc10703" w:history="1">
        <w:r>
          <w:rPr>
            <w:rFonts w:ascii="仿宋" w:eastAsia="仿宋" w:hAnsi="仿宋" w:cs="仿宋" w:hint="eastAsia"/>
            <w:lang w:eastAsia="zh-CN"/>
          </w:rPr>
          <w:t>(二)、市场拓展方案</w:t>
        </w:r>
        <w:r>
          <w:tab/>
        </w:r>
        <w:r>
          <w:fldChar w:fldCharType="begin"/>
        </w:r>
        <w:r>
          <w:instrText xml:space="preserve"> PAGEREF _Toc10703 \h </w:instrText>
        </w:r>
        <w:r>
          <w:fldChar w:fldCharType="separate"/>
        </w:r>
        <w:r>
          <w:t>47</w:t>
        </w:r>
        <w:r>
          <w:fldChar w:fldCharType="end"/>
        </w:r>
      </w:hyperlink>
    </w:p>
    <w:p>
      <w:pPr>
        <w:pStyle w:val="TOC1"/>
        <w:tabs>
          <w:tab w:val="right" w:leader="dot" w:pos="8306"/>
        </w:tabs>
      </w:pPr>
      <w:hyperlink w:anchor="_Toc3644" w:history="1">
        <w:r>
          <w:rPr>
            <w:rFonts w:ascii="仿宋" w:eastAsia="仿宋" w:hAnsi="仿宋" w:cs="仿宋" w:hint="eastAsia"/>
            <w:lang w:eastAsia="zh-CN"/>
          </w:rPr>
          <w:t>十、项目质量与标准</w:t>
        </w:r>
        <w:r>
          <w:tab/>
        </w:r>
        <w:r>
          <w:fldChar w:fldCharType="begin"/>
        </w:r>
        <w:r>
          <w:instrText xml:space="preserve"> PAGEREF _Toc3644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62" w:history="1">
        <w:r>
          <w:rPr>
            <w:rFonts w:ascii="仿宋" w:eastAsia="仿宋" w:hAnsi="仿宋" w:cs="仿宋" w:hint="eastAsia"/>
            <w:lang w:eastAsia="zh-CN"/>
          </w:rPr>
          <w:t>(一)、质量保障体系</w:t>
        </w:r>
        <w:r>
          <w:tab/>
        </w:r>
        <w:r>
          <w:fldChar w:fldCharType="begin"/>
        </w:r>
        <w:r>
          <w:instrText xml:space="preserve"> PAGEREF _Toc15562 \h </w:instrText>
        </w:r>
        <w:r>
          <w:fldChar w:fldCharType="separate"/>
        </w:r>
        <w:r>
          <w:t>48</w:t>
        </w:r>
        <w:r>
          <w:fldChar w:fldCharType="end"/>
        </w:r>
      </w:hyperlink>
    </w:p>
    <w:p>
      <w:pPr>
        <w:pStyle w:val="TOC2"/>
        <w:tabs>
          <w:tab w:val="right" w:leader="dot" w:pos="8306"/>
        </w:tabs>
      </w:pPr>
      <w:hyperlink w:anchor="_Toc6675" w:history="1">
        <w:r>
          <w:rPr>
            <w:rFonts w:ascii="仿宋" w:eastAsia="仿宋" w:hAnsi="仿宋" w:cs="仿宋" w:hint="eastAsia"/>
            <w:lang w:eastAsia="zh-CN"/>
          </w:rPr>
          <w:t>(二)、标准化作业流程</w:t>
        </w:r>
        <w:r>
          <w:tab/>
        </w:r>
        <w:r>
          <w:fldChar w:fldCharType="begin"/>
        </w:r>
        <w:r>
          <w:instrText xml:space="preserve"> PAGEREF _Toc6675 \h </w:instrText>
        </w:r>
        <w:r>
          <w:fldChar w:fldCharType="separate"/>
        </w:r>
        <w:r>
          <w:t>50</w:t>
        </w:r>
        <w:r>
          <w:fldChar w:fldCharType="end"/>
        </w:r>
      </w:hyperlink>
    </w:p>
    <w:p>
      <w:pPr>
        <w:pStyle w:val="TOC2"/>
        <w:tabs>
          <w:tab w:val="right" w:leader="dot" w:pos="8306"/>
        </w:tabs>
      </w:pPr>
      <w:hyperlink w:anchor="_Toc4623" w:history="1">
        <w:r>
          <w:rPr>
            <w:rFonts w:ascii="仿宋" w:eastAsia="仿宋" w:hAnsi="仿宋" w:cs="仿宋" w:hint="eastAsia"/>
            <w:lang w:eastAsia="zh-CN"/>
          </w:rPr>
          <w:t>(三)、质量监控与评估</w:t>
        </w:r>
        <w:r>
          <w:tab/>
        </w:r>
        <w:r>
          <w:fldChar w:fldCharType="begin"/>
        </w:r>
        <w:r>
          <w:instrText xml:space="preserve"> PAGEREF _Toc4623 \h </w:instrText>
        </w:r>
        <w:r>
          <w:fldChar w:fldCharType="separate"/>
        </w:r>
        <w:r>
          <w:t>51</w:t>
        </w:r>
        <w:r>
          <w:fldChar w:fldCharType="end"/>
        </w:r>
      </w:hyperlink>
    </w:p>
    <w:p>
      <w:pPr>
        <w:pStyle w:val="TOC2"/>
        <w:tabs>
          <w:tab w:val="right" w:leader="dot" w:pos="8306"/>
        </w:tabs>
      </w:pPr>
      <w:hyperlink w:anchor="_Toc23174" w:history="1">
        <w:r>
          <w:rPr>
            <w:rFonts w:ascii="仿宋" w:eastAsia="仿宋" w:hAnsi="仿宋" w:cs="仿宋" w:hint="eastAsia"/>
            <w:lang w:eastAsia="zh-CN"/>
          </w:rPr>
          <w:t>(四)、质量改进计划</w:t>
        </w:r>
        <w:r>
          <w:tab/>
        </w:r>
        <w:r>
          <w:fldChar w:fldCharType="begin"/>
        </w:r>
        <w:r>
          <w:instrText xml:space="preserve"> PAGEREF _Toc23174 \h </w:instrText>
        </w:r>
        <w:r>
          <w:fldChar w:fldCharType="separate"/>
        </w:r>
        <w:r>
          <w:t>52</w:t>
        </w:r>
        <w:r>
          <w:fldChar w:fldCharType="end"/>
        </w:r>
      </w:hyperlink>
    </w:p>
    <w:p>
      <w:pPr>
        <w:pStyle w:val="TOC1"/>
        <w:tabs>
          <w:tab w:val="right" w:leader="dot" w:pos="8306"/>
        </w:tabs>
      </w:pPr>
      <w:hyperlink w:anchor="_Toc4113" w:history="1">
        <w:r>
          <w:rPr>
            <w:rFonts w:ascii="仿宋" w:eastAsia="仿宋" w:hAnsi="仿宋" w:cs="仿宋" w:hint="eastAsia"/>
            <w:lang w:eastAsia="zh-CN"/>
          </w:rPr>
          <w:t>十一、项目实施与管理方案</w:t>
        </w:r>
        <w:r>
          <w:tab/>
        </w:r>
        <w:r>
          <w:fldChar w:fldCharType="begin"/>
        </w:r>
        <w:r>
          <w:instrText xml:space="preserve"> PAGEREF _Toc4113 \h </w:instrText>
        </w:r>
        <w:r>
          <w:fldChar w:fldCharType="separate"/>
        </w:r>
        <w:r>
          <w:t>54</w:t>
        </w:r>
        <w:r>
          <w:fldChar w:fldCharType="end"/>
        </w:r>
      </w:hyperlink>
    </w:p>
    <w:p>
      <w:pPr>
        <w:pStyle w:val="TOC2"/>
        <w:tabs>
          <w:tab w:val="right" w:leader="dot" w:pos="8306"/>
        </w:tabs>
      </w:pPr>
      <w:hyperlink w:anchor="_Toc8717" w:history="1">
        <w:r>
          <w:rPr>
            <w:rFonts w:ascii="仿宋" w:eastAsia="仿宋" w:hAnsi="仿宋" w:cs="仿宋" w:hint="eastAsia"/>
            <w:lang w:eastAsia="zh-CN"/>
          </w:rPr>
          <w:t>(一)、项目实施计划</w:t>
        </w:r>
        <w:r>
          <w:tab/>
        </w:r>
        <w:r>
          <w:fldChar w:fldCharType="begin"/>
        </w:r>
        <w:r>
          <w:instrText xml:space="preserve"> PAGEREF _Toc8717 \h </w:instrText>
        </w:r>
        <w:r>
          <w:fldChar w:fldCharType="separate"/>
        </w:r>
        <w:r>
          <w:t>54</w:t>
        </w:r>
        <w:r>
          <w:fldChar w:fldCharType="end"/>
        </w:r>
      </w:hyperlink>
    </w:p>
    <w:p>
      <w:pPr>
        <w:pStyle w:val="TOC2"/>
        <w:tabs>
          <w:tab w:val="right" w:leader="dot" w:pos="8306"/>
        </w:tabs>
      </w:pPr>
      <w:hyperlink w:anchor="_Toc30194" w:history="1">
        <w:r>
          <w:rPr>
            <w:rFonts w:ascii="仿宋" w:eastAsia="仿宋" w:hAnsi="仿宋" w:cs="仿宋" w:hint="eastAsia"/>
            <w:lang w:eastAsia="zh-CN"/>
          </w:rPr>
          <w:t>(二)、项目组织机构与职责</w:t>
        </w:r>
        <w:r>
          <w:tab/>
        </w:r>
        <w:r>
          <w:fldChar w:fldCharType="begin"/>
        </w:r>
        <w:r>
          <w:instrText xml:space="preserve"> PAGEREF _Toc30194 \h </w:instrText>
        </w:r>
        <w:r>
          <w:fldChar w:fldCharType="separate"/>
        </w:r>
        <w:r>
          <w:t>55</w:t>
        </w:r>
        <w:r>
          <w:fldChar w:fldCharType="end"/>
        </w:r>
      </w:hyperlink>
    </w:p>
    <w:p>
      <w:pPr>
        <w:pStyle w:val="TOC2"/>
        <w:tabs>
          <w:tab w:val="right" w:leader="dot" w:pos="8306"/>
        </w:tabs>
      </w:pPr>
      <w:hyperlink w:anchor="_Toc14245" w:history="1">
        <w:r>
          <w:rPr>
            <w:rFonts w:ascii="仿宋" w:eastAsia="仿宋" w:hAnsi="仿宋" w:cs="仿宋" w:hint="eastAsia"/>
            <w:lang w:eastAsia="zh-CN"/>
          </w:rPr>
          <w:t>(三)、项目管理与监控体系</w:t>
        </w:r>
        <w:r>
          <w:tab/>
        </w:r>
        <w:r>
          <w:fldChar w:fldCharType="begin"/>
        </w:r>
        <w:r>
          <w:instrText xml:space="preserve"> PAGEREF _Toc14245 \h </w:instrText>
        </w:r>
        <w:r>
          <w:fldChar w:fldCharType="separate"/>
        </w:r>
        <w:r>
          <w:t>58</w:t>
        </w:r>
        <w:r>
          <w:fldChar w:fldCharType="end"/>
        </w:r>
      </w:hyperlink>
    </w:p>
    <w:p>
      <w:pPr>
        <w:pStyle w:val="TOC1"/>
        <w:tabs>
          <w:tab w:val="right" w:leader="dot" w:pos="8306"/>
        </w:tabs>
      </w:pPr>
      <w:hyperlink w:anchor="_Toc27030" w:history="1">
        <w:r>
          <w:rPr>
            <w:rFonts w:ascii="仿宋" w:eastAsia="仿宋" w:hAnsi="仿宋" w:cs="仿宋" w:hint="eastAsia"/>
            <w:lang w:eastAsia="zh-CN"/>
          </w:rPr>
          <w:t>十二、经济效益与社会效益优化</w:t>
        </w:r>
        <w:r>
          <w:tab/>
        </w:r>
        <w:r>
          <w:fldChar w:fldCharType="begin"/>
        </w:r>
        <w:r>
          <w:instrText xml:space="preserve"> PAGEREF _Toc27030 \h </w:instrText>
        </w:r>
        <w:r>
          <w:fldChar w:fldCharType="separate"/>
        </w:r>
        <w:r>
          <w:t>59</w:t>
        </w:r>
        <w:r>
          <w:fldChar w:fldCharType="end"/>
        </w:r>
      </w:hyperlink>
    </w:p>
    <w:p>
      <w:pPr>
        <w:pStyle w:val="TOC2"/>
        <w:tabs>
          <w:tab w:val="right" w:leader="dot" w:pos="8306"/>
        </w:tabs>
      </w:pPr>
      <w:hyperlink w:anchor="_Toc8471" w:history="1">
        <w:r>
          <w:rPr>
            <w:rFonts w:ascii="仿宋" w:eastAsia="仿宋" w:hAnsi="仿宋" w:cs="仿宋" w:hint="eastAsia"/>
            <w:lang w:eastAsia="zh-CN"/>
          </w:rPr>
          <w:t>(一)、经济效益提升策略</w:t>
        </w:r>
        <w:r>
          <w:tab/>
        </w:r>
        <w:r>
          <w:fldChar w:fldCharType="begin"/>
        </w:r>
        <w:r>
          <w:instrText xml:space="preserve"> PAGEREF _Toc8471 \h </w:instrText>
        </w:r>
        <w:r>
          <w:fldChar w:fldCharType="separate"/>
        </w:r>
        <w:r>
          <w:t>59</w:t>
        </w:r>
        <w:r>
          <w:fldChar w:fldCharType="end"/>
        </w:r>
      </w:hyperlink>
    </w:p>
    <w:p>
      <w:pPr>
        <w:pStyle w:val="TOC2"/>
        <w:tabs>
          <w:tab w:val="right" w:leader="dot" w:pos="8306"/>
        </w:tabs>
      </w:pPr>
      <w:hyperlink w:anchor="_Toc15180" w:history="1">
        <w:r>
          <w:rPr>
            <w:rFonts w:ascii="仿宋" w:eastAsia="仿宋" w:hAnsi="仿宋" w:cs="仿宋" w:hint="eastAsia"/>
            <w:lang w:eastAsia="zh-CN"/>
          </w:rPr>
          <w:t>(二)、社会效益增强方案</w:t>
        </w:r>
        <w:r>
          <w:tab/>
        </w:r>
        <w:r>
          <w:fldChar w:fldCharType="begin"/>
        </w:r>
        <w:r>
          <w:instrText xml:space="preserve"> PAGEREF _Toc15180 \h </w:instrText>
        </w:r>
        <w:r>
          <w:fldChar w:fldCharType="separate"/>
        </w:r>
        <w:r>
          <w:t>60</w:t>
        </w:r>
        <w:r>
          <w:fldChar w:fldCharType="end"/>
        </w:r>
      </w:hyperlink>
    </w:p>
    <w:p>
      <w:pPr>
        <w:pStyle w:val="TOC1"/>
        <w:tabs>
          <w:tab w:val="right" w:leader="dot" w:pos="8306"/>
        </w:tabs>
      </w:pPr>
      <w:hyperlink w:anchor="_Toc28785" w:history="1">
        <w:r>
          <w:rPr>
            <w:rFonts w:ascii="仿宋" w:eastAsia="仿宋" w:hAnsi="仿宋" w:cs="仿宋" w:hint="eastAsia"/>
            <w:lang w:eastAsia="zh-CN"/>
          </w:rPr>
          <w:t>十三、质量管理与控制</w:t>
        </w:r>
        <w:r>
          <w:tab/>
        </w:r>
        <w:r>
          <w:fldChar w:fldCharType="begin"/>
        </w:r>
        <w:r>
          <w:instrText xml:space="preserve"> PAGEREF _Toc28785 \h </w:instrText>
        </w:r>
        <w:r>
          <w:fldChar w:fldCharType="separate"/>
        </w:r>
        <w:r>
          <w:t>61</w:t>
        </w:r>
        <w:r>
          <w:fldChar w:fldCharType="end"/>
        </w:r>
      </w:hyperlink>
    </w:p>
    <w:p>
      <w:pPr>
        <w:pStyle w:val="TOC2"/>
        <w:tabs>
          <w:tab w:val="right" w:leader="dot" w:pos="8306"/>
        </w:tabs>
      </w:pPr>
      <w:hyperlink w:anchor="_Toc13282" w:history="1">
        <w:r>
          <w:rPr>
            <w:rFonts w:ascii="仿宋" w:eastAsia="仿宋" w:hAnsi="仿宋" w:cs="仿宋" w:hint="eastAsia"/>
            <w:lang w:eastAsia="zh-CN"/>
          </w:rPr>
          <w:t>(一)、质量管理体系建设</w:t>
        </w:r>
        <w:r>
          <w:tab/>
        </w:r>
        <w:r>
          <w:fldChar w:fldCharType="begin"/>
        </w:r>
        <w:r>
          <w:instrText xml:space="preserve"> PAGEREF _Toc13282 \h </w:instrText>
        </w:r>
        <w:r>
          <w:fldChar w:fldCharType="separate"/>
        </w:r>
        <w:r>
          <w:t>61</w:t>
        </w:r>
        <w:r>
          <w:fldChar w:fldCharType="end"/>
        </w:r>
      </w:hyperlink>
    </w:p>
    <w:p>
      <w:pPr>
        <w:pStyle w:val="TOC2"/>
        <w:tabs>
          <w:tab w:val="right" w:leader="dot" w:pos="8306"/>
        </w:tabs>
      </w:pPr>
      <w:hyperlink w:anchor="_Toc13923" w:history="1">
        <w:r>
          <w:rPr>
            <w:rFonts w:ascii="仿宋" w:eastAsia="仿宋" w:hAnsi="仿宋" w:cs="仿宋" w:hint="eastAsia"/>
            <w:lang w:eastAsia="zh-CN"/>
          </w:rPr>
          <w:t>(二)、质量控制措施</w:t>
        </w:r>
        <w:r>
          <w:tab/>
        </w:r>
        <w:r>
          <w:fldChar w:fldCharType="begin"/>
        </w:r>
        <w:r>
          <w:instrText xml:space="preserve"> PAGEREF _Toc13923 \h </w:instrText>
        </w:r>
        <w:r>
          <w:fldChar w:fldCharType="separate"/>
        </w:r>
        <w:r>
          <w:t>63</w:t>
        </w:r>
        <w:r>
          <w:fldChar w:fldCharType="end"/>
        </w:r>
      </w:hyperlink>
    </w:p>
    <w:p>
      <w:pPr>
        <w:pStyle w:val="TOC1"/>
        <w:tabs>
          <w:tab w:val="right" w:leader="dot" w:pos="8306"/>
        </w:tabs>
      </w:pPr>
      <w:hyperlink w:anchor="_Toc10259" w:history="1">
        <w:r>
          <w:rPr>
            <w:rFonts w:ascii="仿宋" w:eastAsia="仿宋" w:hAnsi="仿宋" w:cs="仿宋" w:hint="eastAsia"/>
            <w:lang w:eastAsia="zh-CN"/>
          </w:rPr>
          <w:t>十四、项目施工方案</w:t>
        </w:r>
        <w:r>
          <w:tab/>
        </w:r>
        <w:r>
          <w:fldChar w:fldCharType="begin"/>
        </w:r>
        <w:r>
          <w:instrText xml:space="preserve"> PAGEREF _Toc10259 \h </w:instrText>
        </w:r>
        <w:r>
          <w:fldChar w:fldCharType="separate"/>
        </w:r>
        <w:r>
          <w:t>64</w:t>
        </w:r>
        <w:r>
          <w:fldChar w:fldCharType="end"/>
        </w:r>
      </w:hyperlink>
    </w:p>
    <w:p>
      <w:pPr>
        <w:pStyle w:val="TOC2"/>
        <w:tabs>
          <w:tab w:val="right" w:leader="dot" w:pos="8306"/>
        </w:tabs>
      </w:pPr>
      <w:hyperlink w:anchor="_Toc2138" w:history="1">
        <w:r>
          <w:rPr>
            <w:rFonts w:ascii="仿宋" w:eastAsia="仿宋" w:hAnsi="仿宋" w:cs="仿宋" w:hint="eastAsia"/>
            <w:lang w:eastAsia="zh-CN"/>
          </w:rPr>
          <w:t>(一)、施工组织设计</w:t>
        </w:r>
        <w:r>
          <w:tab/>
        </w:r>
        <w:r>
          <w:fldChar w:fldCharType="begin"/>
        </w:r>
        <w:r>
          <w:instrText xml:space="preserve"> PAGEREF _Toc2138 \h </w:instrText>
        </w:r>
        <w:r>
          <w:fldChar w:fldCharType="separate"/>
        </w:r>
        <w:r>
          <w:t>64</w:t>
        </w:r>
        <w:r>
          <w:fldChar w:fldCharType="end"/>
        </w:r>
      </w:hyperlink>
    </w:p>
    <w:p>
      <w:pPr>
        <w:pStyle w:val="TOC2"/>
        <w:tabs>
          <w:tab w:val="right" w:leader="dot" w:pos="8306"/>
        </w:tabs>
      </w:pPr>
      <w:hyperlink w:anchor="_Toc9395" w:history="1">
        <w:r>
          <w:rPr>
            <w:rFonts w:ascii="仿宋" w:eastAsia="仿宋" w:hAnsi="仿宋" w:cs="仿宋" w:hint="eastAsia"/>
            <w:lang w:eastAsia="zh-CN"/>
          </w:rPr>
          <w:t>(二)、施工工艺与技术路线</w:t>
        </w:r>
        <w:r>
          <w:tab/>
        </w:r>
        <w:r>
          <w:fldChar w:fldCharType="begin"/>
        </w:r>
        <w:r>
          <w:instrText xml:space="preserve"> PAGEREF _Toc9395 \h </w:instrText>
        </w:r>
        <w:r>
          <w:fldChar w:fldCharType="separate"/>
        </w:r>
        <w:r>
          <w:t>66</w:t>
        </w:r>
        <w:r>
          <w:fldChar w:fldCharType="end"/>
        </w:r>
      </w:hyperlink>
    </w:p>
    <w:p>
      <w:pPr>
        <w:pStyle w:val="TOC2"/>
        <w:tabs>
          <w:tab w:val="right" w:leader="dot" w:pos="8306"/>
        </w:tabs>
      </w:pPr>
      <w:hyperlink w:anchor="_Toc16522" w:history="1">
        <w:r>
          <w:rPr>
            <w:rFonts w:ascii="仿宋" w:eastAsia="仿宋" w:hAnsi="仿宋" w:cs="仿宋" w:hint="eastAsia"/>
            <w:lang w:eastAsia="zh-CN"/>
          </w:rPr>
          <w:t>(三)、关键节点施工计划</w:t>
        </w:r>
        <w:r>
          <w:tab/>
        </w:r>
        <w:r>
          <w:fldChar w:fldCharType="begin"/>
        </w:r>
        <w:r>
          <w:instrText xml:space="preserve"> PAGEREF _Toc16522 \h </w:instrText>
        </w:r>
        <w:r>
          <w:fldChar w:fldCharType="separate"/>
        </w:r>
        <w:r>
          <w:t>67</w:t>
        </w:r>
        <w:r>
          <w:fldChar w:fldCharType="end"/>
        </w:r>
      </w:hyperlink>
    </w:p>
    <w:p>
      <w:pPr>
        <w:pStyle w:val="TOC2"/>
        <w:tabs>
          <w:tab w:val="right" w:leader="dot" w:pos="8306"/>
        </w:tabs>
      </w:pPr>
      <w:hyperlink w:anchor="_Toc24848" w:history="1">
        <w:r>
          <w:rPr>
            <w:rFonts w:ascii="仿宋" w:eastAsia="仿宋" w:hAnsi="仿宋" w:cs="仿宋" w:hint="eastAsia"/>
            <w:lang w:eastAsia="zh-CN"/>
          </w:rPr>
          <w:t>(四)、施工现场管理</w:t>
        </w:r>
        <w:r>
          <w:tab/>
        </w:r>
        <w:r>
          <w:fldChar w:fldCharType="begin"/>
        </w:r>
        <w:r>
          <w:instrText xml:space="preserve"> PAGEREF _Toc24848 \h </w:instrText>
        </w:r>
        <w:r>
          <w:fldChar w:fldCharType="separate"/>
        </w:r>
        <w:r>
          <w:t>68</w:t>
        </w:r>
        <w:r>
          <w:fldChar w:fldCharType="end"/>
        </w:r>
      </w:hyperlink>
    </w:p>
    <w:p>
      <w:pPr>
        <w:pStyle w:val="TOC1"/>
        <w:tabs>
          <w:tab w:val="right" w:leader="dot" w:pos="8306"/>
        </w:tabs>
      </w:pPr>
      <w:hyperlink w:anchor="_Toc3919" w:history="1">
        <w:r>
          <w:rPr>
            <w:rFonts w:ascii="仿宋" w:eastAsia="仿宋" w:hAnsi="仿宋" w:cs="仿宋" w:hint="eastAsia"/>
            <w:lang w:eastAsia="zh-CN"/>
          </w:rPr>
          <w:t>十五、企业合规与伦理</w:t>
        </w:r>
        <w:r>
          <w:tab/>
        </w:r>
        <w:r>
          <w:fldChar w:fldCharType="begin"/>
        </w:r>
        <w:r>
          <w:instrText xml:space="preserve"> PAGEREF _Toc3919 \h </w:instrText>
        </w:r>
        <w:r>
          <w:fldChar w:fldCharType="separate"/>
        </w:r>
        <w:r>
          <w:t>70</w:t>
        </w:r>
        <w:r>
          <w:fldChar w:fldCharType="end"/>
        </w:r>
      </w:hyperlink>
    </w:p>
    <w:p>
      <w:pPr>
        <w:pStyle w:val="TOC2"/>
        <w:tabs>
          <w:tab w:val="right" w:leader="dot" w:pos="8306"/>
        </w:tabs>
      </w:pPr>
      <w:hyperlink w:anchor="_Toc20815" w:history="1">
        <w:r>
          <w:rPr>
            <w:rFonts w:ascii="仿宋" w:eastAsia="仿宋" w:hAnsi="仿宋" w:cs="仿宋" w:hint="eastAsia"/>
            <w:lang w:eastAsia="zh-CN"/>
          </w:rPr>
          <w:t>(一)、合规政策与程序</w:t>
        </w:r>
        <w:r>
          <w:tab/>
        </w:r>
        <w:r>
          <w:fldChar w:fldCharType="begin"/>
        </w:r>
        <w:r>
          <w:instrText xml:space="preserve"> PAGEREF _Toc20815 \h </w:instrText>
        </w:r>
        <w:r>
          <w:fldChar w:fldCharType="separate"/>
        </w:r>
        <w:r>
          <w:t>70</w:t>
        </w:r>
        <w:r>
          <w:fldChar w:fldCharType="end"/>
        </w:r>
      </w:hyperlink>
    </w:p>
    <w:p>
      <w:pPr>
        <w:pStyle w:val="TOC2"/>
        <w:tabs>
          <w:tab w:val="right" w:leader="dot" w:pos="8306"/>
        </w:tabs>
      </w:pPr>
      <w:hyperlink w:anchor="_Toc28808" w:history="1">
        <w:r>
          <w:rPr>
            <w:rFonts w:ascii="仿宋" w:eastAsia="仿宋" w:hAnsi="仿宋" w:cs="仿宋" w:hint="eastAsia"/>
            <w:lang w:eastAsia="zh-CN"/>
          </w:rPr>
          <w:t>(二)、伦理规范与培训</w:t>
        </w:r>
        <w:r>
          <w:tab/>
        </w:r>
        <w:r>
          <w:fldChar w:fldCharType="begin"/>
        </w:r>
        <w:r>
          <w:instrText xml:space="preserve"> PAGEREF _Toc28808 \h </w:instrText>
        </w:r>
        <w:r>
          <w:fldChar w:fldCharType="separate"/>
        </w:r>
        <w:r>
          <w:t>72</w:t>
        </w:r>
        <w:r>
          <w:fldChar w:fldCharType="end"/>
        </w:r>
      </w:hyperlink>
    </w:p>
    <w:p>
      <w:pPr>
        <w:pStyle w:val="TOC2"/>
        <w:tabs>
          <w:tab w:val="right" w:leader="dot" w:pos="8306"/>
        </w:tabs>
      </w:pPr>
      <w:hyperlink w:anchor="_Toc16602" w:history="1">
        <w:r>
          <w:rPr>
            <w:rFonts w:ascii="仿宋" w:eastAsia="仿宋" w:hAnsi="仿宋" w:cs="仿宋" w:hint="eastAsia"/>
            <w:lang w:eastAsia="zh-CN"/>
          </w:rPr>
          <w:t>(三)、合规风险评估</w:t>
        </w:r>
        <w:r>
          <w:tab/>
        </w:r>
        <w:r>
          <w:fldChar w:fldCharType="begin"/>
        </w:r>
        <w:r>
          <w:instrText xml:space="preserve"> PAGEREF _Toc16602 \h </w:instrText>
        </w:r>
        <w:r>
          <w:fldChar w:fldCharType="separate"/>
        </w:r>
        <w:r>
          <w:t>72</w:t>
        </w:r>
        <w:r>
          <w:fldChar w:fldCharType="end"/>
        </w:r>
      </w:hyperlink>
    </w:p>
    <w:p>
      <w:pPr>
        <w:pStyle w:val="TOC2"/>
        <w:tabs>
          <w:tab w:val="right" w:leader="dot" w:pos="8306"/>
        </w:tabs>
      </w:pPr>
      <w:hyperlink w:anchor="_Toc27870" w:history="1">
        <w:r>
          <w:rPr>
            <w:rFonts w:ascii="仿宋" w:eastAsia="仿宋" w:hAnsi="仿宋" w:cs="仿宋" w:hint="eastAsia"/>
            <w:lang w:eastAsia="zh-CN"/>
          </w:rPr>
          <w:t>(四)、合规监督与执行</w:t>
        </w:r>
        <w:r>
          <w:tab/>
        </w:r>
        <w:r>
          <w:fldChar w:fldCharType="begin"/>
        </w:r>
        <w:r>
          <w:instrText xml:space="preserve"> PAGEREF _Toc27870 \h </w:instrText>
        </w:r>
        <w:r>
          <w:fldChar w:fldCharType="separate"/>
        </w:r>
        <w:r>
          <w:t>74</w:t>
        </w:r>
        <w:r>
          <w:fldChar w:fldCharType="end"/>
        </w:r>
      </w:hyperlink>
    </w:p>
    <w:p>
      <w:pPr>
        <w:pStyle w:val="TOC1"/>
        <w:tabs>
          <w:tab w:val="right" w:leader="dot" w:pos="8306"/>
        </w:tabs>
      </w:pPr>
      <w:hyperlink w:anchor="_Toc23833" w:history="1">
        <w:r>
          <w:rPr>
            <w:rFonts w:ascii="仿宋" w:eastAsia="仿宋" w:hAnsi="仿宋" w:cs="仿宋" w:hint="eastAsia"/>
            <w:lang w:eastAsia="zh-CN"/>
          </w:rPr>
          <w:t>十六、产业协同与集群发展</w:t>
        </w:r>
        <w:r>
          <w:tab/>
        </w:r>
        <w:r>
          <w:fldChar w:fldCharType="begin"/>
        </w:r>
        <w:r>
          <w:instrText xml:space="preserve"> PAGEREF _Toc23833 \h </w:instrText>
        </w:r>
        <w:r>
          <w:fldChar w:fldCharType="separate"/>
        </w:r>
        <w:r>
          <w:t>74</w:t>
        </w:r>
        <w:r>
          <w:fldChar w:fldCharType="end"/>
        </w:r>
      </w:hyperlink>
    </w:p>
    <w:p>
      <w:pPr>
        <w:pStyle w:val="TOC2"/>
        <w:tabs>
          <w:tab w:val="right" w:leader="dot" w:pos="8306"/>
        </w:tabs>
      </w:pPr>
      <w:hyperlink w:anchor="_Toc3592" w:history="1">
        <w:r>
          <w:rPr>
            <w:rFonts w:ascii="仿宋" w:eastAsia="仿宋" w:hAnsi="仿宋" w:cs="仿宋" w:hint="eastAsia"/>
            <w:lang w:eastAsia="zh-CN"/>
          </w:rPr>
          <w:t>(一)、产业协同机制建设</w:t>
        </w:r>
        <w:r>
          <w:tab/>
        </w:r>
        <w:r>
          <w:fldChar w:fldCharType="begin"/>
        </w:r>
        <w:r>
          <w:instrText xml:space="preserve"> PAGEREF _Toc3592 \h </w:instrText>
        </w:r>
        <w:r>
          <w:fldChar w:fldCharType="separate"/>
        </w:r>
        <w:r>
          <w:t>74</w:t>
        </w:r>
        <w:r>
          <w:fldChar w:fldCharType="end"/>
        </w:r>
      </w:hyperlink>
    </w:p>
    <w:p>
      <w:pPr>
        <w:pStyle w:val="TOC2"/>
        <w:tabs>
          <w:tab w:val="right" w:leader="dot" w:pos="8306"/>
        </w:tabs>
      </w:pPr>
      <w:hyperlink w:anchor="_Toc6917" w:history="1">
        <w:r>
          <w:rPr>
            <w:rFonts w:ascii="仿宋" w:eastAsia="仿宋" w:hAnsi="仿宋" w:cs="仿宋" w:hint="eastAsia"/>
            <w:lang w:eastAsia="zh-CN"/>
          </w:rPr>
          <w:t>(二)、产业集群培育与发展</w:t>
        </w:r>
        <w:r>
          <w:tab/>
        </w:r>
        <w:r>
          <w:fldChar w:fldCharType="begin"/>
        </w:r>
        <w:r>
          <w:instrText xml:space="preserve"> PAGEREF _Toc6917 \h </w:instrText>
        </w:r>
        <w:r>
          <w:fldChar w:fldCharType="separate"/>
        </w:r>
        <w:r>
          <w:t>76</w:t>
        </w:r>
        <w:r>
          <w:fldChar w:fldCharType="end"/>
        </w:r>
      </w:hyperlink>
    </w:p>
    <w:p>
      <w:pPr>
        <w:pStyle w:val="TOC1"/>
        <w:tabs>
          <w:tab w:val="right" w:leader="dot" w:pos="8306"/>
        </w:tabs>
      </w:pPr>
      <w:hyperlink w:anchor="_Toc26268" w:history="1">
        <w:r>
          <w:rPr>
            <w:rFonts w:ascii="仿宋" w:eastAsia="仿宋" w:hAnsi="仿宋" w:cs="仿宋" w:hint="eastAsia"/>
            <w:lang w:eastAsia="zh-CN"/>
          </w:rPr>
          <w:t>十七、合作与交流机制建立</w:t>
        </w:r>
        <w:r>
          <w:tab/>
        </w:r>
        <w:r>
          <w:fldChar w:fldCharType="begin"/>
        </w:r>
        <w:r>
          <w:instrText xml:space="preserve"> PAGEREF _Toc26268 \h </w:instrText>
        </w:r>
        <w:r>
          <w:fldChar w:fldCharType="separate"/>
        </w:r>
        <w:r>
          <w:t>76</w:t>
        </w:r>
        <w:r>
          <w:fldChar w:fldCharType="end"/>
        </w:r>
      </w:hyperlink>
    </w:p>
    <w:p>
      <w:pPr>
        <w:pStyle w:val="TOC2"/>
        <w:tabs>
          <w:tab w:val="right" w:leader="dot" w:pos="8306"/>
        </w:tabs>
      </w:pPr>
      <w:hyperlink w:anchor="_Toc30306" w:history="1">
        <w:r>
          <w:rPr>
            <w:rFonts w:ascii="仿宋" w:eastAsia="仿宋" w:hAnsi="仿宋" w:cs="仿宋" w:hint="eastAsia"/>
            <w:lang w:eastAsia="zh-CN"/>
          </w:rPr>
          <w:t>(一)、合作伙伴选择与合作方式</w:t>
        </w:r>
        <w:r>
          <w:tab/>
        </w:r>
        <w:r>
          <w:fldChar w:fldCharType="begin"/>
        </w:r>
        <w:r>
          <w:instrText xml:space="preserve"> PAGEREF _Toc30306 \h </w:instrText>
        </w:r>
        <w:r>
          <w:fldChar w:fldCharType="separate"/>
        </w:r>
        <w:r>
          <w:t>76</w:t>
        </w:r>
        <w:r>
          <w:fldChar w:fldCharType="end"/>
        </w:r>
      </w:hyperlink>
    </w:p>
    <w:p>
      <w:pPr>
        <w:pStyle w:val="TOC2"/>
        <w:tabs>
          <w:tab w:val="right" w:leader="dot" w:pos="8306"/>
        </w:tabs>
      </w:pPr>
      <w:hyperlink w:anchor="_Toc20707" w:history="1">
        <w:r>
          <w:rPr>
            <w:rFonts w:ascii="仿宋" w:eastAsia="仿宋" w:hAnsi="仿宋" w:cs="仿宋" w:hint="eastAsia"/>
            <w:lang w:eastAsia="zh-CN"/>
          </w:rPr>
          <w:t>(二)、交流与合作平台搭建</w:t>
        </w:r>
        <w:r>
          <w:tab/>
        </w:r>
        <w:r>
          <w:fldChar w:fldCharType="begin"/>
        </w:r>
        <w:r>
          <w:instrText xml:space="preserve"> PAGEREF _Toc20707 \h </w:instrText>
        </w:r>
        <w:r>
          <w:fldChar w:fldCharType="separate"/>
        </w:r>
        <w:r>
          <w:t>78</w:t>
        </w:r>
        <w:r>
          <w:fldChar w:fldCharType="end"/>
        </w:r>
      </w:hyperlink>
    </w:p>
    <w:p>
      <w:pPr>
        <w:pStyle w:val="TOC1"/>
        <w:tabs>
          <w:tab w:val="right" w:leader="dot" w:pos="8306"/>
        </w:tabs>
      </w:pPr>
      <w:hyperlink w:anchor="_Toc16279" w:history="1">
        <w:r>
          <w:rPr>
            <w:rFonts w:ascii="仿宋" w:eastAsia="仿宋" w:hAnsi="仿宋" w:cs="仿宋" w:hint="eastAsia"/>
            <w:lang w:eastAsia="zh-CN"/>
          </w:rPr>
          <w:t>十八、知识产权管理与保护</w:t>
        </w:r>
        <w:r>
          <w:tab/>
        </w:r>
        <w:r>
          <w:fldChar w:fldCharType="begin"/>
        </w:r>
        <w:r>
          <w:instrText xml:space="preserve"> PAGEREF _Toc16279 \h </w:instrText>
        </w:r>
        <w:r>
          <w:fldChar w:fldCharType="separate"/>
        </w:r>
        <w:r>
          <w:t>79</w:t>
        </w:r>
        <w:r>
          <w:fldChar w:fldCharType="end"/>
        </w:r>
      </w:hyperlink>
    </w:p>
    <w:p>
      <w:pPr>
        <w:pStyle w:val="TOC2"/>
        <w:tabs>
          <w:tab w:val="right" w:leader="dot" w:pos="8306"/>
        </w:tabs>
      </w:pPr>
      <w:hyperlink w:anchor="_Toc26055" w:history="1">
        <w:r>
          <w:rPr>
            <w:rFonts w:ascii="仿宋" w:eastAsia="仿宋" w:hAnsi="仿宋" w:cs="仿宋" w:hint="eastAsia"/>
            <w:lang w:eastAsia="zh-CN"/>
          </w:rPr>
          <w:t>(一)、知识产权管理体系建设</w:t>
        </w:r>
        <w:r>
          <w:tab/>
        </w:r>
        <w:r>
          <w:fldChar w:fldCharType="begin"/>
        </w:r>
        <w:r>
          <w:instrText xml:space="preserve"> PAGEREF _Toc26055 \h </w:instrText>
        </w:r>
        <w:r>
          <w:fldChar w:fldCharType="separate"/>
        </w:r>
        <w:r>
          <w:t>79</w:t>
        </w:r>
        <w:r>
          <w:fldChar w:fldCharType="end"/>
        </w:r>
      </w:hyperlink>
    </w:p>
    <w:p>
      <w:pPr>
        <w:pStyle w:val="TOC2"/>
        <w:tabs>
          <w:tab w:val="right" w:leader="dot" w:pos="8306"/>
        </w:tabs>
      </w:pPr>
      <w:hyperlink w:anchor="_Toc5505" w:history="1">
        <w:r>
          <w:rPr>
            <w:rFonts w:ascii="仿宋" w:eastAsia="仿宋" w:hAnsi="仿宋" w:cs="仿宋" w:hint="eastAsia"/>
            <w:lang w:eastAsia="zh-CN"/>
          </w:rPr>
          <w:t>(二)、知识产权保护措施</w:t>
        </w:r>
        <w:r>
          <w:tab/>
        </w:r>
        <w:r>
          <w:fldChar w:fldCharType="begin"/>
        </w:r>
        <w:r>
          <w:instrText xml:space="preserve"> PAGEREF _Toc5505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73"/>
      <w:r>
        <w:rPr>
          <w:rFonts w:ascii="仿宋" w:eastAsia="仿宋" w:hAnsi="仿宋" w:cs="仿宋" w:hint="eastAsia"/>
          <w:sz w:val="28"/>
          <w:lang w:eastAsia="zh-CN"/>
        </w:rPr>
        <w:t>一、环己胺项目概论</w:t>
      </w:r>
      <w:bookmarkEnd w:id="2"/>
    </w:p>
    <w:p>
      <w:pPr>
        <w:pStyle w:val="Heading2"/>
        <w:rPr>
          <w:rFonts w:ascii="仿宋" w:eastAsia="仿宋" w:hAnsi="仿宋" w:cs="仿宋" w:hint="eastAsia"/>
          <w:lang w:eastAsia="zh-CN"/>
        </w:rPr>
      </w:pPr>
      <w:bookmarkStart w:id="3" w:name="_Toc87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环己胺项目的申报单位是“XXX实业发展公司”，这是一家在其所处行业内备受尊敬的企业。公司自成立以来，通过其在环己胺项目中表现出的创新精神和卓越执行力，在市场上赢得了显著的地位。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该公司的法定代表人秦XX，在环己胺项目及其他多个行业领域中都有着显著的贡献。秦XX以其出色的领导才能和敏锐的商业洞察力，带领公司在环己胺项目等多个领域实现了持续的成长和成功。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环己胺项目的重要合作伙伴。公司专注于[行业名称]领域，以创新作为驱动力，不断推动技术进步和市场扩张。在环己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环己胺项目中展现了强劲的增长和稳定的财务表现。公司通过有效的策略，在环己胺项目中扩大了其市场份额并增强了盈利能力。同时，公司积极承担社会责任，参与各类社会公益项目，增强了其在环己胺项目中的品牌形象和社会影响力。</w:t>
      </w:r>
    </w:p>
    <w:p>
      <w:pPr>
        <w:pStyle w:val="Heading2"/>
        <w:ind w:firstLine="560" w:firstLineChars="200"/>
        <w:rPr>
          <w:rFonts w:ascii="仿宋" w:eastAsia="仿宋" w:hAnsi="仿宋" w:cs="仿宋" w:hint="eastAsia"/>
          <w:sz w:val="28"/>
          <w:lang w:eastAsia="zh-CN"/>
        </w:rPr>
      </w:pPr>
      <w:bookmarkStart w:id="4" w:name="_Toc3189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己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环己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78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793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直接收益：假设环己胺项目的产品或服务年销售收入为XX万元。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056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若环己胺项目成功推广新型环保产品，比如采用可回收材料的包装，可能会激发消费者对可持续产品的需求。这种需求的增长可能迫使整个行业转向更环保的产品设计和生产方法。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环己胺项目对新原料和技术的需求可能促使供应商调整生产策略，比如采用更环保的生产方法或开发新型原材料。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1349"/>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https://d.book118.com/996142040132010040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A045E1"/>
    <w:rsid w:val="14A045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6142040132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2024-01-12T23:00:00Z</dcterms:created>
  <dcterms:modified xsi:type="dcterms:W3CDTF">2024-01-12T23:01:03Z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812877D332A04653985A3B943A97FC47_11</vt:lpwstr>
  </property>
  <property fmtid="{D5CDD505-2E9C-101B-9397-08002B2CF9AE}" pid="3" name="KSOProductBuildVer">
    <vt:lpwstr>2052-12.1.0.16120</vt:lpwstr>
  </property>
</Properties>
</file>