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美容保健品项目规划设计纲要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139" w:history="1">
        <w:r>
          <w:rPr>
            <w:rFonts w:ascii="仿宋" w:eastAsia="仿宋" w:hAnsi="仿宋" w:cs="仿宋" w:hint="eastAsia"/>
            <w:lang w:eastAsia="zh-CN"/>
          </w:rPr>
          <w:t>前言</w:t>
        </w:r>
        <w:r>
          <w:tab/>
        </w:r>
        <w:r>
          <w:fldChar w:fldCharType="begin"/>
        </w:r>
        <w:r>
          <w:instrText xml:space="preserve"> PAGEREF _Toc13139 \h </w:instrText>
        </w:r>
        <w:r>
          <w:fldChar w:fldCharType="separate"/>
        </w:r>
        <w:r>
          <w:t>3</w:t>
        </w:r>
        <w:r>
          <w:fldChar w:fldCharType="end"/>
        </w:r>
      </w:hyperlink>
    </w:p>
    <w:p>
      <w:pPr>
        <w:pStyle w:val="TOC1"/>
        <w:tabs>
          <w:tab w:val="right" w:leader="dot" w:pos="8306"/>
        </w:tabs>
      </w:pPr>
      <w:hyperlink w:anchor="_Toc2335" w:history="1">
        <w:r>
          <w:rPr>
            <w:rFonts w:ascii="仿宋" w:eastAsia="仿宋" w:hAnsi="仿宋" w:cs="仿宋" w:hint="eastAsia"/>
            <w:lang w:eastAsia="zh-CN"/>
          </w:rPr>
          <w:t>一、市场分析、调研</w:t>
        </w:r>
        <w:r>
          <w:tab/>
        </w:r>
        <w:r>
          <w:fldChar w:fldCharType="begin"/>
        </w:r>
        <w:r>
          <w:instrText xml:space="preserve"> PAGEREF _Toc2335 \h </w:instrText>
        </w:r>
        <w:r>
          <w:fldChar w:fldCharType="separate"/>
        </w:r>
        <w:r>
          <w:t>3</w:t>
        </w:r>
        <w:r>
          <w:fldChar w:fldCharType="end"/>
        </w:r>
      </w:hyperlink>
    </w:p>
    <w:p>
      <w:pPr>
        <w:pStyle w:val="TOC2"/>
        <w:tabs>
          <w:tab w:val="right" w:leader="dot" w:pos="8306"/>
        </w:tabs>
      </w:pPr>
      <w:hyperlink w:anchor="_Toc28588" w:history="1">
        <w:r>
          <w:rPr>
            <w:rFonts w:ascii="仿宋" w:eastAsia="仿宋" w:hAnsi="仿宋" w:cs="仿宋" w:hint="eastAsia"/>
            <w:lang w:eastAsia="zh-CN"/>
          </w:rPr>
          <w:t>(一)、美容保健品行业分析</w:t>
        </w:r>
        <w:r>
          <w:tab/>
        </w:r>
        <w:r>
          <w:fldChar w:fldCharType="begin"/>
        </w:r>
        <w:r>
          <w:instrText xml:space="preserve"> PAGEREF _Toc28588 \h </w:instrText>
        </w:r>
        <w:r>
          <w:fldChar w:fldCharType="separate"/>
        </w:r>
        <w:r>
          <w:t>3</w:t>
        </w:r>
        <w:r>
          <w:fldChar w:fldCharType="end"/>
        </w:r>
      </w:hyperlink>
    </w:p>
    <w:p>
      <w:pPr>
        <w:pStyle w:val="TOC2"/>
        <w:tabs>
          <w:tab w:val="right" w:leader="dot" w:pos="8306"/>
        </w:tabs>
      </w:pPr>
      <w:hyperlink w:anchor="_Toc22820" w:history="1">
        <w:r>
          <w:rPr>
            <w:rFonts w:ascii="仿宋" w:eastAsia="仿宋" w:hAnsi="仿宋" w:cs="仿宋" w:hint="eastAsia"/>
            <w:lang w:eastAsia="zh-CN"/>
          </w:rPr>
          <w:t>(二)、美容保健品市场分析预测</w:t>
        </w:r>
        <w:r>
          <w:tab/>
        </w:r>
        <w:r>
          <w:fldChar w:fldCharType="begin"/>
        </w:r>
        <w:r>
          <w:instrText xml:space="preserve"> PAGEREF _Toc22820 \h </w:instrText>
        </w:r>
        <w:r>
          <w:fldChar w:fldCharType="separate"/>
        </w:r>
        <w:r>
          <w:t>4</w:t>
        </w:r>
        <w:r>
          <w:fldChar w:fldCharType="end"/>
        </w:r>
      </w:hyperlink>
    </w:p>
    <w:p>
      <w:pPr>
        <w:pStyle w:val="TOC1"/>
        <w:tabs>
          <w:tab w:val="right" w:leader="dot" w:pos="8306"/>
        </w:tabs>
      </w:pPr>
      <w:hyperlink w:anchor="_Toc1680" w:history="1">
        <w:r>
          <w:rPr>
            <w:rFonts w:ascii="仿宋" w:eastAsia="仿宋" w:hAnsi="仿宋" w:cs="仿宋" w:hint="eastAsia"/>
            <w:lang w:eastAsia="zh-CN"/>
          </w:rPr>
          <w:t>二、美容保健品项目绩效评估</w:t>
        </w:r>
        <w:r>
          <w:tab/>
        </w:r>
        <w:r>
          <w:fldChar w:fldCharType="begin"/>
        </w:r>
        <w:r>
          <w:instrText xml:space="preserve"> PAGEREF _Toc1680 \h </w:instrText>
        </w:r>
        <w:r>
          <w:fldChar w:fldCharType="separate"/>
        </w:r>
        <w:r>
          <w:t>5</w:t>
        </w:r>
        <w:r>
          <w:fldChar w:fldCharType="end"/>
        </w:r>
      </w:hyperlink>
    </w:p>
    <w:p>
      <w:pPr>
        <w:pStyle w:val="TOC2"/>
        <w:tabs>
          <w:tab w:val="right" w:leader="dot" w:pos="8306"/>
        </w:tabs>
      </w:pPr>
      <w:hyperlink w:anchor="_Toc15681" w:history="1">
        <w:r>
          <w:rPr>
            <w:rFonts w:ascii="仿宋" w:eastAsia="仿宋" w:hAnsi="仿宋" w:cs="仿宋" w:hint="eastAsia"/>
            <w:lang w:eastAsia="zh-CN"/>
          </w:rPr>
          <w:t>(一)、绩效评估指标</w:t>
        </w:r>
        <w:r>
          <w:tab/>
        </w:r>
        <w:r>
          <w:fldChar w:fldCharType="begin"/>
        </w:r>
        <w:r>
          <w:instrText xml:space="preserve"> PAGEREF _Toc15681 \h </w:instrText>
        </w:r>
        <w:r>
          <w:fldChar w:fldCharType="separate"/>
        </w:r>
        <w:r>
          <w:t>5</w:t>
        </w:r>
        <w:r>
          <w:fldChar w:fldCharType="end"/>
        </w:r>
      </w:hyperlink>
    </w:p>
    <w:p>
      <w:pPr>
        <w:pStyle w:val="TOC2"/>
        <w:tabs>
          <w:tab w:val="right" w:leader="dot" w:pos="8306"/>
        </w:tabs>
      </w:pPr>
      <w:hyperlink w:anchor="_Toc9990" w:history="1">
        <w:r>
          <w:rPr>
            <w:rFonts w:ascii="仿宋" w:eastAsia="仿宋" w:hAnsi="仿宋" w:cs="仿宋" w:hint="eastAsia"/>
            <w:lang w:eastAsia="zh-CN"/>
          </w:rPr>
          <w:t>(二)、绩效评估方法</w:t>
        </w:r>
        <w:r>
          <w:tab/>
        </w:r>
        <w:r>
          <w:fldChar w:fldCharType="begin"/>
        </w:r>
        <w:r>
          <w:instrText xml:space="preserve"> PAGEREF _Toc9990 \h </w:instrText>
        </w:r>
        <w:r>
          <w:fldChar w:fldCharType="separate"/>
        </w:r>
        <w:r>
          <w:t>6</w:t>
        </w:r>
        <w:r>
          <w:fldChar w:fldCharType="end"/>
        </w:r>
      </w:hyperlink>
    </w:p>
    <w:p>
      <w:pPr>
        <w:pStyle w:val="TOC2"/>
        <w:tabs>
          <w:tab w:val="right" w:leader="dot" w:pos="8306"/>
        </w:tabs>
      </w:pPr>
      <w:hyperlink w:anchor="_Toc8225" w:history="1">
        <w:r>
          <w:rPr>
            <w:rFonts w:ascii="仿宋" w:eastAsia="仿宋" w:hAnsi="仿宋" w:cs="仿宋" w:hint="eastAsia"/>
            <w:lang w:eastAsia="zh-CN"/>
          </w:rPr>
          <w:t>(三)、绩效评估周期</w:t>
        </w:r>
        <w:r>
          <w:tab/>
        </w:r>
        <w:r>
          <w:fldChar w:fldCharType="begin"/>
        </w:r>
        <w:r>
          <w:instrText xml:space="preserve"> PAGEREF _Toc8225 \h </w:instrText>
        </w:r>
        <w:r>
          <w:fldChar w:fldCharType="separate"/>
        </w:r>
        <w:r>
          <w:t>7</w:t>
        </w:r>
        <w:r>
          <w:fldChar w:fldCharType="end"/>
        </w:r>
      </w:hyperlink>
    </w:p>
    <w:p>
      <w:pPr>
        <w:pStyle w:val="TOC1"/>
        <w:tabs>
          <w:tab w:val="right" w:leader="dot" w:pos="8306"/>
        </w:tabs>
      </w:pPr>
      <w:hyperlink w:anchor="_Toc12737" w:history="1">
        <w:r>
          <w:rPr>
            <w:rFonts w:ascii="仿宋" w:eastAsia="仿宋" w:hAnsi="仿宋" w:cs="仿宋" w:hint="eastAsia"/>
            <w:lang w:eastAsia="zh-CN"/>
          </w:rPr>
          <w:t>三、美容保健品项目建设单位说明</w:t>
        </w:r>
        <w:r>
          <w:tab/>
        </w:r>
        <w:r>
          <w:fldChar w:fldCharType="begin"/>
        </w:r>
        <w:r>
          <w:instrText xml:space="preserve"> PAGEREF _Toc12737 \h </w:instrText>
        </w:r>
        <w:r>
          <w:fldChar w:fldCharType="separate"/>
        </w:r>
        <w:r>
          <w:t>8</w:t>
        </w:r>
        <w:r>
          <w:fldChar w:fldCharType="end"/>
        </w:r>
      </w:hyperlink>
    </w:p>
    <w:p>
      <w:pPr>
        <w:pStyle w:val="TOC2"/>
        <w:tabs>
          <w:tab w:val="right" w:leader="dot" w:pos="8306"/>
        </w:tabs>
      </w:pPr>
      <w:hyperlink w:anchor="_Toc25981" w:history="1">
        <w:r>
          <w:rPr>
            <w:rFonts w:ascii="仿宋" w:eastAsia="仿宋" w:hAnsi="仿宋" w:cs="仿宋" w:hint="eastAsia"/>
            <w:lang w:eastAsia="zh-CN"/>
          </w:rPr>
          <w:t>(一)、美容保健品项目承办单位基本情况</w:t>
        </w:r>
        <w:r>
          <w:tab/>
        </w:r>
        <w:r>
          <w:fldChar w:fldCharType="begin"/>
        </w:r>
        <w:r>
          <w:instrText xml:space="preserve"> PAGEREF _Toc25981 \h </w:instrText>
        </w:r>
        <w:r>
          <w:fldChar w:fldCharType="separate"/>
        </w:r>
        <w:r>
          <w:t>8</w:t>
        </w:r>
        <w:r>
          <w:fldChar w:fldCharType="end"/>
        </w:r>
      </w:hyperlink>
    </w:p>
    <w:p>
      <w:pPr>
        <w:pStyle w:val="TOC2"/>
        <w:tabs>
          <w:tab w:val="right" w:leader="dot" w:pos="8306"/>
        </w:tabs>
      </w:pPr>
      <w:hyperlink w:anchor="_Toc12835" w:history="1">
        <w:r>
          <w:rPr>
            <w:rFonts w:ascii="仿宋" w:eastAsia="仿宋" w:hAnsi="仿宋" w:cs="仿宋" w:hint="eastAsia"/>
            <w:lang w:eastAsia="zh-CN"/>
          </w:rPr>
          <w:t>(二)、公司经济效益分析</w:t>
        </w:r>
        <w:r>
          <w:tab/>
        </w:r>
        <w:r>
          <w:fldChar w:fldCharType="begin"/>
        </w:r>
        <w:r>
          <w:instrText xml:space="preserve"> PAGEREF _Toc12835 \h </w:instrText>
        </w:r>
        <w:r>
          <w:fldChar w:fldCharType="separate"/>
        </w:r>
        <w:r>
          <w:t>8</w:t>
        </w:r>
        <w:r>
          <w:fldChar w:fldCharType="end"/>
        </w:r>
      </w:hyperlink>
    </w:p>
    <w:p>
      <w:pPr>
        <w:pStyle w:val="TOC1"/>
        <w:tabs>
          <w:tab w:val="right" w:leader="dot" w:pos="8306"/>
        </w:tabs>
      </w:pPr>
      <w:hyperlink w:anchor="_Toc28562" w:history="1">
        <w:r>
          <w:rPr>
            <w:rFonts w:ascii="仿宋" w:eastAsia="仿宋" w:hAnsi="仿宋" w:cs="仿宋" w:hint="eastAsia"/>
            <w:lang w:eastAsia="zh-CN"/>
          </w:rPr>
          <w:t>四、美容保健品项目文档管理</w:t>
        </w:r>
        <w:r>
          <w:tab/>
        </w:r>
        <w:r>
          <w:fldChar w:fldCharType="begin"/>
        </w:r>
        <w:r>
          <w:instrText xml:space="preserve"> PAGEREF _Toc28562 \h </w:instrText>
        </w:r>
        <w:r>
          <w:fldChar w:fldCharType="separate"/>
        </w:r>
        <w:r>
          <w:t>9</w:t>
        </w:r>
        <w:r>
          <w:fldChar w:fldCharType="end"/>
        </w:r>
      </w:hyperlink>
    </w:p>
    <w:p>
      <w:pPr>
        <w:pStyle w:val="TOC2"/>
        <w:tabs>
          <w:tab w:val="right" w:leader="dot" w:pos="8306"/>
        </w:tabs>
      </w:pPr>
      <w:hyperlink w:anchor="_Toc31824" w:history="1">
        <w:r>
          <w:rPr>
            <w:rFonts w:ascii="仿宋" w:eastAsia="仿宋" w:hAnsi="仿宋" w:cs="仿宋" w:hint="eastAsia"/>
            <w:lang w:eastAsia="zh-CN"/>
          </w:rPr>
          <w:t>(一)、文档编制与审查</w:t>
        </w:r>
        <w:r>
          <w:tab/>
        </w:r>
        <w:r>
          <w:fldChar w:fldCharType="begin"/>
        </w:r>
        <w:r>
          <w:instrText xml:space="preserve"> PAGEREF _Toc31824 \h </w:instrText>
        </w:r>
        <w:r>
          <w:fldChar w:fldCharType="separate"/>
        </w:r>
        <w:r>
          <w:t>9</w:t>
        </w:r>
        <w:r>
          <w:fldChar w:fldCharType="end"/>
        </w:r>
      </w:hyperlink>
    </w:p>
    <w:p>
      <w:pPr>
        <w:pStyle w:val="TOC2"/>
        <w:tabs>
          <w:tab w:val="right" w:leader="dot" w:pos="8306"/>
        </w:tabs>
      </w:pPr>
      <w:hyperlink w:anchor="_Toc14696" w:history="1">
        <w:r>
          <w:rPr>
            <w:rFonts w:ascii="仿宋" w:eastAsia="仿宋" w:hAnsi="仿宋" w:cs="仿宋" w:hint="eastAsia"/>
            <w:lang w:eastAsia="zh-CN"/>
          </w:rPr>
          <w:t>(二)、文档发布与分发</w:t>
        </w:r>
        <w:r>
          <w:tab/>
        </w:r>
        <w:r>
          <w:fldChar w:fldCharType="begin"/>
        </w:r>
        <w:r>
          <w:instrText xml:space="preserve"> PAGEREF _Toc14696 \h </w:instrText>
        </w:r>
        <w:r>
          <w:fldChar w:fldCharType="separate"/>
        </w:r>
        <w:r>
          <w:t>11</w:t>
        </w:r>
        <w:r>
          <w:fldChar w:fldCharType="end"/>
        </w:r>
      </w:hyperlink>
    </w:p>
    <w:p>
      <w:pPr>
        <w:pStyle w:val="TOC2"/>
        <w:tabs>
          <w:tab w:val="right" w:leader="dot" w:pos="8306"/>
        </w:tabs>
      </w:pPr>
      <w:hyperlink w:anchor="_Toc216" w:history="1">
        <w:r>
          <w:rPr>
            <w:rFonts w:ascii="仿宋" w:eastAsia="仿宋" w:hAnsi="仿宋" w:cs="仿宋" w:hint="eastAsia"/>
            <w:lang w:eastAsia="zh-CN"/>
          </w:rPr>
          <w:t>(三)、文档存档与归档</w:t>
        </w:r>
        <w:r>
          <w:tab/>
        </w:r>
        <w:r>
          <w:fldChar w:fldCharType="begin"/>
        </w:r>
        <w:r>
          <w:instrText xml:space="preserve"> PAGEREF _Toc216 \h </w:instrText>
        </w:r>
        <w:r>
          <w:fldChar w:fldCharType="separate"/>
        </w:r>
        <w:r>
          <w:t>12</w:t>
        </w:r>
        <w:r>
          <w:fldChar w:fldCharType="end"/>
        </w:r>
      </w:hyperlink>
    </w:p>
    <w:p>
      <w:pPr>
        <w:pStyle w:val="TOC1"/>
        <w:tabs>
          <w:tab w:val="right" w:leader="dot" w:pos="8306"/>
        </w:tabs>
      </w:pPr>
      <w:hyperlink w:anchor="_Toc29776" w:history="1">
        <w:r>
          <w:rPr>
            <w:rFonts w:ascii="仿宋" w:eastAsia="仿宋" w:hAnsi="仿宋" w:cs="仿宋" w:hint="eastAsia"/>
            <w:lang w:eastAsia="zh-CN"/>
          </w:rPr>
          <w:t>五、工艺说明</w:t>
        </w:r>
        <w:r>
          <w:tab/>
        </w:r>
        <w:r>
          <w:fldChar w:fldCharType="begin"/>
        </w:r>
        <w:r>
          <w:instrText xml:space="preserve"> PAGEREF _Toc29776 \h </w:instrText>
        </w:r>
        <w:r>
          <w:fldChar w:fldCharType="separate"/>
        </w:r>
        <w:r>
          <w:t>13</w:t>
        </w:r>
        <w:r>
          <w:fldChar w:fldCharType="end"/>
        </w:r>
      </w:hyperlink>
    </w:p>
    <w:p>
      <w:pPr>
        <w:pStyle w:val="TOC2"/>
        <w:tabs>
          <w:tab w:val="right" w:leader="dot" w:pos="8306"/>
        </w:tabs>
      </w:pPr>
      <w:hyperlink w:anchor="_Toc10950" w:history="1">
        <w:r>
          <w:rPr>
            <w:rFonts w:ascii="仿宋" w:eastAsia="仿宋" w:hAnsi="仿宋" w:cs="仿宋" w:hint="eastAsia"/>
            <w:lang w:eastAsia="zh-CN"/>
          </w:rPr>
          <w:t>(一)、技术管理特点</w:t>
        </w:r>
        <w:r>
          <w:tab/>
        </w:r>
        <w:r>
          <w:fldChar w:fldCharType="begin"/>
        </w:r>
        <w:r>
          <w:instrText xml:space="preserve"> PAGEREF _Toc10950 \h </w:instrText>
        </w:r>
        <w:r>
          <w:fldChar w:fldCharType="separate"/>
        </w:r>
        <w:r>
          <w:t>13</w:t>
        </w:r>
        <w:r>
          <w:fldChar w:fldCharType="end"/>
        </w:r>
      </w:hyperlink>
    </w:p>
    <w:p>
      <w:pPr>
        <w:pStyle w:val="TOC2"/>
        <w:tabs>
          <w:tab w:val="right" w:leader="dot" w:pos="8306"/>
        </w:tabs>
      </w:pPr>
      <w:hyperlink w:anchor="_Toc18999" w:history="1">
        <w:r>
          <w:rPr>
            <w:rFonts w:ascii="仿宋" w:eastAsia="仿宋" w:hAnsi="仿宋" w:cs="仿宋" w:hint="eastAsia"/>
            <w:lang w:eastAsia="zh-CN"/>
          </w:rPr>
          <w:t>(二)、美容保健品项目工艺技术设计方案</w:t>
        </w:r>
        <w:r>
          <w:tab/>
        </w:r>
        <w:r>
          <w:fldChar w:fldCharType="begin"/>
        </w:r>
        <w:r>
          <w:instrText xml:space="preserve"> PAGEREF _Toc18999 \h </w:instrText>
        </w:r>
        <w:r>
          <w:fldChar w:fldCharType="separate"/>
        </w:r>
        <w:r>
          <w:t>14</w:t>
        </w:r>
        <w:r>
          <w:fldChar w:fldCharType="end"/>
        </w:r>
      </w:hyperlink>
    </w:p>
    <w:p>
      <w:pPr>
        <w:pStyle w:val="TOC2"/>
        <w:tabs>
          <w:tab w:val="right" w:leader="dot" w:pos="8306"/>
        </w:tabs>
      </w:pPr>
      <w:hyperlink w:anchor="_Toc792" w:history="1">
        <w:r>
          <w:rPr>
            <w:rFonts w:ascii="仿宋" w:eastAsia="仿宋" w:hAnsi="仿宋" w:cs="仿宋" w:hint="eastAsia"/>
            <w:lang w:eastAsia="zh-CN"/>
          </w:rPr>
          <w:t>(三)、设备选型方案</w:t>
        </w:r>
        <w:r>
          <w:tab/>
        </w:r>
        <w:r>
          <w:fldChar w:fldCharType="begin"/>
        </w:r>
        <w:r>
          <w:instrText xml:space="preserve"> PAGEREF _Toc792 \h </w:instrText>
        </w:r>
        <w:r>
          <w:fldChar w:fldCharType="separate"/>
        </w:r>
        <w:r>
          <w:t>15</w:t>
        </w:r>
        <w:r>
          <w:fldChar w:fldCharType="end"/>
        </w:r>
      </w:hyperlink>
    </w:p>
    <w:p>
      <w:pPr>
        <w:pStyle w:val="TOC1"/>
        <w:tabs>
          <w:tab w:val="right" w:leader="dot" w:pos="8306"/>
        </w:tabs>
      </w:pPr>
      <w:hyperlink w:anchor="_Toc13259" w:history="1">
        <w:r>
          <w:rPr>
            <w:rFonts w:ascii="仿宋" w:eastAsia="仿宋" w:hAnsi="仿宋" w:cs="仿宋" w:hint="eastAsia"/>
            <w:lang w:eastAsia="zh-CN"/>
          </w:rPr>
          <w:t>六、美容保健品项目选址可行性分析</w:t>
        </w:r>
        <w:r>
          <w:tab/>
        </w:r>
        <w:r>
          <w:fldChar w:fldCharType="begin"/>
        </w:r>
        <w:r>
          <w:instrText xml:space="preserve"> PAGEREF _Toc13259 \h </w:instrText>
        </w:r>
        <w:r>
          <w:fldChar w:fldCharType="separate"/>
        </w:r>
        <w:r>
          <w:t>16</w:t>
        </w:r>
        <w:r>
          <w:fldChar w:fldCharType="end"/>
        </w:r>
      </w:hyperlink>
    </w:p>
    <w:p>
      <w:pPr>
        <w:pStyle w:val="TOC2"/>
        <w:tabs>
          <w:tab w:val="right" w:leader="dot" w:pos="8306"/>
        </w:tabs>
      </w:pPr>
      <w:hyperlink w:anchor="_Toc27873" w:history="1">
        <w:r>
          <w:rPr>
            <w:rFonts w:ascii="仿宋" w:eastAsia="仿宋" w:hAnsi="仿宋" w:cs="仿宋" w:hint="eastAsia"/>
            <w:lang w:eastAsia="zh-CN"/>
          </w:rPr>
          <w:t>(一)、美容保健品项目选址</w:t>
        </w:r>
        <w:r>
          <w:tab/>
        </w:r>
        <w:r>
          <w:fldChar w:fldCharType="begin"/>
        </w:r>
        <w:r>
          <w:instrText xml:space="preserve"> PAGEREF _Toc27873 \h </w:instrText>
        </w:r>
        <w:r>
          <w:fldChar w:fldCharType="separate"/>
        </w:r>
        <w:r>
          <w:t>16</w:t>
        </w:r>
        <w:r>
          <w:fldChar w:fldCharType="end"/>
        </w:r>
      </w:hyperlink>
    </w:p>
    <w:p>
      <w:pPr>
        <w:pStyle w:val="TOC2"/>
        <w:tabs>
          <w:tab w:val="right" w:leader="dot" w:pos="8306"/>
        </w:tabs>
      </w:pPr>
      <w:hyperlink w:anchor="_Toc2175" w:history="1">
        <w:r>
          <w:rPr>
            <w:rFonts w:ascii="仿宋" w:eastAsia="仿宋" w:hAnsi="仿宋" w:cs="仿宋" w:hint="eastAsia"/>
            <w:lang w:eastAsia="zh-CN"/>
          </w:rPr>
          <w:t>(二)、用地控制指标</w:t>
        </w:r>
        <w:r>
          <w:tab/>
        </w:r>
        <w:r>
          <w:fldChar w:fldCharType="begin"/>
        </w:r>
        <w:r>
          <w:instrText xml:space="preserve"> PAGEREF _Toc2175 \h </w:instrText>
        </w:r>
        <w:r>
          <w:fldChar w:fldCharType="separate"/>
        </w:r>
        <w:r>
          <w:t>17</w:t>
        </w:r>
        <w:r>
          <w:fldChar w:fldCharType="end"/>
        </w:r>
      </w:hyperlink>
    </w:p>
    <w:p>
      <w:pPr>
        <w:pStyle w:val="TOC2"/>
        <w:tabs>
          <w:tab w:val="right" w:leader="dot" w:pos="8306"/>
        </w:tabs>
      </w:pPr>
      <w:hyperlink w:anchor="_Toc10159" w:history="1">
        <w:r>
          <w:rPr>
            <w:rFonts w:ascii="仿宋" w:eastAsia="仿宋" w:hAnsi="仿宋" w:cs="仿宋" w:hint="eastAsia"/>
            <w:lang w:eastAsia="zh-CN"/>
          </w:rPr>
          <w:t>(三)、节约用地措施</w:t>
        </w:r>
        <w:r>
          <w:tab/>
        </w:r>
        <w:r>
          <w:fldChar w:fldCharType="begin"/>
        </w:r>
        <w:r>
          <w:instrText xml:space="preserve"> PAGEREF _Toc10159 \h </w:instrText>
        </w:r>
        <w:r>
          <w:fldChar w:fldCharType="separate"/>
        </w:r>
        <w:r>
          <w:t>18</w:t>
        </w:r>
        <w:r>
          <w:fldChar w:fldCharType="end"/>
        </w:r>
      </w:hyperlink>
    </w:p>
    <w:p>
      <w:pPr>
        <w:pStyle w:val="TOC2"/>
        <w:tabs>
          <w:tab w:val="right" w:leader="dot" w:pos="8306"/>
        </w:tabs>
      </w:pPr>
      <w:hyperlink w:anchor="_Toc24561" w:history="1">
        <w:r>
          <w:rPr>
            <w:rFonts w:ascii="仿宋" w:eastAsia="仿宋" w:hAnsi="仿宋" w:cs="仿宋" w:hint="eastAsia"/>
            <w:lang w:eastAsia="zh-CN"/>
          </w:rPr>
          <w:t>(四)、总图布置方案</w:t>
        </w:r>
        <w:r>
          <w:tab/>
        </w:r>
        <w:r>
          <w:fldChar w:fldCharType="begin"/>
        </w:r>
        <w:r>
          <w:instrText xml:space="preserve"> PAGEREF _Toc24561 \h </w:instrText>
        </w:r>
        <w:r>
          <w:fldChar w:fldCharType="separate"/>
        </w:r>
        <w:r>
          <w:t>20</w:t>
        </w:r>
        <w:r>
          <w:fldChar w:fldCharType="end"/>
        </w:r>
      </w:hyperlink>
    </w:p>
    <w:p>
      <w:pPr>
        <w:pStyle w:val="TOC2"/>
        <w:tabs>
          <w:tab w:val="right" w:leader="dot" w:pos="8306"/>
        </w:tabs>
      </w:pPr>
      <w:hyperlink w:anchor="_Toc29160" w:history="1">
        <w:r>
          <w:rPr>
            <w:rFonts w:ascii="仿宋" w:eastAsia="仿宋" w:hAnsi="仿宋" w:cs="仿宋" w:hint="eastAsia"/>
            <w:lang w:eastAsia="zh-CN"/>
          </w:rPr>
          <w:t>(五)、选址综合评价</w:t>
        </w:r>
        <w:r>
          <w:tab/>
        </w:r>
        <w:r>
          <w:fldChar w:fldCharType="begin"/>
        </w:r>
        <w:r>
          <w:instrText xml:space="preserve"> PAGEREF _Toc29160 \h </w:instrText>
        </w:r>
        <w:r>
          <w:fldChar w:fldCharType="separate"/>
        </w:r>
        <w:r>
          <w:t>21</w:t>
        </w:r>
        <w:r>
          <w:fldChar w:fldCharType="end"/>
        </w:r>
      </w:hyperlink>
    </w:p>
    <w:p>
      <w:pPr>
        <w:pStyle w:val="TOC1"/>
        <w:tabs>
          <w:tab w:val="right" w:leader="dot" w:pos="8306"/>
        </w:tabs>
      </w:pPr>
      <w:hyperlink w:anchor="_Toc22336" w:history="1">
        <w:r>
          <w:rPr>
            <w:rFonts w:ascii="仿宋" w:eastAsia="仿宋" w:hAnsi="仿宋" w:cs="仿宋" w:hint="eastAsia"/>
            <w:lang w:eastAsia="zh-CN"/>
          </w:rPr>
          <w:t>七、生产安全保护</w:t>
        </w:r>
        <w:r>
          <w:tab/>
        </w:r>
        <w:r>
          <w:fldChar w:fldCharType="begin"/>
        </w:r>
        <w:r>
          <w:instrText xml:space="preserve"> PAGEREF _Toc22336 \h </w:instrText>
        </w:r>
        <w:r>
          <w:fldChar w:fldCharType="separate"/>
        </w:r>
        <w:r>
          <w:t>22</w:t>
        </w:r>
        <w:r>
          <w:fldChar w:fldCharType="end"/>
        </w:r>
      </w:hyperlink>
    </w:p>
    <w:p>
      <w:pPr>
        <w:pStyle w:val="TOC2"/>
        <w:tabs>
          <w:tab w:val="right" w:leader="dot" w:pos="8306"/>
        </w:tabs>
      </w:pPr>
      <w:hyperlink w:anchor="_Toc13107" w:history="1">
        <w:r>
          <w:rPr>
            <w:rFonts w:ascii="仿宋" w:eastAsia="仿宋" w:hAnsi="仿宋" w:cs="仿宋" w:hint="eastAsia"/>
            <w:lang w:eastAsia="zh-CN"/>
          </w:rPr>
          <w:t>(一)、消防安全</w:t>
        </w:r>
        <w:r>
          <w:tab/>
        </w:r>
        <w:r>
          <w:fldChar w:fldCharType="begin"/>
        </w:r>
        <w:r>
          <w:instrText xml:space="preserve"> PAGEREF _Toc13107 \h </w:instrText>
        </w:r>
        <w:r>
          <w:fldChar w:fldCharType="separate"/>
        </w:r>
        <w:r>
          <w:t>22</w:t>
        </w:r>
        <w:r>
          <w:fldChar w:fldCharType="end"/>
        </w:r>
      </w:hyperlink>
    </w:p>
    <w:p>
      <w:pPr>
        <w:pStyle w:val="TOC2"/>
        <w:tabs>
          <w:tab w:val="right" w:leader="dot" w:pos="8306"/>
        </w:tabs>
      </w:pPr>
      <w:hyperlink w:anchor="_Toc8786" w:history="1">
        <w:r>
          <w:rPr>
            <w:rFonts w:ascii="仿宋" w:eastAsia="仿宋" w:hAnsi="仿宋" w:cs="仿宋" w:hint="eastAsia"/>
            <w:lang w:eastAsia="zh-CN"/>
          </w:rPr>
          <w:t>(二)、防火防爆总图布置措施</w:t>
        </w:r>
        <w:r>
          <w:tab/>
        </w:r>
        <w:r>
          <w:fldChar w:fldCharType="begin"/>
        </w:r>
        <w:r>
          <w:instrText xml:space="preserve"> PAGEREF _Toc8786 \h </w:instrText>
        </w:r>
        <w:r>
          <w:fldChar w:fldCharType="separate"/>
        </w:r>
        <w:r>
          <w:t>23</w:t>
        </w:r>
        <w:r>
          <w:fldChar w:fldCharType="end"/>
        </w:r>
      </w:hyperlink>
    </w:p>
    <w:p>
      <w:pPr>
        <w:pStyle w:val="TOC2"/>
        <w:tabs>
          <w:tab w:val="right" w:leader="dot" w:pos="8306"/>
        </w:tabs>
      </w:pPr>
      <w:hyperlink w:anchor="_Toc5947" w:history="1">
        <w:r>
          <w:rPr>
            <w:rFonts w:ascii="仿宋" w:eastAsia="仿宋" w:hAnsi="仿宋" w:cs="仿宋" w:hint="eastAsia"/>
            <w:lang w:eastAsia="zh-CN"/>
          </w:rPr>
          <w:t>(三)、自然灾害防范措施</w:t>
        </w:r>
        <w:r>
          <w:tab/>
        </w:r>
        <w:r>
          <w:fldChar w:fldCharType="begin"/>
        </w:r>
        <w:r>
          <w:instrText xml:space="preserve"> PAGEREF _Toc5947 \h </w:instrText>
        </w:r>
        <w:r>
          <w:fldChar w:fldCharType="separate"/>
        </w:r>
        <w:r>
          <w:t>24</w:t>
        </w:r>
        <w:r>
          <w:fldChar w:fldCharType="end"/>
        </w:r>
      </w:hyperlink>
    </w:p>
    <w:p>
      <w:pPr>
        <w:pStyle w:val="TOC2"/>
        <w:tabs>
          <w:tab w:val="right" w:leader="dot" w:pos="8306"/>
        </w:tabs>
      </w:pPr>
      <w:hyperlink w:anchor="_Toc20514" w:history="1">
        <w:r>
          <w:rPr>
            <w:rFonts w:ascii="仿宋" w:eastAsia="仿宋" w:hAnsi="仿宋" w:cs="仿宋" w:hint="eastAsia"/>
            <w:lang w:eastAsia="zh-CN"/>
          </w:rPr>
          <w:t>(四)、安全色及安全标志使用要求</w:t>
        </w:r>
        <w:r>
          <w:tab/>
        </w:r>
        <w:r>
          <w:fldChar w:fldCharType="begin"/>
        </w:r>
        <w:r>
          <w:instrText xml:space="preserve"> PAGEREF _Toc20514 \h </w:instrText>
        </w:r>
        <w:r>
          <w:fldChar w:fldCharType="separate"/>
        </w:r>
        <w:r>
          <w:t>25</w:t>
        </w:r>
        <w:r>
          <w:fldChar w:fldCharType="end"/>
        </w:r>
      </w:hyperlink>
    </w:p>
    <w:p>
      <w:pPr>
        <w:pStyle w:val="TOC2"/>
        <w:tabs>
          <w:tab w:val="right" w:leader="dot" w:pos="8306"/>
        </w:tabs>
      </w:pPr>
      <w:hyperlink w:anchor="_Toc824" w:history="1">
        <w:r>
          <w:rPr>
            <w:rFonts w:ascii="仿宋" w:eastAsia="仿宋" w:hAnsi="仿宋" w:cs="仿宋" w:hint="eastAsia"/>
            <w:lang w:eastAsia="zh-CN"/>
          </w:rPr>
          <w:t>(五)、防尘防毒措施</w:t>
        </w:r>
        <w:r>
          <w:tab/>
        </w:r>
        <w:r>
          <w:fldChar w:fldCharType="begin"/>
        </w:r>
        <w:r>
          <w:instrText xml:space="preserve"> PAGEREF _Toc824 \h </w:instrText>
        </w:r>
        <w:r>
          <w:fldChar w:fldCharType="separate"/>
        </w:r>
        <w:r>
          <w:t>26</w:t>
        </w:r>
        <w:r>
          <w:fldChar w:fldCharType="end"/>
        </w:r>
      </w:hyperlink>
    </w:p>
    <w:p>
      <w:pPr>
        <w:pStyle w:val="TOC2"/>
        <w:tabs>
          <w:tab w:val="right" w:leader="dot" w:pos="8306"/>
        </w:tabs>
      </w:pPr>
      <w:hyperlink w:anchor="_Toc8834" w:history="1">
        <w:r>
          <w:rPr>
            <w:rFonts w:ascii="仿宋" w:eastAsia="仿宋" w:hAnsi="仿宋" w:cs="仿宋" w:hint="eastAsia"/>
            <w:lang w:eastAsia="zh-CN"/>
          </w:rPr>
          <w:t>(六)、防静电、触电防护及防雷措施</w:t>
        </w:r>
        <w:r>
          <w:tab/>
        </w:r>
        <w:r>
          <w:fldChar w:fldCharType="begin"/>
        </w:r>
        <w:r>
          <w:instrText xml:space="preserve"> PAGEREF _Toc8834 \h </w:instrText>
        </w:r>
        <w:r>
          <w:fldChar w:fldCharType="separate"/>
        </w:r>
        <w:r>
          <w:t>27</w:t>
        </w:r>
        <w:r>
          <w:fldChar w:fldCharType="end"/>
        </w:r>
      </w:hyperlink>
    </w:p>
    <w:p>
      <w:pPr>
        <w:pStyle w:val="TOC2"/>
        <w:tabs>
          <w:tab w:val="right" w:leader="dot" w:pos="8306"/>
        </w:tabs>
      </w:pPr>
      <w:hyperlink w:anchor="_Toc25902" w:history="1">
        <w:r>
          <w:rPr>
            <w:rFonts w:ascii="仿宋" w:eastAsia="仿宋" w:hAnsi="仿宋" w:cs="仿宋" w:hint="eastAsia"/>
            <w:lang w:eastAsia="zh-CN"/>
          </w:rPr>
          <w:t>(七)、机械设备安全保障措施</w:t>
        </w:r>
        <w:r>
          <w:tab/>
        </w:r>
        <w:r>
          <w:fldChar w:fldCharType="begin"/>
        </w:r>
        <w:r>
          <w:instrText xml:space="preserve"> PAGEREF _Toc25902 \h </w:instrText>
        </w:r>
        <w:r>
          <w:fldChar w:fldCharType="separate"/>
        </w:r>
        <w:r>
          <w:t>28</w:t>
        </w:r>
        <w:r>
          <w:fldChar w:fldCharType="end"/>
        </w:r>
      </w:hyperlink>
    </w:p>
    <w:p>
      <w:pPr>
        <w:pStyle w:val="TOC1"/>
        <w:tabs>
          <w:tab w:val="right" w:leader="dot" w:pos="8306"/>
        </w:tabs>
      </w:pPr>
      <w:hyperlink w:anchor="_Toc7422" w:history="1">
        <w:r>
          <w:rPr>
            <w:rFonts w:ascii="仿宋" w:eastAsia="仿宋" w:hAnsi="仿宋" w:cs="仿宋" w:hint="eastAsia"/>
            <w:lang w:eastAsia="zh-CN"/>
          </w:rPr>
          <w:t>八、美容保健品项目社会影响</w:t>
        </w:r>
        <w:r>
          <w:tab/>
        </w:r>
        <w:r>
          <w:fldChar w:fldCharType="begin"/>
        </w:r>
        <w:r>
          <w:instrText xml:space="preserve"> PAGEREF _Toc7422 \h </w:instrText>
        </w:r>
        <w:r>
          <w:fldChar w:fldCharType="separate"/>
        </w:r>
        <w:r>
          <w:t>30</w:t>
        </w:r>
        <w:r>
          <w:fldChar w:fldCharType="end"/>
        </w:r>
      </w:hyperlink>
    </w:p>
    <w:p>
      <w:pPr>
        <w:pStyle w:val="TOC2"/>
        <w:tabs>
          <w:tab w:val="right" w:leader="dot" w:pos="8306"/>
        </w:tabs>
      </w:pPr>
      <w:hyperlink w:anchor="_Toc4548" w:history="1">
        <w:r>
          <w:rPr>
            <w:rFonts w:ascii="仿宋" w:eastAsia="仿宋" w:hAnsi="仿宋" w:cs="仿宋" w:hint="eastAsia"/>
            <w:lang w:eastAsia="zh-CN"/>
          </w:rPr>
          <w:t>(一)、社会责任与义务</w:t>
        </w:r>
        <w:r>
          <w:tab/>
        </w:r>
        <w:r>
          <w:fldChar w:fldCharType="begin"/>
        </w:r>
        <w:r>
          <w:instrText xml:space="preserve"> PAGEREF _Toc4548 \h </w:instrText>
        </w:r>
        <w:r>
          <w:fldChar w:fldCharType="separate"/>
        </w:r>
        <w:r>
          <w:t>30</w:t>
        </w:r>
        <w:r>
          <w:fldChar w:fldCharType="end"/>
        </w:r>
      </w:hyperlink>
    </w:p>
    <w:p>
      <w:pPr>
        <w:pStyle w:val="TOC2"/>
        <w:tabs>
          <w:tab w:val="right" w:leader="dot" w:pos="8306"/>
        </w:tabs>
      </w:pPr>
      <w:hyperlink w:anchor="_Toc19391" w:history="1">
        <w:r>
          <w:rPr>
            <w:rFonts w:ascii="仿宋" w:eastAsia="仿宋" w:hAnsi="仿宋" w:cs="仿宋" w:hint="eastAsia"/>
            <w:lang w:eastAsia="zh-CN"/>
          </w:rPr>
          <w:t>(二)、社会参与与沟通</w:t>
        </w:r>
        <w:r>
          <w:tab/>
        </w:r>
        <w:r>
          <w:fldChar w:fldCharType="begin"/>
        </w:r>
        <w:r>
          <w:instrText xml:space="preserve"> PAGEREF _Toc19391 \h </w:instrText>
        </w:r>
        <w:r>
          <w:fldChar w:fldCharType="separate"/>
        </w:r>
        <w:r>
          <w:t>30</w:t>
        </w:r>
        <w:r>
          <w:fldChar w:fldCharType="end"/>
        </w:r>
      </w:hyperlink>
    </w:p>
    <w:p>
      <w:pPr>
        <w:pStyle w:val="TOC1"/>
        <w:tabs>
          <w:tab w:val="right" w:leader="dot" w:pos="8306"/>
        </w:tabs>
      </w:pPr>
      <w:hyperlink w:anchor="_Toc19991" w:history="1">
        <w:r>
          <w:rPr>
            <w:rFonts w:ascii="仿宋" w:eastAsia="仿宋" w:hAnsi="仿宋" w:cs="仿宋" w:hint="eastAsia"/>
            <w:lang w:eastAsia="zh-CN"/>
          </w:rPr>
          <w:t>九、美容保健品项目财务管理</w:t>
        </w:r>
        <w:r>
          <w:tab/>
        </w:r>
        <w:r>
          <w:fldChar w:fldCharType="begin"/>
        </w:r>
        <w:r>
          <w:instrText xml:space="preserve"> PAGEREF _Toc19991 \h </w:instrText>
        </w:r>
        <w:r>
          <w:fldChar w:fldCharType="separate"/>
        </w:r>
        <w:r>
          <w:t>31</w:t>
        </w:r>
        <w:r>
          <w:fldChar w:fldCharType="end"/>
        </w:r>
      </w:hyperlink>
    </w:p>
    <w:p>
      <w:pPr>
        <w:pStyle w:val="TOC2"/>
        <w:tabs>
          <w:tab w:val="right" w:leader="dot" w:pos="8306"/>
        </w:tabs>
      </w:pPr>
      <w:hyperlink w:anchor="_Toc2720" w:history="1">
        <w:r>
          <w:rPr>
            <w:rFonts w:ascii="仿宋" w:eastAsia="仿宋" w:hAnsi="仿宋" w:cs="仿宋" w:hint="eastAsia"/>
            <w:lang w:eastAsia="zh-CN"/>
          </w:rPr>
          <w:t>(一)、资金需求大</w:t>
        </w:r>
        <w:r>
          <w:tab/>
        </w:r>
        <w:r>
          <w:fldChar w:fldCharType="begin"/>
        </w:r>
        <w:r>
          <w:instrText xml:space="preserve"> PAGEREF _Toc2720 \h </w:instrText>
        </w:r>
        <w:r>
          <w:fldChar w:fldCharType="separate"/>
        </w:r>
        <w:r>
          <w:t>31</w:t>
        </w:r>
        <w:r>
          <w:fldChar w:fldCharType="end"/>
        </w:r>
      </w:hyperlink>
    </w:p>
    <w:p>
      <w:pPr>
        <w:pStyle w:val="TOC2"/>
        <w:tabs>
          <w:tab w:val="right" w:leader="dot" w:pos="8306"/>
        </w:tabs>
      </w:pPr>
      <w:hyperlink w:anchor="_Toc19715" w:history="1">
        <w:r>
          <w:rPr>
            <w:rFonts w:ascii="仿宋" w:eastAsia="仿宋" w:hAnsi="仿宋" w:cs="仿宋" w:hint="eastAsia"/>
            <w:lang w:eastAsia="zh-CN"/>
          </w:rPr>
          <w:t>(二)、研发周期长</w:t>
        </w:r>
        <w:r>
          <w:tab/>
        </w:r>
        <w:r>
          <w:fldChar w:fldCharType="begin"/>
        </w:r>
        <w:r>
          <w:instrText xml:space="preserve"> PAGEREF _Toc19715 \h </w:instrText>
        </w:r>
        <w:r>
          <w:fldChar w:fldCharType="separate"/>
        </w:r>
        <w:r>
          <w:t>32</w:t>
        </w:r>
        <w:r>
          <w:fldChar w:fldCharType="end"/>
        </w:r>
      </w:hyperlink>
    </w:p>
    <w:p>
      <w:pPr>
        <w:pStyle w:val="TOC2"/>
        <w:tabs>
          <w:tab w:val="right" w:leader="dot" w:pos="8306"/>
        </w:tabs>
      </w:pPr>
      <w:hyperlink w:anchor="_Toc5588" w:history="1">
        <w:r>
          <w:rPr>
            <w:rFonts w:ascii="仿宋" w:eastAsia="仿宋" w:hAnsi="仿宋" w:cs="仿宋" w:hint="eastAsia"/>
            <w:lang w:eastAsia="zh-CN"/>
          </w:rPr>
          <w:t>(三)、市场风险大</w:t>
        </w:r>
        <w:r>
          <w:tab/>
        </w:r>
        <w:r>
          <w:fldChar w:fldCharType="begin"/>
        </w:r>
        <w:r>
          <w:instrText xml:space="preserve"> PAGEREF _Toc5588 \h </w:instrText>
        </w:r>
        <w:r>
          <w:fldChar w:fldCharType="separate"/>
        </w:r>
        <w:r>
          <w:t>34</w:t>
        </w:r>
        <w:r>
          <w:fldChar w:fldCharType="end"/>
        </w:r>
      </w:hyperlink>
    </w:p>
    <w:p>
      <w:pPr>
        <w:pStyle w:val="TOC2"/>
        <w:tabs>
          <w:tab w:val="right" w:leader="dot" w:pos="8306"/>
        </w:tabs>
      </w:pPr>
      <w:hyperlink w:anchor="_Toc25510" w:history="1">
        <w:r>
          <w:rPr>
            <w:rFonts w:ascii="仿宋" w:eastAsia="仿宋" w:hAnsi="仿宋" w:cs="仿宋" w:hint="eastAsia"/>
            <w:lang w:eastAsia="zh-CN"/>
          </w:rPr>
          <w:t>(四)、利润率高</w:t>
        </w:r>
        <w:r>
          <w:tab/>
        </w:r>
        <w:r>
          <w:fldChar w:fldCharType="begin"/>
        </w:r>
        <w:r>
          <w:instrText xml:space="preserve"> PAGEREF _Toc25510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40" w:history="1">
        <w:r>
          <w:rPr>
            <w:rFonts w:ascii="仿宋" w:eastAsia="仿宋" w:hAnsi="仿宋" w:cs="仿宋" w:hint="eastAsia"/>
            <w:lang w:eastAsia="zh-CN"/>
          </w:rPr>
          <w:t>十、美容保健品项目投资规划</w:t>
        </w:r>
        <w:r>
          <w:tab/>
        </w:r>
        <w:r>
          <w:fldChar w:fldCharType="begin"/>
        </w:r>
        <w:r>
          <w:instrText xml:space="preserve"> PAGEREF _Toc14540 \h </w:instrText>
        </w:r>
        <w:r>
          <w:fldChar w:fldCharType="separate"/>
        </w:r>
        <w:r>
          <w:t>38</w:t>
        </w:r>
        <w:r>
          <w:fldChar w:fldCharType="end"/>
        </w:r>
      </w:hyperlink>
    </w:p>
    <w:p>
      <w:pPr>
        <w:pStyle w:val="TOC2"/>
        <w:tabs>
          <w:tab w:val="right" w:leader="dot" w:pos="8306"/>
        </w:tabs>
      </w:pPr>
      <w:hyperlink w:anchor="_Toc21821" w:history="1">
        <w:r>
          <w:rPr>
            <w:rFonts w:ascii="仿宋" w:eastAsia="仿宋" w:hAnsi="仿宋" w:cs="仿宋" w:hint="eastAsia"/>
            <w:lang w:eastAsia="zh-CN"/>
          </w:rPr>
          <w:t>(一)、美容保健品项目总投资估算</w:t>
        </w:r>
        <w:r>
          <w:tab/>
        </w:r>
        <w:r>
          <w:fldChar w:fldCharType="begin"/>
        </w:r>
        <w:r>
          <w:instrText xml:space="preserve"> PAGEREF _Toc21821 \h </w:instrText>
        </w:r>
        <w:r>
          <w:fldChar w:fldCharType="separate"/>
        </w:r>
        <w:r>
          <w:t>38</w:t>
        </w:r>
        <w:r>
          <w:fldChar w:fldCharType="end"/>
        </w:r>
      </w:hyperlink>
    </w:p>
    <w:p>
      <w:pPr>
        <w:pStyle w:val="TOC2"/>
        <w:tabs>
          <w:tab w:val="right" w:leader="dot" w:pos="8306"/>
        </w:tabs>
      </w:pPr>
      <w:hyperlink w:anchor="_Toc30325" w:history="1">
        <w:r>
          <w:rPr>
            <w:rFonts w:ascii="仿宋" w:eastAsia="仿宋" w:hAnsi="仿宋" w:cs="仿宋" w:hint="eastAsia"/>
            <w:lang w:eastAsia="zh-CN"/>
          </w:rPr>
          <w:t>(二)、资金筹措</w:t>
        </w:r>
        <w:r>
          <w:tab/>
        </w:r>
        <w:r>
          <w:fldChar w:fldCharType="begin"/>
        </w:r>
        <w:r>
          <w:instrText xml:space="preserve"> PAGEREF _Toc30325 \h </w:instrText>
        </w:r>
        <w:r>
          <w:fldChar w:fldCharType="separate"/>
        </w:r>
        <w:r>
          <w:t>40</w:t>
        </w:r>
        <w:r>
          <w:fldChar w:fldCharType="end"/>
        </w:r>
      </w:hyperlink>
    </w:p>
    <w:p>
      <w:pPr>
        <w:pStyle w:val="TOC1"/>
        <w:tabs>
          <w:tab w:val="right" w:leader="dot" w:pos="8306"/>
        </w:tabs>
      </w:pPr>
      <w:hyperlink w:anchor="_Toc2942" w:history="1">
        <w:r>
          <w:rPr>
            <w:rFonts w:ascii="仿宋" w:eastAsia="仿宋" w:hAnsi="仿宋" w:cs="仿宋" w:hint="eastAsia"/>
            <w:lang w:eastAsia="zh-CN"/>
          </w:rPr>
          <w:t>十一、美容保健品项目经营效益</w:t>
        </w:r>
        <w:r>
          <w:tab/>
        </w:r>
        <w:r>
          <w:fldChar w:fldCharType="begin"/>
        </w:r>
        <w:r>
          <w:instrText xml:space="preserve"> PAGEREF _Toc2942 \h </w:instrText>
        </w:r>
        <w:r>
          <w:fldChar w:fldCharType="separate"/>
        </w:r>
        <w:r>
          <w:t>40</w:t>
        </w:r>
        <w:r>
          <w:fldChar w:fldCharType="end"/>
        </w:r>
      </w:hyperlink>
    </w:p>
    <w:p>
      <w:pPr>
        <w:pStyle w:val="TOC2"/>
        <w:tabs>
          <w:tab w:val="right" w:leader="dot" w:pos="8306"/>
        </w:tabs>
      </w:pPr>
      <w:hyperlink w:anchor="_Toc769" w:history="1">
        <w:r>
          <w:rPr>
            <w:rFonts w:ascii="仿宋" w:eastAsia="仿宋" w:hAnsi="仿宋" w:cs="仿宋" w:hint="eastAsia"/>
            <w:lang w:eastAsia="zh-CN"/>
          </w:rPr>
          <w:t>(一)、经济评价财务测算</w:t>
        </w:r>
        <w:r>
          <w:tab/>
        </w:r>
        <w:r>
          <w:fldChar w:fldCharType="begin"/>
        </w:r>
        <w:r>
          <w:instrText xml:space="preserve"> PAGEREF _Toc769 \h </w:instrText>
        </w:r>
        <w:r>
          <w:fldChar w:fldCharType="separate"/>
        </w:r>
        <w:r>
          <w:t>40</w:t>
        </w:r>
        <w:r>
          <w:fldChar w:fldCharType="end"/>
        </w:r>
      </w:hyperlink>
    </w:p>
    <w:p>
      <w:pPr>
        <w:pStyle w:val="TOC2"/>
        <w:tabs>
          <w:tab w:val="right" w:leader="dot" w:pos="8306"/>
        </w:tabs>
      </w:pPr>
      <w:hyperlink w:anchor="_Toc22156" w:history="1">
        <w:r>
          <w:rPr>
            <w:rFonts w:ascii="仿宋" w:eastAsia="仿宋" w:hAnsi="仿宋" w:cs="仿宋" w:hint="eastAsia"/>
            <w:lang w:eastAsia="zh-CN"/>
          </w:rPr>
          <w:t>(二)、美容保健品项目盈利能力分析</w:t>
        </w:r>
        <w:r>
          <w:tab/>
        </w:r>
        <w:r>
          <w:fldChar w:fldCharType="begin"/>
        </w:r>
        <w:r>
          <w:instrText xml:space="preserve"> PAGEREF _Toc22156 \h </w:instrText>
        </w:r>
        <w:r>
          <w:fldChar w:fldCharType="separate"/>
        </w:r>
        <w:r>
          <w:t>42</w:t>
        </w:r>
        <w:r>
          <w:fldChar w:fldCharType="end"/>
        </w:r>
      </w:hyperlink>
    </w:p>
    <w:p>
      <w:pPr>
        <w:pStyle w:val="TOC1"/>
        <w:tabs>
          <w:tab w:val="right" w:leader="dot" w:pos="8306"/>
        </w:tabs>
      </w:pPr>
      <w:hyperlink w:anchor="_Toc21472" w:history="1">
        <w:r>
          <w:rPr>
            <w:rFonts w:ascii="仿宋" w:eastAsia="仿宋" w:hAnsi="仿宋" w:cs="仿宋" w:hint="eastAsia"/>
            <w:lang w:eastAsia="zh-CN"/>
          </w:rPr>
          <w:t>十二、美容保健品项目环境影响分析</w:t>
        </w:r>
        <w:r>
          <w:tab/>
        </w:r>
        <w:r>
          <w:fldChar w:fldCharType="begin"/>
        </w:r>
        <w:r>
          <w:instrText xml:space="preserve"> PAGEREF _Toc21472 \h </w:instrText>
        </w:r>
        <w:r>
          <w:fldChar w:fldCharType="separate"/>
        </w:r>
        <w:r>
          <w:t>42</w:t>
        </w:r>
        <w:r>
          <w:fldChar w:fldCharType="end"/>
        </w:r>
      </w:hyperlink>
    </w:p>
    <w:p>
      <w:pPr>
        <w:pStyle w:val="TOC2"/>
        <w:tabs>
          <w:tab w:val="right" w:leader="dot" w:pos="8306"/>
        </w:tabs>
      </w:pPr>
      <w:hyperlink w:anchor="_Toc16758" w:history="1">
        <w:r>
          <w:rPr>
            <w:rFonts w:ascii="仿宋" w:eastAsia="仿宋" w:hAnsi="仿宋" w:cs="仿宋" w:hint="eastAsia"/>
            <w:lang w:eastAsia="zh-CN"/>
          </w:rPr>
          <w:t>(一)、建设区域环境质量现状</w:t>
        </w:r>
        <w:r>
          <w:tab/>
        </w:r>
        <w:r>
          <w:fldChar w:fldCharType="begin"/>
        </w:r>
        <w:r>
          <w:instrText xml:space="preserve"> PAGEREF _Toc16758 \h </w:instrText>
        </w:r>
        <w:r>
          <w:fldChar w:fldCharType="separate"/>
        </w:r>
        <w:r>
          <w:t>42</w:t>
        </w:r>
        <w:r>
          <w:fldChar w:fldCharType="end"/>
        </w:r>
      </w:hyperlink>
    </w:p>
    <w:p>
      <w:pPr>
        <w:pStyle w:val="TOC2"/>
        <w:tabs>
          <w:tab w:val="right" w:leader="dot" w:pos="8306"/>
        </w:tabs>
      </w:pPr>
      <w:hyperlink w:anchor="_Toc8110" w:history="1">
        <w:r>
          <w:rPr>
            <w:rFonts w:ascii="仿宋" w:eastAsia="仿宋" w:hAnsi="仿宋" w:cs="仿宋" w:hint="eastAsia"/>
            <w:lang w:eastAsia="zh-CN"/>
          </w:rPr>
          <w:t>(二)、建设期环境保护</w:t>
        </w:r>
        <w:r>
          <w:tab/>
        </w:r>
        <w:r>
          <w:fldChar w:fldCharType="begin"/>
        </w:r>
        <w:r>
          <w:instrText xml:space="preserve"> PAGEREF _Toc8110 \h </w:instrText>
        </w:r>
        <w:r>
          <w:fldChar w:fldCharType="separate"/>
        </w:r>
        <w:r>
          <w:t>44</w:t>
        </w:r>
        <w:r>
          <w:fldChar w:fldCharType="end"/>
        </w:r>
      </w:hyperlink>
    </w:p>
    <w:p>
      <w:pPr>
        <w:pStyle w:val="TOC2"/>
        <w:tabs>
          <w:tab w:val="right" w:leader="dot" w:pos="8306"/>
        </w:tabs>
      </w:pPr>
      <w:hyperlink w:anchor="_Toc18700" w:history="1">
        <w:r>
          <w:rPr>
            <w:rFonts w:ascii="仿宋" w:eastAsia="仿宋" w:hAnsi="仿宋" w:cs="仿宋" w:hint="eastAsia"/>
            <w:lang w:eastAsia="zh-CN"/>
          </w:rPr>
          <w:t>(三)、运营期环境保护</w:t>
        </w:r>
        <w:r>
          <w:tab/>
        </w:r>
        <w:r>
          <w:fldChar w:fldCharType="begin"/>
        </w:r>
        <w:r>
          <w:instrText xml:space="preserve"> PAGEREF _Toc18700 \h </w:instrText>
        </w:r>
        <w:r>
          <w:fldChar w:fldCharType="separate"/>
        </w:r>
        <w:r>
          <w:t>45</w:t>
        </w:r>
        <w:r>
          <w:fldChar w:fldCharType="end"/>
        </w:r>
      </w:hyperlink>
    </w:p>
    <w:p>
      <w:pPr>
        <w:pStyle w:val="TOC2"/>
        <w:tabs>
          <w:tab w:val="right" w:leader="dot" w:pos="8306"/>
        </w:tabs>
      </w:pPr>
      <w:hyperlink w:anchor="_Toc5655" w:history="1">
        <w:r>
          <w:rPr>
            <w:rFonts w:ascii="仿宋" w:eastAsia="仿宋" w:hAnsi="仿宋" w:cs="仿宋" w:hint="eastAsia"/>
            <w:lang w:eastAsia="zh-CN"/>
          </w:rPr>
          <w:t>(四)、美容保健品项目建设对区域经济的影响</w:t>
        </w:r>
        <w:r>
          <w:tab/>
        </w:r>
        <w:r>
          <w:fldChar w:fldCharType="begin"/>
        </w:r>
        <w:r>
          <w:instrText xml:space="preserve"> PAGEREF _Toc5655 \h </w:instrText>
        </w:r>
        <w:r>
          <w:fldChar w:fldCharType="separate"/>
        </w:r>
        <w:r>
          <w:t>47</w:t>
        </w:r>
        <w:r>
          <w:fldChar w:fldCharType="end"/>
        </w:r>
      </w:hyperlink>
    </w:p>
    <w:p>
      <w:pPr>
        <w:pStyle w:val="TOC2"/>
        <w:tabs>
          <w:tab w:val="right" w:leader="dot" w:pos="8306"/>
        </w:tabs>
      </w:pPr>
      <w:hyperlink w:anchor="_Toc21492" w:history="1">
        <w:r>
          <w:rPr>
            <w:rFonts w:ascii="仿宋" w:eastAsia="仿宋" w:hAnsi="仿宋" w:cs="仿宋" w:hint="eastAsia"/>
            <w:lang w:eastAsia="zh-CN"/>
          </w:rPr>
          <w:t>(五)、废弃物处理</w:t>
        </w:r>
        <w:r>
          <w:tab/>
        </w:r>
        <w:r>
          <w:fldChar w:fldCharType="begin"/>
        </w:r>
        <w:r>
          <w:instrText xml:space="preserve"> PAGEREF _Toc21492 \h </w:instrText>
        </w:r>
        <w:r>
          <w:fldChar w:fldCharType="separate"/>
        </w:r>
        <w:r>
          <w:t>48</w:t>
        </w:r>
        <w:r>
          <w:fldChar w:fldCharType="end"/>
        </w:r>
      </w:hyperlink>
    </w:p>
    <w:p>
      <w:pPr>
        <w:pStyle w:val="TOC2"/>
        <w:tabs>
          <w:tab w:val="right" w:leader="dot" w:pos="8306"/>
        </w:tabs>
      </w:pPr>
      <w:hyperlink w:anchor="_Toc27149" w:history="1">
        <w:r>
          <w:rPr>
            <w:rFonts w:ascii="仿宋" w:eastAsia="仿宋" w:hAnsi="仿宋" w:cs="仿宋" w:hint="eastAsia"/>
            <w:lang w:eastAsia="zh-CN"/>
          </w:rPr>
          <w:t>(六)、特殊环境影响分析</w:t>
        </w:r>
        <w:r>
          <w:tab/>
        </w:r>
        <w:r>
          <w:fldChar w:fldCharType="begin"/>
        </w:r>
        <w:r>
          <w:instrText xml:space="preserve"> PAGEREF _Toc27149 \h </w:instrText>
        </w:r>
        <w:r>
          <w:fldChar w:fldCharType="separate"/>
        </w:r>
        <w:r>
          <w:t>50</w:t>
        </w:r>
        <w:r>
          <w:fldChar w:fldCharType="end"/>
        </w:r>
      </w:hyperlink>
    </w:p>
    <w:p>
      <w:pPr>
        <w:pStyle w:val="TOC2"/>
        <w:tabs>
          <w:tab w:val="right" w:leader="dot" w:pos="8306"/>
        </w:tabs>
      </w:pPr>
      <w:hyperlink w:anchor="_Toc15523" w:history="1">
        <w:r>
          <w:rPr>
            <w:rFonts w:ascii="仿宋" w:eastAsia="仿宋" w:hAnsi="仿宋" w:cs="仿宋" w:hint="eastAsia"/>
            <w:lang w:eastAsia="zh-CN"/>
          </w:rPr>
          <w:t>(七)、清洁生产</w:t>
        </w:r>
        <w:r>
          <w:tab/>
        </w:r>
        <w:r>
          <w:fldChar w:fldCharType="begin"/>
        </w:r>
        <w:r>
          <w:instrText xml:space="preserve"> PAGEREF _Toc15523 \h </w:instrText>
        </w:r>
        <w:r>
          <w:fldChar w:fldCharType="separate"/>
        </w:r>
        <w:r>
          <w:t>51</w:t>
        </w:r>
        <w:r>
          <w:fldChar w:fldCharType="end"/>
        </w:r>
      </w:hyperlink>
    </w:p>
    <w:p>
      <w:pPr>
        <w:pStyle w:val="TOC2"/>
        <w:tabs>
          <w:tab w:val="right" w:leader="dot" w:pos="8306"/>
        </w:tabs>
      </w:pPr>
      <w:hyperlink w:anchor="_Toc14961" w:history="1">
        <w:r>
          <w:rPr>
            <w:rFonts w:ascii="仿宋" w:eastAsia="仿宋" w:hAnsi="仿宋" w:cs="仿宋" w:hint="eastAsia"/>
            <w:lang w:eastAsia="zh-CN"/>
          </w:rPr>
          <w:t>(八)、环境保护综合评价</w:t>
        </w:r>
        <w:r>
          <w:tab/>
        </w:r>
        <w:r>
          <w:fldChar w:fldCharType="begin"/>
        </w:r>
        <w:r>
          <w:instrText xml:space="preserve"> PAGEREF _Toc14961 \h </w:instrText>
        </w:r>
        <w:r>
          <w:fldChar w:fldCharType="separate"/>
        </w:r>
        <w:r>
          <w:t>52</w:t>
        </w:r>
        <w:r>
          <w:fldChar w:fldCharType="end"/>
        </w:r>
      </w:hyperlink>
    </w:p>
    <w:p>
      <w:pPr>
        <w:pStyle w:val="TOC1"/>
        <w:tabs>
          <w:tab w:val="right" w:leader="dot" w:pos="8306"/>
        </w:tabs>
      </w:pPr>
      <w:hyperlink w:anchor="_Toc961" w:history="1">
        <w:r>
          <w:rPr>
            <w:rFonts w:ascii="仿宋" w:eastAsia="仿宋" w:hAnsi="仿宋" w:cs="仿宋" w:hint="eastAsia"/>
            <w:lang w:eastAsia="zh-CN"/>
          </w:rPr>
          <w:t>十三、利益相关者分析与沟通计划</w:t>
        </w:r>
        <w:r>
          <w:tab/>
        </w:r>
        <w:r>
          <w:fldChar w:fldCharType="begin"/>
        </w:r>
        <w:r>
          <w:instrText xml:space="preserve"> PAGEREF _Toc961 \h </w:instrText>
        </w:r>
        <w:r>
          <w:fldChar w:fldCharType="separate"/>
        </w:r>
        <w:r>
          <w:t>53</w:t>
        </w:r>
        <w:r>
          <w:fldChar w:fldCharType="end"/>
        </w:r>
      </w:hyperlink>
    </w:p>
    <w:p>
      <w:pPr>
        <w:pStyle w:val="TOC2"/>
        <w:tabs>
          <w:tab w:val="right" w:leader="dot" w:pos="8306"/>
        </w:tabs>
      </w:pPr>
      <w:hyperlink w:anchor="_Toc13654" w:history="1">
        <w:r>
          <w:rPr>
            <w:rFonts w:ascii="仿宋" w:eastAsia="仿宋" w:hAnsi="仿宋" w:cs="仿宋" w:hint="eastAsia"/>
            <w:lang w:eastAsia="zh-CN"/>
          </w:rPr>
          <w:t>(一)、利益相关者分析</w:t>
        </w:r>
        <w:r>
          <w:tab/>
        </w:r>
        <w:r>
          <w:fldChar w:fldCharType="begin"/>
        </w:r>
        <w:r>
          <w:instrText xml:space="preserve"> PAGEREF _Toc13654 \h </w:instrText>
        </w:r>
        <w:r>
          <w:fldChar w:fldCharType="separate"/>
        </w:r>
        <w:r>
          <w:t>53</w:t>
        </w:r>
        <w:r>
          <w:fldChar w:fldCharType="end"/>
        </w:r>
      </w:hyperlink>
    </w:p>
    <w:p>
      <w:pPr>
        <w:pStyle w:val="TOC2"/>
        <w:tabs>
          <w:tab w:val="right" w:leader="dot" w:pos="8306"/>
        </w:tabs>
      </w:pPr>
      <w:hyperlink w:anchor="_Toc14077" w:history="1">
        <w:r>
          <w:rPr>
            <w:rFonts w:ascii="仿宋" w:eastAsia="仿宋" w:hAnsi="仿宋" w:cs="仿宋" w:hint="eastAsia"/>
            <w:lang w:eastAsia="zh-CN"/>
          </w:rPr>
          <w:t>(二)、沟通计划</w:t>
        </w:r>
        <w:r>
          <w:tab/>
        </w:r>
        <w:r>
          <w:fldChar w:fldCharType="begin"/>
        </w:r>
        <w:r>
          <w:instrText xml:space="preserve"> PAGEREF _Toc14077 \h </w:instrText>
        </w:r>
        <w:r>
          <w:fldChar w:fldCharType="separate"/>
        </w:r>
        <w:r>
          <w:t>54</w:t>
        </w:r>
        <w:r>
          <w:fldChar w:fldCharType="end"/>
        </w:r>
      </w:hyperlink>
    </w:p>
    <w:p>
      <w:pPr>
        <w:pStyle w:val="TOC1"/>
        <w:tabs>
          <w:tab w:val="right" w:leader="dot" w:pos="8306"/>
        </w:tabs>
      </w:pPr>
      <w:hyperlink w:anchor="_Toc29188" w:history="1">
        <w:r>
          <w:rPr>
            <w:rFonts w:ascii="仿宋" w:eastAsia="仿宋" w:hAnsi="仿宋" w:cs="仿宋" w:hint="eastAsia"/>
            <w:lang w:eastAsia="zh-CN"/>
          </w:rPr>
          <w:t>十四、美容保健品项目治理与监督</w:t>
        </w:r>
        <w:r>
          <w:tab/>
        </w:r>
        <w:r>
          <w:fldChar w:fldCharType="begin"/>
        </w:r>
        <w:r>
          <w:instrText xml:space="preserve"> PAGEREF _Toc29188 \h </w:instrText>
        </w:r>
        <w:r>
          <w:fldChar w:fldCharType="separate"/>
        </w:r>
        <w:r>
          <w:t>55</w:t>
        </w:r>
        <w:r>
          <w:fldChar w:fldCharType="end"/>
        </w:r>
      </w:hyperlink>
    </w:p>
    <w:p>
      <w:pPr>
        <w:pStyle w:val="TOC2"/>
        <w:tabs>
          <w:tab w:val="right" w:leader="dot" w:pos="8306"/>
        </w:tabs>
      </w:pPr>
      <w:hyperlink w:anchor="_Toc14190" w:history="1">
        <w:r>
          <w:rPr>
            <w:rFonts w:ascii="仿宋" w:eastAsia="仿宋" w:hAnsi="仿宋" w:cs="仿宋" w:hint="eastAsia"/>
            <w:lang w:eastAsia="zh-CN"/>
          </w:rPr>
          <w:t>(一)、美容保健品项目治理结构</w:t>
        </w:r>
        <w:r>
          <w:tab/>
        </w:r>
        <w:r>
          <w:fldChar w:fldCharType="begin"/>
        </w:r>
        <w:r>
          <w:instrText xml:space="preserve"> PAGEREF _Toc14190 \h </w:instrText>
        </w:r>
        <w:r>
          <w:fldChar w:fldCharType="separate"/>
        </w:r>
        <w:r>
          <w:t>55</w:t>
        </w:r>
        <w:r>
          <w:fldChar w:fldCharType="end"/>
        </w:r>
      </w:hyperlink>
    </w:p>
    <w:p>
      <w:pPr>
        <w:pStyle w:val="TOC2"/>
        <w:tabs>
          <w:tab w:val="right" w:leader="dot" w:pos="8306"/>
        </w:tabs>
      </w:pPr>
      <w:hyperlink w:anchor="_Toc8288" w:history="1">
        <w:r>
          <w:rPr>
            <w:rFonts w:ascii="仿宋" w:eastAsia="仿宋" w:hAnsi="仿宋" w:cs="仿宋" w:hint="eastAsia"/>
            <w:lang w:eastAsia="zh-CN"/>
          </w:rPr>
          <w:t>(二)、监督与审计</w:t>
        </w:r>
        <w:r>
          <w:tab/>
        </w:r>
        <w:r>
          <w:fldChar w:fldCharType="begin"/>
        </w:r>
        <w:r>
          <w:instrText xml:space="preserve"> PAGEREF _Toc8288 \h </w:instrText>
        </w:r>
        <w:r>
          <w:fldChar w:fldCharType="separate"/>
        </w:r>
        <w:r>
          <w:t>57</w:t>
        </w:r>
        <w:r>
          <w:fldChar w:fldCharType="end"/>
        </w:r>
      </w:hyperlink>
    </w:p>
    <w:p>
      <w:pPr>
        <w:pStyle w:val="TOC1"/>
        <w:tabs>
          <w:tab w:val="right" w:leader="dot" w:pos="8306"/>
        </w:tabs>
      </w:pPr>
      <w:hyperlink w:anchor="_Toc9190" w:history="1">
        <w:r>
          <w:rPr>
            <w:rFonts w:ascii="仿宋" w:eastAsia="仿宋" w:hAnsi="仿宋" w:cs="仿宋" w:hint="eastAsia"/>
            <w:lang w:eastAsia="zh-CN"/>
          </w:rPr>
          <w:t>十五、营销与推广策略</w:t>
        </w:r>
        <w:r>
          <w:tab/>
        </w:r>
        <w:r>
          <w:fldChar w:fldCharType="begin"/>
        </w:r>
        <w:r>
          <w:instrText xml:space="preserve"> PAGEREF _Toc9190 \h </w:instrText>
        </w:r>
        <w:r>
          <w:fldChar w:fldCharType="separate"/>
        </w:r>
        <w:r>
          <w:t>58</w:t>
        </w:r>
        <w:r>
          <w:fldChar w:fldCharType="end"/>
        </w:r>
      </w:hyperlink>
    </w:p>
    <w:p>
      <w:pPr>
        <w:pStyle w:val="TOC2"/>
        <w:tabs>
          <w:tab w:val="right" w:leader="dot" w:pos="8306"/>
        </w:tabs>
      </w:pPr>
      <w:hyperlink w:anchor="_Toc24690" w:history="1">
        <w:r>
          <w:rPr>
            <w:rFonts w:ascii="仿宋" w:eastAsia="仿宋" w:hAnsi="仿宋" w:cs="仿宋" w:hint="eastAsia"/>
            <w:lang w:eastAsia="zh-CN"/>
          </w:rPr>
          <w:t>(一)、产品/服务定位与特点</w:t>
        </w:r>
        <w:r>
          <w:tab/>
        </w:r>
        <w:r>
          <w:fldChar w:fldCharType="begin"/>
        </w:r>
        <w:r>
          <w:instrText xml:space="preserve"> PAGEREF _Toc24690 \h </w:instrText>
        </w:r>
        <w:r>
          <w:fldChar w:fldCharType="separate"/>
        </w:r>
        <w:r>
          <w:t>58</w:t>
        </w:r>
        <w:r>
          <w:fldChar w:fldCharType="end"/>
        </w:r>
      </w:hyperlink>
    </w:p>
    <w:p>
      <w:pPr>
        <w:pStyle w:val="TOC2"/>
        <w:tabs>
          <w:tab w:val="right" w:leader="dot" w:pos="8306"/>
        </w:tabs>
      </w:pPr>
      <w:hyperlink w:anchor="_Toc3808" w:history="1">
        <w:r>
          <w:rPr>
            <w:rFonts w:ascii="仿宋" w:eastAsia="仿宋" w:hAnsi="仿宋" w:cs="仿宋" w:hint="eastAsia"/>
            <w:lang w:eastAsia="zh-CN"/>
          </w:rPr>
          <w:t>(二)、市场定位与竞争分析</w:t>
        </w:r>
        <w:r>
          <w:tab/>
        </w:r>
        <w:r>
          <w:fldChar w:fldCharType="begin"/>
        </w:r>
        <w:r>
          <w:instrText xml:space="preserve"> PAGEREF _Toc3808 \h </w:instrText>
        </w:r>
        <w:r>
          <w:fldChar w:fldCharType="separate"/>
        </w:r>
        <w:r>
          <w:t>60</w:t>
        </w:r>
        <w:r>
          <w:fldChar w:fldCharType="end"/>
        </w:r>
      </w:hyperlink>
    </w:p>
    <w:p>
      <w:pPr>
        <w:pStyle w:val="TOC2"/>
        <w:tabs>
          <w:tab w:val="right" w:leader="dot" w:pos="8306"/>
        </w:tabs>
      </w:pPr>
      <w:hyperlink w:anchor="_Toc27410" w:history="1">
        <w:r>
          <w:rPr>
            <w:rFonts w:ascii="仿宋" w:eastAsia="仿宋" w:hAnsi="仿宋" w:cs="仿宋" w:hint="eastAsia"/>
            <w:lang w:eastAsia="zh-CN"/>
          </w:rPr>
          <w:t>(三)、营销渠道与策略</w:t>
        </w:r>
        <w:r>
          <w:tab/>
        </w:r>
        <w:r>
          <w:fldChar w:fldCharType="begin"/>
        </w:r>
        <w:r>
          <w:instrText xml:space="preserve"> PAGEREF _Toc27410 \h </w:instrText>
        </w:r>
        <w:r>
          <w:fldChar w:fldCharType="separate"/>
        </w:r>
        <w:r>
          <w:t>61</w:t>
        </w:r>
        <w:r>
          <w:fldChar w:fldCharType="end"/>
        </w:r>
      </w:hyperlink>
    </w:p>
    <w:p>
      <w:pPr>
        <w:pStyle w:val="TOC2"/>
        <w:tabs>
          <w:tab w:val="right" w:leader="dot" w:pos="8306"/>
        </w:tabs>
      </w:pPr>
      <w:hyperlink w:anchor="_Toc9464" w:history="1">
        <w:r>
          <w:rPr>
            <w:rFonts w:ascii="仿宋" w:eastAsia="仿宋" w:hAnsi="仿宋" w:cs="仿宋" w:hint="eastAsia"/>
            <w:lang w:eastAsia="zh-CN"/>
          </w:rPr>
          <w:t>(四)、推广与宣传活动</w:t>
        </w:r>
        <w:r>
          <w:tab/>
        </w:r>
        <w:r>
          <w:fldChar w:fldCharType="begin"/>
        </w:r>
        <w:r>
          <w:instrText xml:space="preserve"> PAGEREF _Toc9464 \h </w:instrText>
        </w:r>
        <w:r>
          <w:fldChar w:fldCharType="separate"/>
        </w:r>
        <w:r>
          <w:t>62</w:t>
        </w:r>
        <w:r>
          <w:fldChar w:fldCharType="end"/>
        </w:r>
      </w:hyperlink>
    </w:p>
    <w:p>
      <w:pPr>
        <w:pStyle w:val="TOC1"/>
        <w:tabs>
          <w:tab w:val="right" w:leader="dot" w:pos="8306"/>
        </w:tabs>
      </w:pPr>
      <w:hyperlink w:anchor="_Toc15621" w:history="1">
        <w:r>
          <w:rPr>
            <w:rFonts w:ascii="仿宋" w:eastAsia="仿宋" w:hAnsi="仿宋" w:cs="仿宋" w:hint="eastAsia"/>
            <w:lang w:eastAsia="zh-CN"/>
          </w:rPr>
          <w:t>十六、供应链管理</w:t>
        </w:r>
        <w:r>
          <w:tab/>
        </w:r>
        <w:r>
          <w:fldChar w:fldCharType="begin"/>
        </w:r>
        <w:r>
          <w:instrText xml:space="preserve"> PAGEREF _Toc15621 \h </w:instrText>
        </w:r>
        <w:r>
          <w:fldChar w:fldCharType="separate"/>
        </w:r>
        <w:r>
          <w:t>67</w:t>
        </w:r>
        <w:r>
          <w:fldChar w:fldCharType="end"/>
        </w:r>
      </w:hyperlink>
    </w:p>
    <w:p>
      <w:pPr>
        <w:pStyle w:val="TOC2"/>
        <w:tabs>
          <w:tab w:val="right" w:leader="dot" w:pos="8306"/>
        </w:tabs>
      </w:pPr>
      <w:hyperlink w:anchor="_Toc20493" w:history="1">
        <w:r>
          <w:rPr>
            <w:rFonts w:ascii="仿宋" w:eastAsia="仿宋" w:hAnsi="仿宋" w:cs="仿宋" w:hint="eastAsia"/>
            <w:lang w:eastAsia="zh-CN"/>
          </w:rPr>
          <w:t>(一)、供应链战略规划</w:t>
        </w:r>
        <w:r>
          <w:tab/>
        </w:r>
        <w:r>
          <w:fldChar w:fldCharType="begin"/>
        </w:r>
        <w:r>
          <w:instrText xml:space="preserve"> PAGEREF _Toc20493 \h </w:instrText>
        </w:r>
        <w:r>
          <w:fldChar w:fldCharType="separate"/>
        </w:r>
        <w:r>
          <w:t>67</w:t>
        </w:r>
        <w:r>
          <w:fldChar w:fldCharType="end"/>
        </w:r>
      </w:hyperlink>
    </w:p>
    <w:p>
      <w:pPr>
        <w:pStyle w:val="TOC2"/>
        <w:tabs>
          <w:tab w:val="right" w:leader="dot" w:pos="8306"/>
        </w:tabs>
      </w:pPr>
      <w:hyperlink w:anchor="_Toc16411" w:history="1">
        <w:r>
          <w:rPr>
            <w:rFonts w:ascii="仿宋" w:eastAsia="仿宋" w:hAnsi="仿宋" w:cs="仿宋" w:hint="eastAsia"/>
            <w:lang w:eastAsia="zh-CN"/>
          </w:rPr>
          <w:t>(二)、供应商选择与合作</w:t>
        </w:r>
        <w:r>
          <w:tab/>
        </w:r>
        <w:r>
          <w:fldChar w:fldCharType="begin"/>
        </w:r>
        <w:r>
          <w:instrText xml:space="preserve"> PAGEREF _Toc16411 \h </w:instrText>
        </w:r>
        <w:r>
          <w:fldChar w:fldCharType="separate"/>
        </w:r>
        <w:r>
          <w:t>69</w:t>
        </w:r>
        <w:r>
          <w:fldChar w:fldCharType="end"/>
        </w:r>
      </w:hyperlink>
    </w:p>
    <w:p>
      <w:pPr>
        <w:pStyle w:val="TOC2"/>
        <w:tabs>
          <w:tab w:val="right" w:leader="dot" w:pos="8306"/>
        </w:tabs>
      </w:pPr>
      <w:hyperlink w:anchor="_Toc1143" w:history="1">
        <w:r>
          <w:rPr>
            <w:rFonts w:ascii="仿宋" w:eastAsia="仿宋" w:hAnsi="仿宋" w:cs="仿宋" w:hint="eastAsia"/>
            <w:lang w:eastAsia="zh-CN"/>
          </w:rPr>
          <w:t>(三)、物流与库存管理</w:t>
        </w:r>
        <w:r>
          <w:tab/>
        </w:r>
        <w:r>
          <w:fldChar w:fldCharType="begin"/>
        </w:r>
        <w:r>
          <w:instrText xml:space="preserve"> PAGEREF _Toc1143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13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35"/>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8588"/>
      <w:r>
        <w:rPr>
          <w:rFonts w:ascii="仿宋" w:eastAsia="仿宋" w:hAnsi="仿宋" w:cs="仿宋" w:hint="eastAsia"/>
          <w:lang w:eastAsia="zh-CN"/>
        </w:rPr>
        <w:t>(一)、美容保健品行业分析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美容保健品行业一直以来都是市场的关注焦点。行业内的发展趋势、竞争态势以及潜在机会都对美容保健品项目的推进产生深远的影响。通过深入研究行业的整体概貌，我们将更好地理解行业的核心特征，为美容保健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保健品行业，技术一直是推动创新和发展的关键因素。我们将对当前技术趋势进行详尽分析，包括但不限于人工智能、大数据应用、先进制造技术等。这有助于美容保健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美容保健品项目成功的基础。我们将对主要竞争对手进行深入研究，包括其市场份额、产品特点、市场定位等。通过全面了解竞争对手的优势和劣势，美容保健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2820"/>
      <w:r>
        <w:rPr>
          <w:rFonts w:ascii="仿宋" w:eastAsia="仿宋" w:hAnsi="仿宋" w:cs="仿宋" w:hint="eastAsia"/>
          <w:sz w:val="28"/>
          <w:lang w:eastAsia="zh-CN"/>
        </w:rPr>
        <w:t>(二)、美容保健品市场分析预测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美容保健品市场未来的增长趋势。这包括市场的整体规模、各细分领域的发展趋势等。美容保健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美容保健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美容保健品项目实施过程中需要充分考虑的因素。我们将对市场风险进行全面评估，包括但不限于政策法规风险、市场竞争风险、技术变革风险等。通过对潜在风险的深入分析，美容保健品项目可以制定相应的风险缓解策略，降低不确定性对美容保健品项目的影响。</w:t>
      </w:r>
    </w:p>
    <w:p>
      <w:pPr>
        <w:pStyle w:val="Heading1"/>
        <w:ind w:firstLine="560" w:firstLineChars="200"/>
        <w:rPr>
          <w:rFonts w:ascii="仿宋" w:eastAsia="仿宋" w:hAnsi="仿宋" w:cs="仿宋" w:hint="eastAsia"/>
          <w:sz w:val="28"/>
          <w:lang w:eastAsia="zh-CN"/>
        </w:rPr>
      </w:pPr>
      <w:bookmarkStart w:id="5" w:name="_Toc1680"/>
      <w:r>
        <w:rPr>
          <w:rFonts w:ascii="仿宋" w:eastAsia="仿宋" w:hAnsi="仿宋" w:cs="仿宋" w:hint="eastAsia"/>
          <w:sz w:val="28"/>
          <w:lang w:eastAsia="zh-CN"/>
        </w:rPr>
        <w:t>二、美容保健品项目绩效评估</w:t>
      </w:r>
      <w:bookmarkEnd w:id="5"/>
    </w:p>
    <w:p>
      <w:pPr>
        <w:pStyle w:val="Heading2"/>
        <w:rPr>
          <w:rFonts w:ascii="仿宋" w:eastAsia="仿宋" w:hAnsi="仿宋" w:cs="仿宋" w:hint="eastAsia"/>
          <w:lang w:eastAsia="zh-CN"/>
        </w:rPr>
      </w:pPr>
      <w:bookmarkStart w:id="6" w:name="_Toc1568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保健品项目中，我们设计了一套全面的绩效评估指标，以确保美容保健品项目的可控和成功交付。这些指标跨足美容保健品项目目标、成本、进度和质量等多个维度，为我们提供了全面洞察美容保健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保健品项目目标达成率是我们关注的首要指标。我们设定了明确的目标，并通过定期监测和评估，迅速发现并应对潜在的目标偏差。这为美容保健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成本绩效是另一个核心关注点。通过实际成本与预算成本的对比分析，我们深入了解成本差异的原因，及时调整资源分配，保持美容保健品项目在经济效益方面的合理水平。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保健品项目进度作为关键的绩效指标之一，得到了精心的关注。我们制定了详细的美容保健品项目进度计划，并设立了进度符合度指标，确保实际进度与计划进度保持一致。这使我们能够快速发现和解决潜在的进度问题，保持美容保健品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美容保健品项目绩效的不可或缺的一环。我们引入了一系列的质量标准和客户满意度指标，以确保美容保健品项目交付的成果在质量上达到或超越预期水平。通过持续监测这些指标，我们努力提升美容保健品项目整体质量水平，为美容保健品项目的成功交付提供有力保障。通过这些科学且全面的绩效评估，我们能够更好地引导美容保健品项目的持续改进，确保美容保健品项目目标的顺利达成。</w:t>
      </w:r>
    </w:p>
    <w:p>
      <w:pPr>
        <w:pStyle w:val="Heading2"/>
        <w:ind w:firstLine="560" w:firstLineChars="200"/>
        <w:rPr>
          <w:rFonts w:ascii="仿宋" w:eastAsia="仿宋" w:hAnsi="仿宋" w:cs="仿宋" w:hint="eastAsia"/>
          <w:sz w:val="28"/>
          <w:lang w:eastAsia="zh-CN"/>
        </w:rPr>
      </w:pPr>
      <w:bookmarkStart w:id="7" w:name="_Toc999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绩效评估是美容保健品项目中的关键环节，为确保美容保健品项目达到预期目标，我们采用了多层次、多维度的绩效评估方法。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美容保健品项目的战略目标对齐，确保每个决策和行动都与美容保健品项目整体目标保持一致。团队会定期召开战略对齐会议，审视当前工作与美容保健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美容保健品项目进度、质量、成本和风险等方面。这些指标通过数据收集和分析，为美容保健品项目管理团队提供了客观的评估依据。例如，我们通过美容保健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绩效评估不仅仅停留在美容保健品项目内部，还考虑了美容保健品项目对外部环境的影响。我们定期进行干系人满意度调查，以了解各利益相关方对美容保健品项目的期望和满意度，并及时做出调整。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这种多层次、多角度的绩效评估方法，使得我们能够全面了解美容保健品项目的运行状态，及时做出调整，确保美容保健品项目在不断变化的环境中保持稳健前行。</w:t>
      </w:r>
    </w:p>
    <w:p>
      <w:pPr>
        <w:pStyle w:val="Heading2"/>
        <w:ind w:firstLine="560" w:firstLineChars="200"/>
        <w:rPr>
          <w:rFonts w:ascii="仿宋" w:eastAsia="仿宋" w:hAnsi="仿宋" w:cs="仿宋" w:hint="eastAsia"/>
          <w:sz w:val="28"/>
          <w:lang w:eastAsia="zh-CN"/>
        </w:rPr>
      </w:pPr>
      <w:bookmarkStart w:id="8" w:name="_Toc8225"/>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为了确保美容保健品项目的有效管理和不断优化，我们采用了精心设计的绩效评估周期。这个周期旨在实现灵活、实时和全面的评估，以适应美容保健品项目执行中的各种挑战。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美容保健品项目的不同需求，分为短期、中期和长期。短期评估关注每个迭代或工作周期，以及时发现和解决当前任务中的问题。中期评估涵盖几个迭代，深入了解整体美容保健品项目的趋势和性能。长期评估则着眼于整个美容保健品项目阶段，确保美容保健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美容保健品项目管理工具和协作平台，团队成员能够随时更新和分享美容保健品项目数据。这种实时性的反馈机制使我们能够及时察觉潜在问题，快速调整，保持美容保健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美容保健品项目的决策制定密不可分。每个周期的美容保健品项目回顾会议成为集体总结经验、识别问题深层次原因并找到创新解决方案的平台。这种定期的反思与调整机制使美容保健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2737"/>
      <w:r>
        <w:rPr>
          <w:rFonts w:ascii="仿宋" w:eastAsia="仿宋" w:hAnsi="仿宋" w:cs="仿宋" w:hint="eastAsia"/>
          <w:sz w:val="28"/>
          <w:lang w:eastAsia="zh-CN"/>
        </w:rPr>
        <w:t>三、美容保健品项目建设单位说明</w:t>
      </w:r>
      <w:bookmarkEnd w:id="9"/>
    </w:p>
    <w:p>
      <w:pPr>
        <w:pStyle w:val="Heading2"/>
        <w:rPr>
          <w:rFonts w:ascii="仿宋" w:eastAsia="仿宋" w:hAnsi="仿宋" w:cs="仿宋" w:hint="eastAsia"/>
          <w:lang w:eastAsia="zh-CN"/>
        </w:rPr>
      </w:pPr>
      <w:bookmarkStart w:id="10" w:name="_Toc25981"/>
      <w:r>
        <w:rPr>
          <w:rFonts w:ascii="仿宋" w:eastAsia="仿宋" w:hAnsi="仿宋" w:cs="仿宋" w:hint="eastAsia"/>
          <w:lang w:eastAsia="zh-CN"/>
        </w:rPr>
        <w:t>(一)、美容保健品项目承办单位基本情况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12835"/>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美容保健品项目承办单位的XXXX，我们着眼于实现可持续的经济效益。通过技术创新和解决方案的提供，公司预计在美容保健品项目执行期间将获得可观的收入增长。这一收入来源主要包括美容保健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同时，我们注重成本控制和效率提升，以确保美容保健品项目的可持续盈利。透过精细的管理和资源优化，公司期望实现美容保健品项目利润最大化。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美容保健品项目实施进行全面的投资评估，包括美容保健品项目启动阶段的资金投入和后续运营成本。通过对美容保健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美容保健品项目实施过程中具备足够的资金流动性，公司将进行详尽的现金流分析。这包括资金需求的合理预测、美容保健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28562"/>
      <w:r>
        <w:rPr>
          <w:rFonts w:ascii="仿宋" w:eastAsia="仿宋" w:hAnsi="仿宋" w:cs="仿宋" w:hint="eastAsia"/>
          <w:sz w:val="28"/>
          <w:lang w:eastAsia="zh-CN"/>
        </w:rPr>
        <w:t>四、美容保健品项目文档管理</w:t>
      </w:r>
      <w:bookmarkEnd w:id="12"/>
    </w:p>
    <w:p>
      <w:pPr>
        <w:pStyle w:val="Heading2"/>
        <w:rPr>
          <w:rFonts w:ascii="仿宋" w:eastAsia="仿宋" w:hAnsi="仿宋" w:cs="仿宋" w:hint="eastAsia"/>
          <w:lang w:eastAsia="zh-CN"/>
        </w:rPr>
      </w:pPr>
      <w:bookmarkStart w:id="13" w:name="_Toc31824"/>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美容保健品项目高度重视文档的质量和准确性，以支持美容保健品项目的各项活动和决策。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美容保健品项目文档的编制始于美容保健品项目计划的初期，我们制定了详细的文档编制计划，明确了每个文档的内容、格式和编写责任人。在美容保健品项目启动阶段，我们首先编制了美容保健品项目章程，明确定义了美容保健品项目的目标、范围、风险等关键要素。随后，美容保健品项目团队根据计划陆续编制了需求文档、设计文档、测试文档等各类文档，确保美容保健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美容保健品项目管理中的重要环节，旨在确保美容保健品项目文档符合质量标准和美容保健品项目需求。在美容保健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美容保健品项目相关利益方和专业领域的专家对文档进行独立审查。这有助于获取更全面、客观的反馈，确保美容保健品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美容保健品项目在文档编制与审查方面建立了严格的管理机制，通过规范的流程和多维度的审查，确保美容保健品项目文档的质量、准确性和可靠性，为美容保健品项目的顺利推进提供了有力支持。</w:t>
      </w:r>
    </w:p>
    <w:p>
      <w:pPr>
        <w:pStyle w:val="Heading2"/>
        <w:ind w:firstLine="560" w:firstLineChars="200"/>
        <w:rPr>
          <w:rFonts w:ascii="仿宋" w:eastAsia="仿宋" w:hAnsi="仿宋" w:cs="仿宋" w:hint="eastAsia"/>
          <w:sz w:val="28"/>
          <w:lang w:eastAsia="zh-CN"/>
        </w:rPr>
      </w:pPr>
      <w:bookmarkStart w:id="14" w:name="_Toc14696"/>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在美容保健品项目中，我们致力于优化文档发布与分发过程，以确保信息的高效传递和团队间协作的顺畅进行。以下是我们采取的关键优化策略：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我们通过多渠道发布文档，包括电子邮件、美容保健品项目管理平台、内部网站等，以满足不同团队成员的偏好和需求。多渠道发布确保了信息的全面覆盖。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我们采用了精细的权限控制，确保只有授权人员可以访问敏感信息。这种安全措施保护了美容保健品项目文档的机密性，防止了未经授权的信息泄露。</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216"/>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文档存档与归档是美容保健品项目生命周期中一个至关重要的环节，直接关系到美容保健品项目信息的长期保存和历史记录的完整性。在美容保健品项目中，我们实施了一系列有效的文档存档与归档管理策略：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29776"/>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10950"/>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美容保健品项目的技术管理特点体现在其创新导向。通过引入最先进的技术趋势和解决方案，美容保健品项目致力于提升科技含量、提高质量和效率水平。这意味着我们将采用最新的工具和方法，确保美容保健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美容保健品项目技术管理的显著特征。通过整合不同领域的技术资源，我们实现了跨学科的协同工作。这有助于优化技术架构，提高整体效能。此外，整合性策略还促进了不同技术团队之间的紧密沟通和高效合作，确保美容保健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美容保健品项目所采用的技术。通过不断优化技术方案，美容保健品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美容保健品项目团队将在美容保健品项目初期识别可能的技术风险，并采取相应的预防和应对措施。通过建立健全的风险评估机制，美容保健品项目能够在实施过程中及时发现并解决潜在的技术问题，保障美容保健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美容保健品项目中，技术将成为美容保健品项目成功的有力支持。这一深度剖析揭示了技术管理在美容保健品项目实施中的关键作用，为美容保健品项目的技术基础奠定了坚实的基础。</w:t>
      </w:r>
    </w:p>
    <w:p>
      <w:pPr>
        <w:pStyle w:val="Heading2"/>
        <w:ind w:firstLine="560" w:firstLineChars="200"/>
        <w:rPr>
          <w:rFonts w:ascii="仿宋" w:eastAsia="仿宋" w:hAnsi="仿宋" w:cs="仿宋" w:hint="eastAsia"/>
          <w:sz w:val="28"/>
          <w:lang w:eastAsia="zh-CN"/>
        </w:rPr>
      </w:pPr>
      <w:bookmarkStart w:id="18" w:name="_Toc18999"/>
      <w:r>
        <w:rPr>
          <w:rFonts w:ascii="仿宋" w:eastAsia="仿宋" w:hAnsi="仿宋" w:cs="仿宋" w:hint="eastAsia"/>
          <w:sz w:val="28"/>
          <w:lang w:eastAsia="zh-CN"/>
        </w:rPr>
        <w:t>(二)、美容保健品项目工艺技术设计方案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美容保健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美容保健品项目将严格按照相关行业规范要求进行组织。通过有效控制产品质量，美容保健品项目将致力于为顾客提供优质的美容保健品项目产品和良好的服务。这体现了美容保健品项目对于生产活动合规性和质量标准的高度重视，为美容保健品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美容保健品项目注重生态效益和清洁生产原则。美容保健品项目建设将紧密结合地方特色经济发展，与社会经济发展规划和区域环境保护规划方案相协调一致。通过与当地区域自然生态系统的结合，美容保健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美容保健品项目产品具有多样化的客户需求和个性化的特点。因此，美容保健品项目产品规格品种多样，且单批生产数量较小。为满足这一特点，美容保健品项目承办单位将建设先进的柔性制造生产线。通过广泛应用柔性制造技术，美容保健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美容保健品项目采用的技术具有较高的技术含量和自动化水平，处于国内先进水平。这一技术选用不仅体现了对生产效率、质量和环境友好性的高标准要求，同时为美容保健品项目的可持续发展奠定了坚实的基础。</w:t>
      </w:r>
    </w:p>
    <w:p>
      <w:pPr>
        <w:pStyle w:val="Heading2"/>
        <w:ind w:firstLine="560" w:firstLineChars="200"/>
        <w:rPr>
          <w:rFonts w:ascii="仿宋" w:eastAsia="仿宋" w:hAnsi="仿宋" w:cs="仿宋" w:hint="eastAsia"/>
          <w:sz w:val="28"/>
          <w:lang w:eastAsia="zh-CN"/>
        </w:rPr>
      </w:pPr>
      <w:bookmarkStart w:id="19" w:name="_Toc792"/>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为确保美容保健品项目的高效生产和技术实施，我们制定了一套精心设计的设备选型方案，以满足美容保健品项目生产、质量和环保的要求。该方案的主要特点如下：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美容保健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针对美容保健品项目产品的多样性和小批量生产的特点，我们将建设柔性制造生产线。通过在设备选型中考虑柔性制造技术，可以灵活应对不同产品规格和生产需求，实现生产线的高度灵活性和适应性。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20" w:name="_Toc13259"/>
      <w:r>
        <w:rPr>
          <w:rFonts w:ascii="仿宋" w:eastAsia="仿宋" w:hAnsi="仿宋" w:cs="仿宋" w:hint="eastAsia"/>
          <w:sz w:val="28"/>
          <w:lang w:eastAsia="zh-CN"/>
        </w:rPr>
        <w:t>六、美容保健品项目选址可行性分析</w:t>
      </w:r>
      <w:bookmarkEnd w:id="20"/>
    </w:p>
    <w:p>
      <w:pPr>
        <w:pStyle w:val="Heading2"/>
        <w:rPr>
          <w:rFonts w:ascii="仿宋" w:eastAsia="仿宋" w:hAnsi="仿宋" w:cs="仿宋" w:hint="eastAsia"/>
          <w:lang w:eastAsia="zh-CN"/>
        </w:rPr>
      </w:pPr>
      <w:bookmarkStart w:id="21" w:name="_Toc27873"/>
      <w:r>
        <w:rPr>
          <w:rFonts w:ascii="仿宋" w:eastAsia="仿宋" w:hAnsi="仿宋" w:cs="仿宋" w:hint="eastAsia"/>
          <w:lang w:eastAsia="zh-CN"/>
        </w:rPr>
        <w:t>(一)、美容保健品项目选址</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该美容保健品项目选址位于XX省XX市XX区XXX街道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https://d.book118.com/996145225032010044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美容保健品项目规划设计纲要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933A3E"/>
    <w:rsid w:val="24933A3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9614522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2024-02-01T11:56:00Z</dcterms:created>
  <dcterms:modified xsi:type="dcterms:W3CDTF">2024-02-01T11:56:25Z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A194C92D30E24656B761DBE1805AFE38_11</vt:lpwstr>
  </property>
  <property fmtid="{D5CDD505-2E9C-101B-9397-08002B2CF9AE}" pid="3" name="KSOProductBuildVer">
    <vt:lpwstr>2052-12.1.0.16250</vt:lpwstr>
  </property>
</Properties>
</file>