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不锈钢无缝管项目建设总纲及方案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314" w:history="1">
        <w:r>
          <w:rPr>
            <w:rFonts w:ascii="仿宋" w:eastAsia="仿宋" w:hAnsi="仿宋" w:cs="仿宋" w:hint="eastAsia"/>
            <w:lang w:eastAsia="zh-CN"/>
          </w:rPr>
          <w:t>前言</w:t>
        </w:r>
        <w:r>
          <w:tab/>
        </w:r>
        <w:r>
          <w:fldChar w:fldCharType="begin"/>
        </w:r>
        <w:r>
          <w:instrText xml:space="preserve"> PAGEREF _Toc13314 \h </w:instrText>
        </w:r>
        <w:r>
          <w:fldChar w:fldCharType="separate"/>
        </w:r>
        <w:r>
          <w:t>3</w:t>
        </w:r>
        <w:r>
          <w:fldChar w:fldCharType="end"/>
        </w:r>
      </w:hyperlink>
    </w:p>
    <w:p>
      <w:pPr>
        <w:pStyle w:val="TOC1"/>
        <w:tabs>
          <w:tab w:val="right" w:leader="dot" w:pos="8306"/>
        </w:tabs>
      </w:pPr>
      <w:hyperlink w:anchor="_Toc2991" w:history="1">
        <w:r>
          <w:rPr>
            <w:rFonts w:ascii="仿宋" w:eastAsia="仿宋" w:hAnsi="仿宋" w:cs="仿宋" w:hint="eastAsia"/>
            <w:lang w:eastAsia="zh-CN"/>
          </w:rPr>
          <w:t>一、资源开发及综合利用分析</w:t>
        </w:r>
        <w:r>
          <w:tab/>
        </w:r>
        <w:r>
          <w:fldChar w:fldCharType="begin"/>
        </w:r>
        <w:r>
          <w:instrText xml:space="preserve"> PAGEREF _Toc2991 \h </w:instrText>
        </w:r>
        <w:r>
          <w:fldChar w:fldCharType="separate"/>
        </w:r>
        <w:r>
          <w:t>3</w:t>
        </w:r>
        <w:r>
          <w:fldChar w:fldCharType="end"/>
        </w:r>
      </w:hyperlink>
    </w:p>
    <w:p>
      <w:pPr>
        <w:pStyle w:val="TOC2"/>
        <w:tabs>
          <w:tab w:val="right" w:leader="dot" w:pos="8306"/>
        </w:tabs>
      </w:pPr>
      <w:hyperlink w:anchor="_Toc894" w:history="1">
        <w:r>
          <w:rPr>
            <w:rFonts w:ascii="仿宋" w:eastAsia="仿宋" w:hAnsi="仿宋" w:cs="仿宋" w:hint="eastAsia"/>
            <w:lang w:eastAsia="zh-CN"/>
          </w:rPr>
          <w:t>(一)、资源开发方案</w:t>
        </w:r>
        <w:r>
          <w:tab/>
        </w:r>
        <w:r>
          <w:fldChar w:fldCharType="begin"/>
        </w:r>
        <w:r>
          <w:instrText xml:space="preserve"> PAGEREF _Toc894 \h </w:instrText>
        </w:r>
        <w:r>
          <w:fldChar w:fldCharType="separate"/>
        </w:r>
        <w:r>
          <w:t>3</w:t>
        </w:r>
        <w:r>
          <w:fldChar w:fldCharType="end"/>
        </w:r>
      </w:hyperlink>
    </w:p>
    <w:p>
      <w:pPr>
        <w:pStyle w:val="TOC2"/>
        <w:tabs>
          <w:tab w:val="right" w:leader="dot" w:pos="8306"/>
        </w:tabs>
      </w:pPr>
      <w:hyperlink w:anchor="_Toc3896" w:history="1">
        <w:r>
          <w:rPr>
            <w:rFonts w:ascii="仿宋" w:eastAsia="仿宋" w:hAnsi="仿宋" w:cs="仿宋" w:hint="eastAsia"/>
            <w:lang w:eastAsia="zh-CN"/>
          </w:rPr>
          <w:t>(二)、资源利用方案</w:t>
        </w:r>
        <w:r>
          <w:tab/>
        </w:r>
        <w:r>
          <w:fldChar w:fldCharType="begin"/>
        </w:r>
        <w:r>
          <w:instrText xml:space="preserve"> PAGEREF _Toc3896 \h </w:instrText>
        </w:r>
        <w:r>
          <w:fldChar w:fldCharType="separate"/>
        </w:r>
        <w:r>
          <w:t>4</w:t>
        </w:r>
        <w:r>
          <w:fldChar w:fldCharType="end"/>
        </w:r>
      </w:hyperlink>
    </w:p>
    <w:p>
      <w:pPr>
        <w:pStyle w:val="TOC2"/>
        <w:tabs>
          <w:tab w:val="right" w:leader="dot" w:pos="8306"/>
        </w:tabs>
      </w:pPr>
      <w:hyperlink w:anchor="_Toc901" w:history="1">
        <w:r>
          <w:rPr>
            <w:rFonts w:ascii="仿宋" w:eastAsia="仿宋" w:hAnsi="仿宋" w:cs="仿宋" w:hint="eastAsia"/>
            <w:lang w:eastAsia="zh-CN"/>
          </w:rPr>
          <w:t>(三)、资源节约措施</w:t>
        </w:r>
        <w:r>
          <w:tab/>
        </w:r>
        <w:r>
          <w:fldChar w:fldCharType="begin"/>
        </w:r>
        <w:r>
          <w:instrText xml:space="preserve"> PAGEREF _Toc901 \h </w:instrText>
        </w:r>
        <w:r>
          <w:fldChar w:fldCharType="separate"/>
        </w:r>
        <w:r>
          <w:t>5</w:t>
        </w:r>
        <w:r>
          <w:fldChar w:fldCharType="end"/>
        </w:r>
      </w:hyperlink>
    </w:p>
    <w:p>
      <w:pPr>
        <w:pStyle w:val="TOC1"/>
        <w:tabs>
          <w:tab w:val="right" w:leader="dot" w:pos="8306"/>
        </w:tabs>
      </w:pPr>
      <w:hyperlink w:anchor="_Toc19810" w:history="1">
        <w:r>
          <w:rPr>
            <w:rFonts w:ascii="仿宋" w:eastAsia="仿宋" w:hAnsi="仿宋" w:cs="仿宋" w:hint="eastAsia"/>
            <w:lang w:eastAsia="zh-CN"/>
          </w:rPr>
          <w:t>二、项目监理与质量保证</w:t>
        </w:r>
        <w:r>
          <w:tab/>
        </w:r>
        <w:r>
          <w:fldChar w:fldCharType="begin"/>
        </w:r>
        <w:r>
          <w:instrText xml:space="preserve"> PAGEREF _Toc19810 \h </w:instrText>
        </w:r>
        <w:r>
          <w:fldChar w:fldCharType="separate"/>
        </w:r>
        <w:r>
          <w:t>6</w:t>
        </w:r>
        <w:r>
          <w:fldChar w:fldCharType="end"/>
        </w:r>
      </w:hyperlink>
    </w:p>
    <w:p>
      <w:pPr>
        <w:pStyle w:val="TOC2"/>
        <w:tabs>
          <w:tab w:val="right" w:leader="dot" w:pos="8306"/>
        </w:tabs>
      </w:pPr>
      <w:hyperlink w:anchor="_Toc29681" w:history="1">
        <w:r>
          <w:rPr>
            <w:rFonts w:ascii="仿宋" w:eastAsia="仿宋" w:hAnsi="仿宋" w:cs="仿宋" w:hint="eastAsia"/>
            <w:lang w:eastAsia="zh-CN"/>
          </w:rPr>
          <w:t>(一)、监理体系构建</w:t>
        </w:r>
        <w:r>
          <w:tab/>
        </w:r>
        <w:r>
          <w:fldChar w:fldCharType="begin"/>
        </w:r>
        <w:r>
          <w:instrText xml:space="preserve"> PAGEREF _Toc29681 \h </w:instrText>
        </w:r>
        <w:r>
          <w:fldChar w:fldCharType="separate"/>
        </w:r>
        <w:r>
          <w:t>6</w:t>
        </w:r>
        <w:r>
          <w:fldChar w:fldCharType="end"/>
        </w:r>
      </w:hyperlink>
    </w:p>
    <w:p>
      <w:pPr>
        <w:pStyle w:val="TOC2"/>
        <w:tabs>
          <w:tab w:val="right" w:leader="dot" w:pos="8306"/>
        </w:tabs>
      </w:pPr>
      <w:hyperlink w:anchor="_Toc19075" w:history="1">
        <w:r>
          <w:rPr>
            <w:rFonts w:ascii="仿宋" w:eastAsia="仿宋" w:hAnsi="仿宋" w:cs="仿宋" w:hint="eastAsia"/>
            <w:lang w:eastAsia="zh-CN"/>
          </w:rPr>
          <w:t>(二)、质量保证体系实施</w:t>
        </w:r>
        <w:r>
          <w:tab/>
        </w:r>
        <w:r>
          <w:fldChar w:fldCharType="begin"/>
        </w:r>
        <w:r>
          <w:instrText xml:space="preserve"> PAGEREF _Toc19075 \h </w:instrText>
        </w:r>
        <w:r>
          <w:fldChar w:fldCharType="separate"/>
        </w:r>
        <w:r>
          <w:t>7</w:t>
        </w:r>
        <w:r>
          <w:fldChar w:fldCharType="end"/>
        </w:r>
      </w:hyperlink>
    </w:p>
    <w:p>
      <w:pPr>
        <w:pStyle w:val="TOC2"/>
        <w:tabs>
          <w:tab w:val="right" w:leader="dot" w:pos="8306"/>
        </w:tabs>
      </w:pPr>
      <w:hyperlink w:anchor="_Toc9217" w:history="1">
        <w:r>
          <w:rPr>
            <w:rFonts w:ascii="仿宋" w:eastAsia="仿宋" w:hAnsi="仿宋" w:cs="仿宋" w:hint="eastAsia"/>
            <w:lang w:eastAsia="zh-CN"/>
          </w:rPr>
          <w:t>(三)、监理与质量控制流程</w:t>
        </w:r>
        <w:r>
          <w:tab/>
        </w:r>
        <w:r>
          <w:fldChar w:fldCharType="begin"/>
        </w:r>
        <w:r>
          <w:instrText xml:space="preserve"> PAGEREF _Toc9217 \h </w:instrText>
        </w:r>
        <w:r>
          <w:fldChar w:fldCharType="separate"/>
        </w:r>
        <w:r>
          <w:t>8</w:t>
        </w:r>
        <w:r>
          <w:fldChar w:fldCharType="end"/>
        </w:r>
      </w:hyperlink>
    </w:p>
    <w:p>
      <w:pPr>
        <w:pStyle w:val="TOC1"/>
        <w:tabs>
          <w:tab w:val="right" w:leader="dot" w:pos="8306"/>
        </w:tabs>
      </w:pPr>
      <w:hyperlink w:anchor="_Toc3094" w:history="1">
        <w:r>
          <w:rPr>
            <w:rFonts w:ascii="仿宋" w:eastAsia="仿宋" w:hAnsi="仿宋" w:cs="仿宋" w:hint="eastAsia"/>
            <w:lang w:eastAsia="zh-CN"/>
          </w:rPr>
          <w:t>三、环境和生态影响分析</w:t>
        </w:r>
        <w:r>
          <w:tab/>
        </w:r>
        <w:r>
          <w:fldChar w:fldCharType="begin"/>
        </w:r>
        <w:r>
          <w:instrText xml:space="preserve"> PAGEREF _Toc3094 \h </w:instrText>
        </w:r>
        <w:r>
          <w:fldChar w:fldCharType="separate"/>
        </w:r>
        <w:r>
          <w:t>8</w:t>
        </w:r>
        <w:r>
          <w:fldChar w:fldCharType="end"/>
        </w:r>
      </w:hyperlink>
    </w:p>
    <w:p>
      <w:pPr>
        <w:pStyle w:val="TOC2"/>
        <w:tabs>
          <w:tab w:val="right" w:leader="dot" w:pos="8306"/>
        </w:tabs>
      </w:pPr>
      <w:hyperlink w:anchor="_Toc4502" w:history="1">
        <w:r>
          <w:rPr>
            <w:rFonts w:ascii="仿宋" w:eastAsia="仿宋" w:hAnsi="仿宋" w:cs="仿宋" w:hint="eastAsia"/>
            <w:lang w:eastAsia="zh-CN"/>
          </w:rPr>
          <w:t>(一)、环境和生态现状</w:t>
        </w:r>
        <w:r>
          <w:tab/>
        </w:r>
        <w:r>
          <w:fldChar w:fldCharType="begin"/>
        </w:r>
        <w:r>
          <w:instrText xml:space="preserve"> PAGEREF _Toc4502 \h </w:instrText>
        </w:r>
        <w:r>
          <w:fldChar w:fldCharType="separate"/>
        </w:r>
        <w:r>
          <w:t>8</w:t>
        </w:r>
        <w:r>
          <w:fldChar w:fldCharType="end"/>
        </w:r>
      </w:hyperlink>
    </w:p>
    <w:p>
      <w:pPr>
        <w:pStyle w:val="TOC2"/>
        <w:tabs>
          <w:tab w:val="right" w:leader="dot" w:pos="8306"/>
        </w:tabs>
      </w:pPr>
      <w:hyperlink w:anchor="_Toc13703" w:history="1">
        <w:r>
          <w:rPr>
            <w:rFonts w:ascii="仿宋" w:eastAsia="仿宋" w:hAnsi="仿宋" w:cs="仿宋" w:hint="eastAsia"/>
            <w:lang w:eastAsia="zh-CN"/>
          </w:rPr>
          <w:t>(二)、生态环境影响分析</w:t>
        </w:r>
        <w:r>
          <w:tab/>
        </w:r>
        <w:r>
          <w:fldChar w:fldCharType="begin"/>
        </w:r>
        <w:r>
          <w:instrText xml:space="preserve"> PAGEREF _Toc13703 \h </w:instrText>
        </w:r>
        <w:r>
          <w:fldChar w:fldCharType="separate"/>
        </w:r>
        <w:r>
          <w:t>10</w:t>
        </w:r>
        <w:r>
          <w:fldChar w:fldCharType="end"/>
        </w:r>
      </w:hyperlink>
    </w:p>
    <w:p>
      <w:pPr>
        <w:pStyle w:val="TOC2"/>
        <w:tabs>
          <w:tab w:val="right" w:leader="dot" w:pos="8306"/>
        </w:tabs>
      </w:pPr>
      <w:hyperlink w:anchor="_Toc9042" w:history="1">
        <w:r>
          <w:rPr>
            <w:rFonts w:ascii="仿宋" w:eastAsia="仿宋" w:hAnsi="仿宋" w:cs="仿宋" w:hint="eastAsia"/>
            <w:lang w:eastAsia="zh-CN"/>
          </w:rPr>
          <w:t>(三)、生态环境保护措施</w:t>
        </w:r>
        <w:r>
          <w:tab/>
        </w:r>
        <w:r>
          <w:fldChar w:fldCharType="begin"/>
        </w:r>
        <w:r>
          <w:instrText xml:space="preserve"> PAGEREF _Toc9042 \h </w:instrText>
        </w:r>
        <w:r>
          <w:fldChar w:fldCharType="separate"/>
        </w:r>
        <w:r>
          <w:t>11</w:t>
        </w:r>
        <w:r>
          <w:fldChar w:fldCharType="end"/>
        </w:r>
      </w:hyperlink>
    </w:p>
    <w:p>
      <w:pPr>
        <w:pStyle w:val="TOC2"/>
        <w:tabs>
          <w:tab w:val="right" w:leader="dot" w:pos="8306"/>
        </w:tabs>
      </w:pPr>
      <w:hyperlink w:anchor="_Toc10315" w:history="1">
        <w:r>
          <w:rPr>
            <w:rFonts w:ascii="仿宋" w:eastAsia="仿宋" w:hAnsi="仿宋" w:cs="仿宋" w:hint="eastAsia"/>
            <w:lang w:eastAsia="zh-CN"/>
          </w:rPr>
          <w:t>(四)、地质灾害影响分析</w:t>
        </w:r>
        <w:r>
          <w:tab/>
        </w:r>
        <w:r>
          <w:fldChar w:fldCharType="begin"/>
        </w:r>
        <w:r>
          <w:instrText xml:space="preserve"> PAGEREF _Toc10315 \h </w:instrText>
        </w:r>
        <w:r>
          <w:fldChar w:fldCharType="separate"/>
        </w:r>
        <w:r>
          <w:t>13</w:t>
        </w:r>
        <w:r>
          <w:fldChar w:fldCharType="end"/>
        </w:r>
      </w:hyperlink>
    </w:p>
    <w:p>
      <w:pPr>
        <w:pStyle w:val="TOC2"/>
        <w:tabs>
          <w:tab w:val="right" w:leader="dot" w:pos="8306"/>
        </w:tabs>
      </w:pPr>
      <w:hyperlink w:anchor="_Toc23750" w:history="1">
        <w:r>
          <w:rPr>
            <w:rFonts w:ascii="仿宋" w:eastAsia="仿宋" w:hAnsi="仿宋" w:cs="仿宋" w:hint="eastAsia"/>
            <w:lang w:eastAsia="zh-CN"/>
          </w:rPr>
          <w:t>(五)、特殊环境影响</w:t>
        </w:r>
        <w:r>
          <w:tab/>
        </w:r>
        <w:r>
          <w:fldChar w:fldCharType="begin"/>
        </w:r>
        <w:r>
          <w:instrText xml:space="preserve"> PAGEREF _Toc23750 \h </w:instrText>
        </w:r>
        <w:r>
          <w:fldChar w:fldCharType="separate"/>
        </w:r>
        <w:r>
          <w:t>14</w:t>
        </w:r>
        <w:r>
          <w:fldChar w:fldCharType="end"/>
        </w:r>
      </w:hyperlink>
    </w:p>
    <w:p>
      <w:pPr>
        <w:pStyle w:val="TOC1"/>
        <w:tabs>
          <w:tab w:val="right" w:leader="dot" w:pos="8306"/>
        </w:tabs>
      </w:pPr>
      <w:hyperlink w:anchor="_Toc10709" w:history="1">
        <w:r>
          <w:rPr>
            <w:rFonts w:ascii="仿宋" w:eastAsia="仿宋" w:hAnsi="仿宋" w:cs="仿宋" w:hint="eastAsia"/>
            <w:lang w:eastAsia="zh-CN"/>
          </w:rPr>
          <w:t>四、建设风险评估分析</w:t>
        </w:r>
        <w:r>
          <w:tab/>
        </w:r>
        <w:r>
          <w:fldChar w:fldCharType="begin"/>
        </w:r>
        <w:r>
          <w:instrText xml:space="preserve"> PAGEREF _Toc10709 \h </w:instrText>
        </w:r>
        <w:r>
          <w:fldChar w:fldCharType="separate"/>
        </w:r>
        <w:r>
          <w:t>15</w:t>
        </w:r>
        <w:r>
          <w:fldChar w:fldCharType="end"/>
        </w:r>
      </w:hyperlink>
    </w:p>
    <w:p>
      <w:pPr>
        <w:pStyle w:val="TOC2"/>
        <w:tabs>
          <w:tab w:val="right" w:leader="dot" w:pos="8306"/>
        </w:tabs>
      </w:pPr>
      <w:hyperlink w:anchor="_Toc9495" w:history="1">
        <w:r>
          <w:rPr>
            <w:rFonts w:ascii="仿宋" w:eastAsia="仿宋" w:hAnsi="仿宋" w:cs="仿宋" w:hint="eastAsia"/>
            <w:lang w:eastAsia="zh-CN"/>
          </w:rPr>
          <w:t>(一)、政策风险分析</w:t>
        </w:r>
        <w:r>
          <w:tab/>
        </w:r>
        <w:r>
          <w:fldChar w:fldCharType="begin"/>
        </w:r>
        <w:r>
          <w:instrText xml:space="preserve"> PAGEREF _Toc9495 \h </w:instrText>
        </w:r>
        <w:r>
          <w:fldChar w:fldCharType="separate"/>
        </w:r>
        <w:r>
          <w:t>15</w:t>
        </w:r>
        <w:r>
          <w:fldChar w:fldCharType="end"/>
        </w:r>
      </w:hyperlink>
    </w:p>
    <w:p>
      <w:pPr>
        <w:pStyle w:val="TOC2"/>
        <w:tabs>
          <w:tab w:val="right" w:leader="dot" w:pos="8306"/>
        </w:tabs>
      </w:pPr>
      <w:hyperlink w:anchor="_Toc26158" w:history="1">
        <w:r>
          <w:rPr>
            <w:rFonts w:ascii="仿宋" w:eastAsia="仿宋" w:hAnsi="仿宋" w:cs="仿宋" w:hint="eastAsia"/>
            <w:lang w:eastAsia="zh-CN"/>
          </w:rPr>
          <w:t>(二)、社会风险分析</w:t>
        </w:r>
        <w:r>
          <w:tab/>
        </w:r>
        <w:r>
          <w:fldChar w:fldCharType="begin"/>
        </w:r>
        <w:r>
          <w:instrText xml:space="preserve"> PAGEREF _Toc26158 \h </w:instrText>
        </w:r>
        <w:r>
          <w:fldChar w:fldCharType="separate"/>
        </w:r>
        <w:r>
          <w:t>17</w:t>
        </w:r>
        <w:r>
          <w:fldChar w:fldCharType="end"/>
        </w:r>
      </w:hyperlink>
    </w:p>
    <w:p>
      <w:pPr>
        <w:pStyle w:val="TOC2"/>
        <w:tabs>
          <w:tab w:val="right" w:leader="dot" w:pos="8306"/>
        </w:tabs>
      </w:pPr>
      <w:hyperlink w:anchor="_Toc15299" w:history="1">
        <w:r>
          <w:rPr>
            <w:rFonts w:ascii="仿宋" w:eastAsia="仿宋" w:hAnsi="仿宋" w:cs="仿宋" w:hint="eastAsia"/>
            <w:lang w:eastAsia="zh-CN"/>
          </w:rPr>
          <w:t>(三)、市场风险分析</w:t>
        </w:r>
        <w:r>
          <w:tab/>
        </w:r>
        <w:r>
          <w:fldChar w:fldCharType="begin"/>
        </w:r>
        <w:r>
          <w:instrText xml:space="preserve"> PAGEREF _Toc15299 \h </w:instrText>
        </w:r>
        <w:r>
          <w:fldChar w:fldCharType="separate"/>
        </w:r>
        <w:r>
          <w:t>18</w:t>
        </w:r>
        <w:r>
          <w:fldChar w:fldCharType="end"/>
        </w:r>
      </w:hyperlink>
    </w:p>
    <w:p>
      <w:pPr>
        <w:pStyle w:val="TOC2"/>
        <w:tabs>
          <w:tab w:val="right" w:leader="dot" w:pos="8306"/>
        </w:tabs>
      </w:pPr>
      <w:hyperlink w:anchor="_Toc7214" w:history="1">
        <w:r>
          <w:rPr>
            <w:rFonts w:ascii="仿宋" w:eastAsia="仿宋" w:hAnsi="仿宋" w:cs="仿宋" w:hint="eastAsia"/>
            <w:lang w:eastAsia="zh-CN"/>
          </w:rPr>
          <w:t>(四)、资金风险分析</w:t>
        </w:r>
        <w:r>
          <w:tab/>
        </w:r>
        <w:r>
          <w:fldChar w:fldCharType="begin"/>
        </w:r>
        <w:r>
          <w:instrText xml:space="preserve"> PAGEREF _Toc7214 \h </w:instrText>
        </w:r>
        <w:r>
          <w:fldChar w:fldCharType="separate"/>
        </w:r>
        <w:r>
          <w:t>19</w:t>
        </w:r>
        <w:r>
          <w:fldChar w:fldCharType="end"/>
        </w:r>
      </w:hyperlink>
    </w:p>
    <w:p>
      <w:pPr>
        <w:pStyle w:val="TOC2"/>
        <w:tabs>
          <w:tab w:val="right" w:leader="dot" w:pos="8306"/>
        </w:tabs>
      </w:pPr>
      <w:hyperlink w:anchor="_Toc5212" w:history="1">
        <w:r>
          <w:rPr>
            <w:rFonts w:ascii="仿宋" w:eastAsia="仿宋" w:hAnsi="仿宋" w:cs="仿宋" w:hint="eastAsia"/>
            <w:lang w:eastAsia="zh-CN"/>
          </w:rPr>
          <w:t>(五)、技术风险分析</w:t>
        </w:r>
        <w:r>
          <w:tab/>
        </w:r>
        <w:r>
          <w:fldChar w:fldCharType="begin"/>
        </w:r>
        <w:r>
          <w:instrText xml:space="preserve"> PAGEREF _Toc5212 \h </w:instrText>
        </w:r>
        <w:r>
          <w:fldChar w:fldCharType="separate"/>
        </w:r>
        <w:r>
          <w:t>20</w:t>
        </w:r>
        <w:r>
          <w:fldChar w:fldCharType="end"/>
        </w:r>
      </w:hyperlink>
    </w:p>
    <w:p>
      <w:pPr>
        <w:pStyle w:val="TOC2"/>
        <w:tabs>
          <w:tab w:val="right" w:leader="dot" w:pos="8306"/>
        </w:tabs>
      </w:pPr>
      <w:hyperlink w:anchor="_Toc26801" w:history="1">
        <w:r>
          <w:rPr>
            <w:rFonts w:ascii="仿宋" w:eastAsia="仿宋" w:hAnsi="仿宋" w:cs="仿宋" w:hint="eastAsia"/>
            <w:lang w:eastAsia="zh-CN"/>
          </w:rPr>
          <w:t>(六)、财务风险分析</w:t>
        </w:r>
        <w:r>
          <w:tab/>
        </w:r>
        <w:r>
          <w:fldChar w:fldCharType="begin"/>
        </w:r>
        <w:r>
          <w:instrText xml:space="preserve"> PAGEREF _Toc26801 \h </w:instrText>
        </w:r>
        <w:r>
          <w:fldChar w:fldCharType="separate"/>
        </w:r>
        <w:r>
          <w:t>22</w:t>
        </w:r>
        <w:r>
          <w:fldChar w:fldCharType="end"/>
        </w:r>
      </w:hyperlink>
    </w:p>
    <w:p>
      <w:pPr>
        <w:pStyle w:val="TOC2"/>
        <w:tabs>
          <w:tab w:val="right" w:leader="dot" w:pos="8306"/>
        </w:tabs>
      </w:pPr>
      <w:hyperlink w:anchor="_Toc22917" w:history="1">
        <w:r>
          <w:rPr>
            <w:rFonts w:ascii="仿宋" w:eastAsia="仿宋" w:hAnsi="仿宋" w:cs="仿宋" w:hint="eastAsia"/>
            <w:lang w:eastAsia="zh-CN"/>
          </w:rPr>
          <w:t>(七)、管理风险分析</w:t>
        </w:r>
        <w:r>
          <w:tab/>
        </w:r>
        <w:r>
          <w:fldChar w:fldCharType="begin"/>
        </w:r>
        <w:r>
          <w:instrText xml:space="preserve"> PAGEREF _Toc22917 \h </w:instrText>
        </w:r>
        <w:r>
          <w:fldChar w:fldCharType="separate"/>
        </w:r>
        <w:r>
          <w:t>23</w:t>
        </w:r>
        <w:r>
          <w:fldChar w:fldCharType="end"/>
        </w:r>
      </w:hyperlink>
    </w:p>
    <w:p>
      <w:pPr>
        <w:pStyle w:val="TOC2"/>
        <w:tabs>
          <w:tab w:val="right" w:leader="dot" w:pos="8306"/>
        </w:tabs>
      </w:pPr>
      <w:hyperlink w:anchor="_Toc4155" w:history="1">
        <w:r>
          <w:rPr>
            <w:rFonts w:ascii="仿宋" w:eastAsia="仿宋" w:hAnsi="仿宋" w:cs="仿宋" w:hint="eastAsia"/>
            <w:lang w:eastAsia="zh-CN"/>
          </w:rPr>
          <w:t>(八)、其它风险分析</w:t>
        </w:r>
        <w:r>
          <w:tab/>
        </w:r>
        <w:r>
          <w:fldChar w:fldCharType="begin"/>
        </w:r>
        <w:r>
          <w:instrText xml:space="preserve"> PAGEREF _Toc4155 \h </w:instrText>
        </w:r>
        <w:r>
          <w:fldChar w:fldCharType="separate"/>
        </w:r>
        <w:r>
          <w:t>25</w:t>
        </w:r>
        <w:r>
          <w:fldChar w:fldCharType="end"/>
        </w:r>
      </w:hyperlink>
    </w:p>
    <w:p>
      <w:pPr>
        <w:pStyle w:val="TOC2"/>
        <w:tabs>
          <w:tab w:val="right" w:leader="dot" w:pos="8306"/>
        </w:tabs>
      </w:pPr>
      <w:hyperlink w:anchor="_Toc6262" w:history="1">
        <w:r>
          <w:rPr>
            <w:rFonts w:ascii="仿宋" w:eastAsia="仿宋" w:hAnsi="仿宋" w:cs="仿宋" w:hint="eastAsia"/>
            <w:lang w:eastAsia="zh-CN"/>
          </w:rPr>
          <w:t>(九)、社会影响评估</w:t>
        </w:r>
        <w:r>
          <w:tab/>
        </w:r>
        <w:r>
          <w:fldChar w:fldCharType="begin"/>
        </w:r>
        <w:r>
          <w:instrText xml:space="preserve"> PAGEREF _Toc6262 \h </w:instrText>
        </w:r>
        <w:r>
          <w:fldChar w:fldCharType="separate"/>
        </w:r>
        <w:r>
          <w:t>26</w:t>
        </w:r>
        <w:r>
          <w:fldChar w:fldCharType="end"/>
        </w:r>
      </w:hyperlink>
    </w:p>
    <w:p>
      <w:pPr>
        <w:pStyle w:val="TOC1"/>
        <w:tabs>
          <w:tab w:val="right" w:leader="dot" w:pos="8306"/>
        </w:tabs>
      </w:pPr>
      <w:hyperlink w:anchor="_Toc25313" w:history="1">
        <w:r>
          <w:rPr>
            <w:rFonts w:ascii="仿宋" w:eastAsia="仿宋" w:hAnsi="仿宋" w:cs="仿宋" w:hint="eastAsia"/>
            <w:lang w:eastAsia="zh-CN"/>
          </w:rPr>
          <w:t>五、不锈钢无缝管项目概论</w:t>
        </w:r>
        <w:r>
          <w:tab/>
        </w:r>
        <w:r>
          <w:fldChar w:fldCharType="begin"/>
        </w:r>
        <w:r>
          <w:instrText xml:space="preserve"> PAGEREF _Toc25313 \h </w:instrText>
        </w:r>
        <w:r>
          <w:fldChar w:fldCharType="separate"/>
        </w:r>
        <w:r>
          <w:t>28</w:t>
        </w:r>
        <w:r>
          <w:fldChar w:fldCharType="end"/>
        </w:r>
      </w:hyperlink>
    </w:p>
    <w:p>
      <w:pPr>
        <w:pStyle w:val="TOC2"/>
        <w:tabs>
          <w:tab w:val="right" w:leader="dot" w:pos="8306"/>
        </w:tabs>
      </w:pPr>
      <w:hyperlink w:anchor="_Toc25021" w:history="1">
        <w:r>
          <w:rPr>
            <w:rFonts w:ascii="仿宋" w:eastAsia="仿宋" w:hAnsi="仿宋" w:cs="仿宋" w:hint="eastAsia"/>
            <w:lang w:eastAsia="zh-CN"/>
          </w:rPr>
          <w:t>(一)、项目申报单位概况</w:t>
        </w:r>
        <w:r>
          <w:tab/>
        </w:r>
        <w:r>
          <w:fldChar w:fldCharType="begin"/>
        </w:r>
        <w:r>
          <w:instrText xml:space="preserve"> PAGEREF _Toc25021 \h </w:instrText>
        </w:r>
        <w:r>
          <w:fldChar w:fldCharType="separate"/>
        </w:r>
        <w:r>
          <w:t>28</w:t>
        </w:r>
        <w:r>
          <w:fldChar w:fldCharType="end"/>
        </w:r>
      </w:hyperlink>
    </w:p>
    <w:p>
      <w:pPr>
        <w:pStyle w:val="TOC2"/>
        <w:tabs>
          <w:tab w:val="right" w:leader="dot" w:pos="8306"/>
        </w:tabs>
      </w:pPr>
      <w:hyperlink w:anchor="_Toc29822" w:history="1">
        <w:r>
          <w:rPr>
            <w:rFonts w:ascii="仿宋" w:eastAsia="仿宋" w:hAnsi="仿宋" w:cs="仿宋" w:hint="eastAsia"/>
            <w:lang w:eastAsia="zh-CN"/>
          </w:rPr>
          <w:t>(二)、项目概况</w:t>
        </w:r>
        <w:r>
          <w:tab/>
        </w:r>
        <w:r>
          <w:fldChar w:fldCharType="begin"/>
        </w:r>
        <w:r>
          <w:instrText xml:space="preserve"> PAGEREF _Toc29822 \h </w:instrText>
        </w:r>
        <w:r>
          <w:fldChar w:fldCharType="separate"/>
        </w:r>
        <w:r>
          <w:t>29</w:t>
        </w:r>
        <w:r>
          <w:fldChar w:fldCharType="end"/>
        </w:r>
      </w:hyperlink>
    </w:p>
    <w:p>
      <w:pPr>
        <w:pStyle w:val="TOC1"/>
        <w:tabs>
          <w:tab w:val="right" w:leader="dot" w:pos="8306"/>
        </w:tabs>
      </w:pPr>
      <w:hyperlink w:anchor="_Toc20781" w:history="1">
        <w:r>
          <w:rPr>
            <w:rFonts w:ascii="仿宋" w:eastAsia="仿宋" w:hAnsi="仿宋" w:cs="仿宋" w:hint="eastAsia"/>
            <w:lang w:eastAsia="zh-CN"/>
          </w:rPr>
          <w:t>六、经济影响分析</w:t>
        </w:r>
        <w:r>
          <w:tab/>
        </w:r>
        <w:r>
          <w:fldChar w:fldCharType="begin"/>
        </w:r>
        <w:r>
          <w:instrText xml:space="preserve"> PAGEREF _Toc20781 \h </w:instrText>
        </w:r>
        <w:r>
          <w:fldChar w:fldCharType="separate"/>
        </w:r>
        <w:r>
          <w:t>32</w:t>
        </w:r>
        <w:r>
          <w:fldChar w:fldCharType="end"/>
        </w:r>
      </w:hyperlink>
    </w:p>
    <w:p>
      <w:pPr>
        <w:pStyle w:val="TOC2"/>
        <w:tabs>
          <w:tab w:val="right" w:leader="dot" w:pos="8306"/>
        </w:tabs>
      </w:pPr>
      <w:hyperlink w:anchor="_Toc29557" w:history="1">
        <w:r>
          <w:rPr>
            <w:rFonts w:ascii="仿宋" w:eastAsia="仿宋" w:hAnsi="仿宋" w:cs="仿宋" w:hint="eastAsia"/>
            <w:lang w:eastAsia="zh-CN"/>
          </w:rPr>
          <w:t>(一)、经济费用效益或费用效果分析</w:t>
        </w:r>
        <w:r>
          <w:tab/>
        </w:r>
        <w:r>
          <w:fldChar w:fldCharType="begin"/>
        </w:r>
        <w:r>
          <w:instrText xml:space="preserve"> PAGEREF _Toc29557 \h </w:instrText>
        </w:r>
        <w:r>
          <w:fldChar w:fldCharType="separate"/>
        </w:r>
        <w:r>
          <w:t>32</w:t>
        </w:r>
        <w:r>
          <w:fldChar w:fldCharType="end"/>
        </w:r>
      </w:hyperlink>
    </w:p>
    <w:p>
      <w:pPr>
        <w:pStyle w:val="TOC2"/>
        <w:tabs>
          <w:tab w:val="right" w:leader="dot" w:pos="8306"/>
        </w:tabs>
      </w:pPr>
      <w:hyperlink w:anchor="_Toc15892" w:history="1">
        <w:r>
          <w:rPr>
            <w:rFonts w:ascii="仿宋" w:eastAsia="仿宋" w:hAnsi="仿宋" w:cs="仿宋" w:hint="eastAsia"/>
            <w:lang w:eastAsia="zh-CN"/>
          </w:rPr>
          <w:t>(二)、行业影响分析</w:t>
        </w:r>
        <w:r>
          <w:tab/>
        </w:r>
        <w:r>
          <w:fldChar w:fldCharType="begin"/>
        </w:r>
        <w:r>
          <w:instrText xml:space="preserve"> PAGEREF _Toc15892 \h </w:instrText>
        </w:r>
        <w:r>
          <w:fldChar w:fldCharType="separate"/>
        </w:r>
        <w:r>
          <w:t>34</w:t>
        </w:r>
        <w:r>
          <w:fldChar w:fldCharType="end"/>
        </w:r>
      </w:hyperlink>
    </w:p>
    <w:p>
      <w:pPr>
        <w:pStyle w:val="TOC2"/>
        <w:tabs>
          <w:tab w:val="right" w:leader="dot" w:pos="8306"/>
        </w:tabs>
      </w:pPr>
      <w:hyperlink w:anchor="_Toc31369" w:history="1">
        <w:r>
          <w:rPr>
            <w:rFonts w:ascii="仿宋" w:eastAsia="仿宋" w:hAnsi="仿宋" w:cs="仿宋" w:hint="eastAsia"/>
            <w:lang w:eastAsia="zh-CN"/>
          </w:rPr>
          <w:t>(三)、区域经济影响分析</w:t>
        </w:r>
        <w:r>
          <w:tab/>
        </w:r>
        <w:r>
          <w:fldChar w:fldCharType="begin"/>
        </w:r>
        <w:r>
          <w:instrText xml:space="preserve"> PAGEREF _Toc31369 \h </w:instrText>
        </w:r>
        <w:r>
          <w:fldChar w:fldCharType="separate"/>
        </w:r>
        <w:r>
          <w:t>36</w:t>
        </w:r>
        <w:r>
          <w:fldChar w:fldCharType="end"/>
        </w:r>
      </w:hyperlink>
    </w:p>
    <w:p>
      <w:pPr>
        <w:pStyle w:val="TOC2"/>
        <w:tabs>
          <w:tab w:val="right" w:leader="dot" w:pos="8306"/>
        </w:tabs>
      </w:pPr>
      <w:hyperlink w:anchor="_Toc7713" w:history="1">
        <w:r>
          <w:rPr>
            <w:rFonts w:ascii="仿宋" w:eastAsia="仿宋" w:hAnsi="仿宋" w:cs="仿宋" w:hint="eastAsia"/>
            <w:lang w:eastAsia="zh-CN"/>
          </w:rPr>
          <w:t>(四)、宏观经济影响分析</w:t>
        </w:r>
        <w:r>
          <w:tab/>
        </w:r>
        <w:r>
          <w:fldChar w:fldCharType="begin"/>
        </w:r>
        <w:r>
          <w:instrText xml:space="preserve"> PAGEREF _Toc7713 \h </w:instrText>
        </w:r>
        <w:r>
          <w:fldChar w:fldCharType="separate"/>
        </w:r>
        <w:r>
          <w:t>37</w:t>
        </w:r>
        <w:r>
          <w:fldChar w:fldCharType="end"/>
        </w:r>
      </w:hyperlink>
    </w:p>
    <w:p>
      <w:pPr>
        <w:pStyle w:val="TOC1"/>
        <w:tabs>
          <w:tab w:val="right" w:leader="dot" w:pos="8306"/>
        </w:tabs>
      </w:pPr>
      <w:hyperlink w:anchor="_Toc24226" w:history="1">
        <w:r>
          <w:rPr>
            <w:rFonts w:ascii="仿宋" w:eastAsia="仿宋" w:hAnsi="仿宋" w:cs="仿宋" w:hint="eastAsia"/>
            <w:lang w:eastAsia="zh-CN"/>
          </w:rPr>
          <w:t>七、技术创新与产业升级</w:t>
        </w:r>
        <w:r>
          <w:tab/>
        </w:r>
        <w:r>
          <w:fldChar w:fldCharType="begin"/>
        </w:r>
        <w:r>
          <w:instrText xml:space="preserve"> PAGEREF _Toc24226 \h </w:instrText>
        </w:r>
        <w:r>
          <w:fldChar w:fldCharType="separate"/>
        </w:r>
        <w:r>
          <w:t>38</w:t>
        </w:r>
        <w:r>
          <w:fldChar w:fldCharType="end"/>
        </w:r>
      </w:hyperlink>
    </w:p>
    <w:p>
      <w:pPr>
        <w:pStyle w:val="TOC2"/>
        <w:tabs>
          <w:tab w:val="right" w:leader="dot" w:pos="8306"/>
        </w:tabs>
      </w:pPr>
      <w:hyperlink w:anchor="_Toc14515" w:history="1">
        <w:r>
          <w:rPr>
            <w:rFonts w:ascii="仿宋" w:eastAsia="仿宋" w:hAnsi="仿宋" w:cs="仿宋" w:hint="eastAsia"/>
            <w:lang w:eastAsia="zh-CN"/>
          </w:rPr>
          <w:t>(一)、技术创新方向与目标</w:t>
        </w:r>
        <w:r>
          <w:tab/>
        </w:r>
        <w:r>
          <w:fldChar w:fldCharType="begin"/>
        </w:r>
        <w:r>
          <w:instrText xml:space="preserve"> PAGEREF _Toc14515 \h </w:instrText>
        </w:r>
        <w:r>
          <w:fldChar w:fldCharType="separate"/>
        </w:r>
        <w:r>
          <w:t>38</w:t>
        </w:r>
        <w:r>
          <w:fldChar w:fldCharType="end"/>
        </w:r>
      </w:hyperlink>
    </w:p>
    <w:p>
      <w:pPr>
        <w:pStyle w:val="TOC2"/>
        <w:tabs>
          <w:tab w:val="right" w:leader="dot" w:pos="8306"/>
        </w:tabs>
      </w:pPr>
      <w:hyperlink w:anchor="_Toc16238" w:history="1">
        <w:r>
          <w:rPr>
            <w:rFonts w:ascii="仿宋" w:eastAsia="仿宋" w:hAnsi="仿宋" w:cs="仿宋" w:hint="eastAsia"/>
            <w:lang w:eastAsia="zh-CN"/>
          </w:rPr>
          <w:t>(二)、产业升级路径与措施</w:t>
        </w:r>
        <w:r>
          <w:tab/>
        </w:r>
        <w:r>
          <w:fldChar w:fldCharType="begin"/>
        </w:r>
        <w:r>
          <w:instrText xml:space="preserve"> PAGEREF _Toc16238 \h </w:instrText>
        </w:r>
        <w:r>
          <w:fldChar w:fldCharType="separate"/>
        </w:r>
        <w:r>
          <w:t>40</w:t>
        </w:r>
        <w:r>
          <w:fldChar w:fldCharType="end"/>
        </w:r>
      </w:hyperlink>
    </w:p>
    <w:p>
      <w:pPr>
        <w:pStyle w:val="TOC1"/>
        <w:tabs>
          <w:tab w:val="right" w:leader="dot" w:pos="8306"/>
        </w:tabs>
      </w:pPr>
      <w:hyperlink w:anchor="_Toc30054" w:history="1">
        <w:r>
          <w:rPr>
            <w:rFonts w:ascii="仿宋" w:eastAsia="仿宋" w:hAnsi="仿宋" w:cs="仿宋" w:hint="eastAsia"/>
            <w:lang w:eastAsia="zh-CN"/>
          </w:rPr>
          <w:t>八、安全与应急管理</w:t>
        </w:r>
        <w:r>
          <w:tab/>
        </w:r>
        <w:r>
          <w:fldChar w:fldCharType="begin"/>
        </w:r>
        <w:r>
          <w:instrText xml:space="preserve"> PAGEREF _Toc30054 \h </w:instrText>
        </w:r>
        <w:r>
          <w:fldChar w:fldCharType="separate"/>
        </w:r>
        <w:r>
          <w:t>41</w:t>
        </w:r>
        <w:r>
          <w:fldChar w:fldCharType="end"/>
        </w:r>
      </w:hyperlink>
    </w:p>
    <w:p>
      <w:pPr>
        <w:pStyle w:val="TOC2"/>
        <w:tabs>
          <w:tab w:val="right" w:leader="dot" w:pos="8306"/>
        </w:tabs>
      </w:pPr>
      <w:hyperlink w:anchor="_Toc6711" w:history="1">
        <w:r>
          <w:rPr>
            <w:rFonts w:ascii="仿宋" w:eastAsia="仿宋" w:hAnsi="仿宋" w:cs="仿宋" w:hint="eastAsia"/>
            <w:lang w:eastAsia="zh-CN"/>
          </w:rPr>
          <w:t>(一)、安全生产管理</w:t>
        </w:r>
        <w:r>
          <w:tab/>
        </w:r>
        <w:r>
          <w:fldChar w:fldCharType="begin"/>
        </w:r>
        <w:r>
          <w:instrText xml:space="preserve"> PAGEREF _Toc6711 \h </w:instrText>
        </w:r>
        <w:r>
          <w:fldChar w:fldCharType="separate"/>
        </w:r>
        <w:r>
          <w:t>41</w:t>
        </w:r>
        <w:r>
          <w:fldChar w:fldCharType="end"/>
        </w:r>
      </w:hyperlink>
    </w:p>
    <w:p>
      <w:pPr>
        <w:pStyle w:val="TOC2"/>
        <w:tabs>
          <w:tab w:val="right" w:leader="dot" w:pos="8306"/>
        </w:tabs>
      </w:pPr>
      <w:hyperlink w:anchor="_Toc10249" w:history="1">
        <w:r>
          <w:rPr>
            <w:rFonts w:ascii="仿宋" w:eastAsia="仿宋" w:hAnsi="仿宋" w:cs="仿宋" w:hint="eastAsia"/>
            <w:lang w:eastAsia="zh-CN"/>
          </w:rPr>
          <w:t>(二)、应急预案与响应</w:t>
        </w:r>
        <w:r>
          <w:tab/>
        </w:r>
        <w:r>
          <w:fldChar w:fldCharType="begin"/>
        </w:r>
        <w:r>
          <w:instrText xml:space="preserve"> PAGEREF _Toc10249 \h </w:instrText>
        </w:r>
        <w:r>
          <w:fldChar w:fldCharType="separate"/>
        </w:r>
        <w:r>
          <w:t>42</w:t>
        </w:r>
        <w:r>
          <w:fldChar w:fldCharType="end"/>
        </w:r>
      </w:hyperlink>
    </w:p>
    <w:p>
      <w:pPr>
        <w:pStyle w:val="TOC1"/>
        <w:tabs>
          <w:tab w:val="right" w:leader="dot" w:pos="8306"/>
        </w:tabs>
      </w:pPr>
      <w:hyperlink w:anchor="_Toc22646" w:history="1">
        <w:r>
          <w:rPr>
            <w:rFonts w:ascii="仿宋" w:eastAsia="仿宋" w:hAnsi="仿宋" w:cs="仿宋" w:hint="eastAsia"/>
            <w:lang w:eastAsia="zh-CN"/>
          </w:rPr>
          <w:t>九、环境保护与治理方案</w:t>
        </w:r>
        <w:r>
          <w:tab/>
        </w:r>
        <w:r>
          <w:fldChar w:fldCharType="begin"/>
        </w:r>
        <w:r>
          <w:instrText xml:space="preserve"> PAGEREF _Toc22646 \h </w:instrText>
        </w:r>
        <w:r>
          <w:fldChar w:fldCharType="separate"/>
        </w:r>
        <w:r>
          <w:t>44</w:t>
        </w:r>
        <w:r>
          <w:fldChar w:fldCharType="end"/>
        </w:r>
      </w:hyperlink>
    </w:p>
    <w:p>
      <w:pPr>
        <w:pStyle w:val="TOC2"/>
        <w:tabs>
          <w:tab w:val="right" w:leader="dot" w:pos="8306"/>
        </w:tabs>
      </w:pPr>
      <w:hyperlink w:anchor="_Toc3442" w:history="1">
        <w:r>
          <w:rPr>
            <w:rFonts w:ascii="仿宋" w:eastAsia="仿宋" w:hAnsi="仿宋" w:cs="仿宋" w:hint="eastAsia"/>
            <w:lang w:eastAsia="zh-CN"/>
          </w:rPr>
          <w:t>(一)、项目环境影响评估</w:t>
        </w:r>
        <w:r>
          <w:tab/>
        </w:r>
        <w:r>
          <w:fldChar w:fldCharType="begin"/>
        </w:r>
        <w:r>
          <w:instrText xml:space="preserve"> PAGEREF _Toc3442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549" w:history="1">
        <w:r>
          <w:rPr>
            <w:rFonts w:ascii="仿宋" w:eastAsia="仿宋" w:hAnsi="仿宋" w:cs="仿宋" w:hint="eastAsia"/>
            <w:lang w:eastAsia="zh-CN"/>
          </w:rPr>
          <w:t>(二)、环境保护措施与治理方案</w:t>
        </w:r>
        <w:r>
          <w:tab/>
        </w:r>
        <w:r>
          <w:fldChar w:fldCharType="begin"/>
        </w:r>
        <w:r>
          <w:instrText xml:space="preserve"> PAGEREF _Toc24549 \h </w:instrText>
        </w:r>
        <w:r>
          <w:fldChar w:fldCharType="separate"/>
        </w:r>
        <w:r>
          <w:t>44</w:t>
        </w:r>
        <w:r>
          <w:fldChar w:fldCharType="end"/>
        </w:r>
      </w:hyperlink>
    </w:p>
    <w:p>
      <w:pPr>
        <w:pStyle w:val="TOC1"/>
        <w:tabs>
          <w:tab w:val="right" w:leader="dot" w:pos="8306"/>
        </w:tabs>
      </w:pPr>
      <w:hyperlink w:anchor="_Toc1992" w:history="1">
        <w:r>
          <w:rPr>
            <w:rFonts w:ascii="仿宋" w:eastAsia="仿宋" w:hAnsi="仿宋" w:cs="仿宋" w:hint="eastAsia"/>
            <w:lang w:eastAsia="zh-CN"/>
          </w:rPr>
          <w:t>十、资金管理与财务规划</w:t>
        </w:r>
        <w:r>
          <w:tab/>
        </w:r>
        <w:r>
          <w:fldChar w:fldCharType="begin"/>
        </w:r>
        <w:r>
          <w:instrText xml:space="preserve"> PAGEREF _Toc1992 \h </w:instrText>
        </w:r>
        <w:r>
          <w:fldChar w:fldCharType="separate"/>
        </w:r>
        <w:r>
          <w:t>45</w:t>
        </w:r>
        <w:r>
          <w:fldChar w:fldCharType="end"/>
        </w:r>
      </w:hyperlink>
    </w:p>
    <w:p>
      <w:pPr>
        <w:pStyle w:val="TOC2"/>
        <w:tabs>
          <w:tab w:val="right" w:leader="dot" w:pos="8306"/>
        </w:tabs>
      </w:pPr>
      <w:hyperlink w:anchor="_Toc6166" w:history="1">
        <w:r>
          <w:rPr>
            <w:rFonts w:ascii="仿宋" w:eastAsia="仿宋" w:hAnsi="仿宋" w:cs="仿宋" w:hint="eastAsia"/>
            <w:lang w:eastAsia="zh-CN"/>
          </w:rPr>
          <w:t>(一)、项目资金来源与筹措</w:t>
        </w:r>
        <w:r>
          <w:tab/>
        </w:r>
        <w:r>
          <w:fldChar w:fldCharType="begin"/>
        </w:r>
        <w:r>
          <w:instrText xml:space="preserve"> PAGEREF _Toc6166 \h </w:instrText>
        </w:r>
        <w:r>
          <w:fldChar w:fldCharType="separate"/>
        </w:r>
        <w:r>
          <w:t>45</w:t>
        </w:r>
        <w:r>
          <w:fldChar w:fldCharType="end"/>
        </w:r>
      </w:hyperlink>
    </w:p>
    <w:p>
      <w:pPr>
        <w:pStyle w:val="TOC2"/>
        <w:tabs>
          <w:tab w:val="right" w:leader="dot" w:pos="8306"/>
        </w:tabs>
      </w:pPr>
      <w:hyperlink w:anchor="_Toc24121" w:history="1">
        <w:r>
          <w:rPr>
            <w:rFonts w:ascii="仿宋" w:eastAsia="仿宋" w:hAnsi="仿宋" w:cs="仿宋" w:hint="eastAsia"/>
            <w:lang w:eastAsia="zh-CN"/>
          </w:rPr>
          <w:t>(二)、资金使用与监管</w:t>
        </w:r>
        <w:r>
          <w:tab/>
        </w:r>
        <w:r>
          <w:fldChar w:fldCharType="begin"/>
        </w:r>
        <w:r>
          <w:instrText xml:space="preserve"> PAGEREF _Toc24121 \h </w:instrText>
        </w:r>
        <w:r>
          <w:fldChar w:fldCharType="separate"/>
        </w:r>
        <w:r>
          <w:t>47</w:t>
        </w:r>
        <w:r>
          <w:fldChar w:fldCharType="end"/>
        </w:r>
      </w:hyperlink>
    </w:p>
    <w:p>
      <w:pPr>
        <w:pStyle w:val="TOC2"/>
        <w:tabs>
          <w:tab w:val="right" w:leader="dot" w:pos="8306"/>
        </w:tabs>
      </w:pPr>
      <w:hyperlink w:anchor="_Toc14814" w:history="1">
        <w:r>
          <w:rPr>
            <w:rFonts w:ascii="仿宋" w:eastAsia="仿宋" w:hAnsi="仿宋" w:cs="仿宋" w:hint="eastAsia"/>
            <w:lang w:eastAsia="zh-CN"/>
          </w:rPr>
          <w:t>(三)、财务规划与预测</w:t>
        </w:r>
        <w:r>
          <w:tab/>
        </w:r>
        <w:r>
          <w:fldChar w:fldCharType="begin"/>
        </w:r>
        <w:r>
          <w:instrText xml:space="preserve"> PAGEREF _Toc14814 \h </w:instrText>
        </w:r>
        <w:r>
          <w:fldChar w:fldCharType="separate"/>
        </w:r>
        <w:r>
          <w:t>48</w:t>
        </w:r>
        <w:r>
          <w:fldChar w:fldCharType="end"/>
        </w:r>
      </w:hyperlink>
    </w:p>
    <w:p>
      <w:pPr>
        <w:pStyle w:val="TOC1"/>
        <w:tabs>
          <w:tab w:val="right" w:leader="dot" w:pos="8306"/>
        </w:tabs>
      </w:pPr>
      <w:hyperlink w:anchor="_Toc9009" w:history="1">
        <w:r>
          <w:rPr>
            <w:rFonts w:ascii="仿宋" w:eastAsia="仿宋" w:hAnsi="仿宋" w:cs="仿宋" w:hint="eastAsia"/>
            <w:lang w:eastAsia="zh-CN"/>
          </w:rPr>
          <w:t>十一、土地利用与规划方案</w:t>
        </w:r>
        <w:r>
          <w:tab/>
        </w:r>
        <w:r>
          <w:fldChar w:fldCharType="begin"/>
        </w:r>
        <w:r>
          <w:instrText xml:space="preserve"> PAGEREF _Toc9009 \h </w:instrText>
        </w:r>
        <w:r>
          <w:fldChar w:fldCharType="separate"/>
        </w:r>
        <w:r>
          <w:t>49</w:t>
        </w:r>
        <w:r>
          <w:fldChar w:fldCharType="end"/>
        </w:r>
      </w:hyperlink>
    </w:p>
    <w:p>
      <w:pPr>
        <w:pStyle w:val="TOC2"/>
        <w:tabs>
          <w:tab w:val="right" w:leader="dot" w:pos="8306"/>
        </w:tabs>
      </w:pPr>
      <w:hyperlink w:anchor="_Toc7966" w:history="1">
        <w:r>
          <w:rPr>
            <w:rFonts w:ascii="仿宋" w:eastAsia="仿宋" w:hAnsi="仿宋" w:cs="仿宋" w:hint="eastAsia"/>
            <w:lang w:eastAsia="zh-CN"/>
          </w:rPr>
          <w:t>(一)、项目用地情况分析</w:t>
        </w:r>
        <w:r>
          <w:tab/>
        </w:r>
        <w:r>
          <w:fldChar w:fldCharType="begin"/>
        </w:r>
        <w:r>
          <w:instrText xml:space="preserve"> PAGEREF _Toc7966 \h </w:instrText>
        </w:r>
        <w:r>
          <w:fldChar w:fldCharType="separate"/>
        </w:r>
        <w:r>
          <w:t>49</w:t>
        </w:r>
        <w:r>
          <w:fldChar w:fldCharType="end"/>
        </w:r>
      </w:hyperlink>
    </w:p>
    <w:p>
      <w:pPr>
        <w:pStyle w:val="TOC2"/>
        <w:tabs>
          <w:tab w:val="right" w:leader="dot" w:pos="8306"/>
        </w:tabs>
      </w:pPr>
      <w:hyperlink w:anchor="_Toc15766" w:history="1">
        <w:r>
          <w:rPr>
            <w:rFonts w:ascii="仿宋" w:eastAsia="仿宋" w:hAnsi="仿宋" w:cs="仿宋" w:hint="eastAsia"/>
            <w:lang w:eastAsia="zh-CN"/>
          </w:rPr>
          <w:t>(二)、土地利用规划方案</w:t>
        </w:r>
        <w:r>
          <w:tab/>
        </w:r>
        <w:r>
          <w:fldChar w:fldCharType="begin"/>
        </w:r>
        <w:r>
          <w:instrText xml:space="preserve"> PAGEREF _Toc15766 \h </w:instrText>
        </w:r>
        <w:r>
          <w:fldChar w:fldCharType="separate"/>
        </w:r>
        <w:r>
          <w:t>50</w:t>
        </w:r>
        <w:r>
          <w:fldChar w:fldCharType="end"/>
        </w:r>
      </w:hyperlink>
    </w:p>
    <w:p>
      <w:pPr>
        <w:pStyle w:val="TOC1"/>
        <w:tabs>
          <w:tab w:val="right" w:leader="dot" w:pos="8306"/>
        </w:tabs>
      </w:pPr>
      <w:hyperlink w:anchor="_Toc15779" w:history="1">
        <w:r>
          <w:rPr>
            <w:rFonts w:ascii="仿宋" w:eastAsia="仿宋" w:hAnsi="仿宋" w:cs="仿宋" w:hint="eastAsia"/>
            <w:lang w:eastAsia="zh-CN"/>
          </w:rPr>
          <w:t>十二、项目实施与管理方案</w:t>
        </w:r>
        <w:r>
          <w:tab/>
        </w:r>
        <w:r>
          <w:fldChar w:fldCharType="begin"/>
        </w:r>
        <w:r>
          <w:instrText xml:space="preserve"> PAGEREF _Toc15779 \h </w:instrText>
        </w:r>
        <w:r>
          <w:fldChar w:fldCharType="separate"/>
        </w:r>
        <w:r>
          <w:t>51</w:t>
        </w:r>
        <w:r>
          <w:fldChar w:fldCharType="end"/>
        </w:r>
      </w:hyperlink>
    </w:p>
    <w:p>
      <w:pPr>
        <w:pStyle w:val="TOC2"/>
        <w:tabs>
          <w:tab w:val="right" w:leader="dot" w:pos="8306"/>
        </w:tabs>
      </w:pPr>
      <w:hyperlink w:anchor="_Toc13458" w:history="1">
        <w:r>
          <w:rPr>
            <w:rFonts w:ascii="仿宋" w:eastAsia="仿宋" w:hAnsi="仿宋" w:cs="仿宋" w:hint="eastAsia"/>
            <w:lang w:eastAsia="zh-CN"/>
          </w:rPr>
          <w:t>(一)、项目实施计划</w:t>
        </w:r>
        <w:r>
          <w:tab/>
        </w:r>
        <w:r>
          <w:fldChar w:fldCharType="begin"/>
        </w:r>
        <w:r>
          <w:instrText xml:space="preserve"> PAGEREF _Toc13458 \h </w:instrText>
        </w:r>
        <w:r>
          <w:fldChar w:fldCharType="separate"/>
        </w:r>
        <w:r>
          <w:t>51</w:t>
        </w:r>
        <w:r>
          <w:fldChar w:fldCharType="end"/>
        </w:r>
      </w:hyperlink>
    </w:p>
    <w:p>
      <w:pPr>
        <w:pStyle w:val="TOC2"/>
        <w:tabs>
          <w:tab w:val="right" w:leader="dot" w:pos="8306"/>
        </w:tabs>
      </w:pPr>
      <w:hyperlink w:anchor="_Toc3636" w:history="1">
        <w:r>
          <w:rPr>
            <w:rFonts w:ascii="仿宋" w:eastAsia="仿宋" w:hAnsi="仿宋" w:cs="仿宋" w:hint="eastAsia"/>
            <w:lang w:eastAsia="zh-CN"/>
          </w:rPr>
          <w:t>(二)、项目组织机构与职责</w:t>
        </w:r>
        <w:r>
          <w:tab/>
        </w:r>
        <w:r>
          <w:fldChar w:fldCharType="begin"/>
        </w:r>
        <w:r>
          <w:instrText xml:space="preserve"> PAGEREF _Toc3636 \h </w:instrText>
        </w:r>
        <w:r>
          <w:fldChar w:fldCharType="separate"/>
        </w:r>
        <w:r>
          <w:t>52</w:t>
        </w:r>
        <w:r>
          <w:fldChar w:fldCharType="end"/>
        </w:r>
      </w:hyperlink>
    </w:p>
    <w:p>
      <w:pPr>
        <w:pStyle w:val="TOC2"/>
        <w:tabs>
          <w:tab w:val="right" w:leader="dot" w:pos="8306"/>
        </w:tabs>
      </w:pPr>
      <w:hyperlink w:anchor="_Toc6893" w:history="1">
        <w:r>
          <w:rPr>
            <w:rFonts w:ascii="仿宋" w:eastAsia="仿宋" w:hAnsi="仿宋" w:cs="仿宋" w:hint="eastAsia"/>
            <w:lang w:eastAsia="zh-CN"/>
          </w:rPr>
          <w:t>(三)、项目管理与监控体系</w:t>
        </w:r>
        <w:r>
          <w:tab/>
        </w:r>
        <w:r>
          <w:fldChar w:fldCharType="begin"/>
        </w:r>
        <w:r>
          <w:instrText xml:space="preserve"> PAGEREF _Toc6893 \h </w:instrText>
        </w:r>
        <w:r>
          <w:fldChar w:fldCharType="separate"/>
        </w:r>
        <w:r>
          <w:t>55</w:t>
        </w:r>
        <w:r>
          <w:fldChar w:fldCharType="end"/>
        </w:r>
      </w:hyperlink>
    </w:p>
    <w:p>
      <w:pPr>
        <w:pStyle w:val="TOC1"/>
        <w:tabs>
          <w:tab w:val="right" w:leader="dot" w:pos="8306"/>
        </w:tabs>
      </w:pPr>
      <w:hyperlink w:anchor="_Toc26902" w:history="1">
        <w:r>
          <w:rPr>
            <w:rFonts w:ascii="仿宋" w:eastAsia="仿宋" w:hAnsi="仿宋" w:cs="仿宋" w:hint="eastAsia"/>
            <w:lang w:eastAsia="zh-CN"/>
          </w:rPr>
          <w:t>十三、成果转化与推广应用</w:t>
        </w:r>
        <w:r>
          <w:tab/>
        </w:r>
        <w:r>
          <w:fldChar w:fldCharType="begin"/>
        </w:r>
        <w:r>
          <w:instrText xml:space="preserve"> PAGEREF _Toc26902 \h </w:instrText>
        </w:r>
        <w:r>
          <w:fldChar w:fldCharType="separate"/>
        </w:r>
        <w:r>
          <w:t>57</w:t>
        </w:r>
        <w:r>
          <w:fldChar w:fldCharType="end"/>
        </w:r>
      </w:hyperlink>
    </w:p>
    <w:p>
      <w:pPr>
        <w:pStyle w:val="TOC2"/>
        <w:tabs>
          <w:tab w:val="right" w:leader="dot" w:pos="8306"/>
        </w:tabs>
      </w:pPr>
      <w:hyperlink w:anchor="_Toc7693" w:history="1">
        <w:r>
          <w:rPr>
            <w:rFonts w:ascii="仿宋" w:eastAsia="仿宋" w:hAnsi="仿宋" w:cs="仿宋" w:hint="eastAsia"/>
            <w:lang w:eastAsia="zh-CN"/>
          </w:rPr>
          <w:t>(一)、成果转化策略制定</w:t>
        </w:r>
        <w:r>
          <w:tab/>
        </w:r>
        <w:r>
          <w:fldChar w:fldCharType="begin"/>
        </w:r>
        <w:r>
          <w:instrText xml:space="preserve"> PAGEREF _Toc7693 \h </w:instrText>
        </w:r>
        <w:r>
          <w:fldChar w:fldCharType="separate"/>
        </w:r>
        <w:r>
          <w:t>57</w:t>
        </w:r>
        <w:r>
          <w:fldChar w:fldCharType="end"/>
        </w:r>
      </w:hyperlink>
    </w:p>
    <w:p>
      <w:pPr>
        <w:pStyle w:val="TOC2"/>
        <w:tabs>
          <w:tab w:val="right" w:leader="dot" w:pos="8306"/>
        </w:tabs>
      </w:pPr>
      <w:hyperlink w:anchor="_Toc27521" w:history="1">
        <w:r>
          <w:rPr>
            <w:rFonts w:ascii="仿宋" w:eastAsia="仿宋" w:hAnsi="仿宋" w:cs="仿宋" w:hint="eastAsia"/>
            <w:lang w:eastAsia="zh-CN"/>
          </w:rPr>
          <w:t>(二)、成果推广应用方案</w:t>
        </w:r>
        <w:r>
          <w:tab/>
        </w:r>
        <w:r>
          <w:fldChar w:fldCharType="begin"/>
        </w:r>
        <w:r>
          <w:instrText xml:space="preserve"> PAGEREF _Toc27521 \h </w:instrText>
        </w:r>
        <w:r>
          <w:fldChar w:fldCharType="separate"/>
        </w:r>
        <w:r>
          <w:t>58</w:t>
        </w:r>
        <w:r>
          <w:fldChar w:fldCharType="end"/>
        </w:r>
      </w:hyperlink>
    </w:p>
    <w:p>
      <w:pPr>
        <w:pStyle w:val="TOC1"/>
        <w:tabs>
          <w:tab w:val="right" w:leader="dot" w:pos="8306"/>
        </w:tabs>
      </w:pPr>
      <w:hyperlink w:anchor="_Toc7695" w:history="1">
        <w:r>
          <w:rPr>
            <w:rFonts w:ascii="仿宋" w:eastAsia="仿宋" w:hAnsi="仿宋" w:cs="仿宋" w:hint="eastAsia"/>
            <w:lang w:eastAsia="zh-CN"/>
          </w:rPr>
          <w:t>十四、创新驱动与持续发展</w:t>
        </w:r>
        <w:r>
          <w:tab/>
        </w:r>
        <w:r>
          <w:fldChar w:fldCharType="begin"/>
        </w:r>
        <w:r>
          <w:instrText xml:space="preserve"> PAGEREF _Toc7695 \h </w:instrText>
        </w:r>
        <w:r>
          <w:fldChar w:fldCharType="separate"/>
        </w:r>
        <w:r>
          <w:t>60</w:t>
        </w:r>
        <w:r>
          <w:fldChar w:fldCharType="end"/>
        </w:r>
      </w:hyperlink>
    </w:p>
    <w:p>
      <w:pPr>
        <w:pStyle w:val="TOC2"/>
        <w:tabs>
          <w:tab w:val="right" w:leader="dot" w:pos="8306"/>
        </w:tabs>
      </w:pPr>
      <w:hyperlink w:anchor="_Toc21975" w:history="1">
        <w:r>
          <w:rPr>
            <w:rFonts w:ascii="仿宋" w:eastAsia="仿宋" w:hAnsi="仿宋" w:cs="仿宋" w:hint="eastAsia"/>
            <w:lang w:eastAsia="zh-CN"/>
          </w:rPr>
          <w:t>(一)、创新驱动战略实施</w:t>
        </w:r>
        <w:r>
          <w:tab/>
        </w:r>
        <w:r>
          <w:fldChar w:fldCharType="begin"/>
        </w:r>
        <w:r>
          <w:instrText xml:space="preserve"> PAGEREF _Toc21975 \h </w:instrText>
        </w:r>
        <w:r>
          <w:fldChar w:fldCharType="separate"/>
        </w:r>
        <w:r>
          <w:t>60</w:t>
        </w:r>
        <w:r>
          <w:fldChar w:fldCharType="end"/>
        </w:r>
      </w:hyperlink>
    </w:p>
    <w:p>
      <w:pPr>
        <w:pStyle w:val="TOC2"/>
        <w:tabs>
          <w:tab w:val="right" w:leader="dot" w:pos="8306"/>
        </w:tabs>
      </w:pPr>
      <w:hyperlink w:anchor="_Toc8090" w:history="1">
        <w:r>
          <w:rPr>
            <w:rFonts w:ascii="仿宋" w:eastAsia="仿宋" w:hAnsi="仿宋" w:cs="仿宋" w:hint="eastAsia"/>
            <w:lang w:eastAsia="zh-CN"/>
          </w:rPr>
          <w:t>(二)、持续发展路径探索</w:t>
        </w:r>
        <w:r>
          <w:tab/>
        </w:r>
        <w:r>
          <w:fldChar w:fldCharType="begin"/>
        </w:r>
        <w:r>
          <w:instrText xml:space="preserve"> PAGEREF _Toc8090 \h </w:instrText>
        </w:r>
        <w:r>
          <w:fldChar w:fldCharType="separate"/>
        </w:r>
        <w:r>
          <w:t>61</w:t>
        </w:r>
        <w:r>
          <w:fldChar w:fldCharType="end"/>
        </w:r>
      </w:hyperlink>
    </w:p>
    <w:p>
      <w:pPr>
        <w:pStyle w:val="TOC1"/>
        <w:tabs>
          <w:tab w:val="right" w:leader="dot" w:pos="8306"/>
        </w:tabs>
      </w:pPr>
      <w:hyperlink w:anchor="_Toc4266" w:history="1">
        <w:r>
          <w:rPr>
            <w:rFonts w:ascii="仿宋" w:eastAsia="仿宋" w:hAnsi="仿宋" w:cs="仿宋" w:hint="eastAsia"/>
            <w:lang w:eastAsia="zh-CN"/>
          </w:rPr>
          <w:t>十五、人力资源管理与开发</w:t>
        </w:r>
        <w:r>
          <w:tab/>
        </w:r>
        <w:r>
          <w:fldChar w:fldCharType="begin"/>
        </w:r>
        <w:r>
          <w:instrText xml:space="preserve"> PAGEREF _Toc4266 \h </w:instrText>
        </w:r>
        <w:r>
          <w:fldChar w:fldCharType="separate"/>
        </w:r>
        <w:r>
          <w:t>65</w:t>
        </w:r>
        <w:r>
          <w:fldChar w:fldCharType="end"/>
        </w:r>
      </w:hyperlink>
    </w:p>
    <w:p>
      <w:pPr>
        <w:pStyle w:val="TOC2"/>
        <w:tabs>
          <w:tab w:val="right" w:leader="dot" w:pos="8306"/>
        </w:tabs>
      </w:pPr>
      <w:hyperlink w:anchor="_Toc11613" w:history="1">
        <w:r>
          <w:rPr>
            <w:rFonts w:ascii="仿宋" w:eastAsia="仿宋" w:hAnsi="仿宋" w:cs="仿宋" w:hint="eastAsia"/>
            <w:lang w:eastAsia="zh-CN"/>
          </w:rPr>
          <w:t>(一)、人力资源规划</w:t>
        </w:r>
        <w:r>
          <w:tab/>
        </w:r>
        <w:r>
          <w:fldChar w:fldCharType="begin"/>
        </w:r>
        <w:r>
          <w:instrText xml:space="preserve"> PAGEREF _Toc11613 \h </w:instrText>
        </w:r>
        <w:r>
          <w:fldChar w:fldCharType="separate"/>
        </w:r>
        <w:r>
          <w:t>65</w:t>
        </w:r>
        <w:r>
          <w:fldChar w:fldCharType="end"/>
        </w:r>
      </w:hyperlink>
    </w:p>
    <w:p>
      <w:pPr>
        <w:pStyle w:val="TOC2"/>
        <w:tabs>
          <w:tab w:val="right" w:leader="dot" w:pos="8306"/>
        </w:tabs>
      </w:pPr>
      <w:hyperlink w:anchor="_Toc14029" w:history="1">
        <w:r>
          <w:rPr>
            <w:rFonts w:ascii="仿宋" w:eastAsia="仿宋" w:hAnsi="仿宋" w:cs="仿宋" w:hint="eastAsia"/>
            <w:lang w:eastAsia="zh-CN"/>
          </w:rPr>
          <w:t>(二)、人力资源开发与培训</w:t>
        </w:r>
        <w:r>
          <w:tab/>
        </w:r>
        <w:r>
          <w:fldChar w:fldCharType="begin"/>
        </w:r>
        <w:r>
          <w:instrText xml:space="preserve"> PAGEREF _Toc14029 \h </w:instrText>
        </w:r>
        <w:r>
          <w:fldChar w:fldCharType="separate"/>
        </w:r>
        <w:r>
          <w:t>67</w:t>
        </w:r>
        <w:r>
          <w:fldChar w:fldCharType="end"/>
        </w:r>
      </w:hyperlink>
    </w:p>
    <w:p>
      <w:pPr>
        <w:pStyle w:val="TOC1"/>
        <w:tabs>
          <w:tab w:val="right" w:leader="dot" w:pos="8306"/>
        </w:tabs>
      </w:pPr>
      <w:hyperlink w:anchor="_Toc11855" w:history="1">
        <w:r>
          <w:rPr>
            <w:rFonts w:ascii="仿宋" w:eastAsia="仿宋" w:hAnsi="仿宋" w:cs="仿宋" w:hint="eastAsia"/>
            <w:lang w:eastAsia="zh-CN"/>
          </w:rPr>
          <w:t>十六、项目施工方案</w:t>
        </w:r>
        <w:r>
          <w:tab/>
        </w:r>
        <w:r>
          <w:fldChar w:fldCharType="begin"/>
        </w:r>
        <w:r>
          <w:instrText xml:space="preserve"> PAGEREF _Toc11855 \h </w:instrText>
        </w:r>
        <w:r>
          <w:fldChar w:fldCharType="separate"/>
        </w:r>
        <w:r>
          <w:t>70</w:t>
        </w:r>
        <w:r>
          <w:fldChar w:fldCharType="end"/>
        </w:r>
      </w:hyperlink>
    </w:p>
    <w:p>
      <w:pPr>
        <w:pStyle w:val="TOC2"/>
        <w:tabs>
          <w:tab w:val="right" w:leader="dot" w:pos="8306"/>
        </w:tabs>
      </w:pPr>
      <w:hyperlink w:anchor="_Toc13570" w:history="1">
        <w:r>
          <w:rPr>
            <w:rFonts w:ascii="仿宋" w:eastAsia="仿宋" w:hAnsi="仿宋" w:cs="仿宋" w:hint="eastAsia"/>
            <w:lang w:eastAsia="zh-CN"/>
          </w:rPr>
          <w:t>(一)、施工组织设计</w:t>
        </w:r>
        <w:r>
          <w:tab/>
        </w:r>
        <w:r>
          <w:fldChar w:fldCharType="begin"/>
        </w:r>
        <w:r>
          <w:instrText xml:space="preserve"> PAGEREF _Toc13570 \h </w:instrText>
        </w:r>
        <w:r>
          <w:fldChar w:fldCharType="separate"/>
        </w:r>
        <w:r>
          <w:t>70</w:t>
        </w:r>
        <w:r>
          <w:fldChar w:fldCharType="end"/>
        </w:r>
      </w:hyperlink>
    </w:p>
    <w:p>
      <w:pPr>
        <w:pStyle w:val="TOC2"/>
        <w:tabs>
          <w:tab w:val="right" w:leader="dot" w:pos="8306"/>
        </w:tabs>
      </w:pPr>
      <w:hyperlink w:anchor="_Toc7985" w:history="1">
        <w:r>
          <w:rPr>
            <w:rFonts w:ascii="仿宋" w:eastAsia="仿宋" w:hAnsi="仿宋" w:cs="仿宋" w:hint="eastAsia"/>
            <w:lang w:eastAsia="zh-CN"/>
          </w:rPr>
          <w:t>(二)、施工工艺与技术路线</w:t>
        </w:r>
        <w:r>
          <w:tab/>
        </w:r>
        <w:r>
          <w:fldChar w:fldCharType="begin"/>
        </w:r>
        <w:r>
          <w:instrText xml:space="preserve"> PAGEREF _Toc7985 \h </w:instrText>
        </w:r>
        <w:r>
          <w:fldChar w:fldCharType="separate"/>
        </w:r>
        <w:r>
          <w:t>71</w:t>
        </w:r>
        <w:r>
          <w:fldChar w:fldCharType="end"/>
        </w:r>
      </w:hyperlink>
    </w:p>
    <w:p>
      <w:pPr>
        <w:pStyle w:val="TOC2"/>
        <w:tabs>
          <w:tab w:val="right" w:leader="dot" w:pos="8306"/>
        </w:tabs>
      </w:pPr>
      <w:hyperlink w:anchor="_Toc21507" w:history="1">
        <w:r>
          <w:rPr>
            <w:rFonts w:ascii="仿宋" w:eastAsia="仿宋" w:hAnsi="仿宋" w:cs="仿宋" w:hint="eastAsia"/>
            <w:lang w:eastAsia="zh-CN"/>
          </w:rPr>
          <w:t>(三)、关键节点施工计划</w:t>
        </w:r>
        <w:r>
          <w:tab/>
        </w:r>
        <w:r>
          <w:fldChar w:fldCharType="begin"/>
        </w:r>
        <w:r>
          <w:instrText xml:space="preserve"> PAGEREF _Toc21507 \h </w:instrText>
        </w:r>
        <w:r>
          <w:fldChar w:fldCharType="separate"/>
        </w:r>
        <w:r>
          <w:t>72</w:t>
        </w:r>
        <w:r>
          <w:fldChar w:fldCharType="end"/>
        </w:r>
      </w:hyperlink>
    </w:p>
    <w:p>
      <w:pPr>
        <w:pStyle w:val="TOC2"/>
        <w:tabs>
          <w:tab w:val="right" w:leader="dot" w:pos="8306"/>
        </w:tabs>
      </w:pPr>
      <w:hyperlink w:anchor="_Toc20704" w:history="1">
        <w:r>
          <w:rPr>
            <w:rFonts w:ascii="仿宋" w:eastAsia="仿宋" w:hAnsi="仿宋" w:cs="仿宋" w:hint="eastAsia"/>
            <w:lang w:eastAsia="zh-CN"/>
          </w:rPr>
          <w:t>(四)、施工现场管理</w:t>
        </w:r>
        <w:r>
          <w:tab/>
        </w:r>
        <w:r>
          <w:fldChar w:fldCharType="begin"/>
        </w:r>
        <w:r>
          <w:instrText xml:space="preserve"> PAGEREF _Toc20704 \h </w:instrText>
        </w:r>
        <w:r>
          <w:fldChar w:fldCharType="separate"/>
        </w:r>
        <w:r>
          <w:t>74</w:t>
        </w:r>
        <w:r>
          <w:fldChar w:fldCharType="end"/>
        </w:r>
      </w:hyperlink>
    </w:p>
    <w:p>
      <w:pPr>
        <w:pStyle w:val="TOC1"/>
        <w:tabs>
          <w:tab w:val="right" w:leader="dot" w:pos="8306"/>
        </w:tabs>
      </w:pPr>
      <w:hyperlink w:anchor="_Toc26622" w:history="1">
        <w:r>
          <w:rPr>
            <w:rFonts w:ascii="仿宋" w:eastAsia="仿宋" w:hAnsi="仿宋" w:cs="仿宋" w:hint="eastAsia"/>
            <w:lang w:eastAsia="zh-CN"/>
          </w:rPr>
          <w:t>十七、法律法规与政策遵循</w:t>
        </w:r>
        <w:r>
          <w:tab/>
        </w:r>
        <w:r>
          <w:fldChar w:fldCharType="begin"/>
        </w:r>
        <w:r>
          <w:instrText xml:space="preserve"> PAGEREF _Toc26622 \h </w:instrText>
        </w:r>
        <w:r>
          <w:fldChar w:fldCharType="separate"/>
        </w:r>
        <w:r>
          <w:t>76</w:t>
        </w:r>
        <w:r>
          <w:fldChar w:fldCharType="end"/>
        </w:r>
      </w:hyperlink>
    </w:p>
    <w:p>
      <w:pPr>
        <w:pStyle w:val="TOC2"/>
        <w:tabs>
          <w:tab w:val="right" w:leader="dot" w:pos="8306"/>
        </w:tabs>
      </w:pPr>
      <w:hyperlink w:anchor="_Toc6777" w:history="1">
        <w:r>
          <w:rPr>
            <w:rFonts w:ascii="仿宋" w:eastAsia="仿宋" w:hAnsi="仿宋" w:cs="仿宋" w:hint="eastAsia"/>
            <w:lang w:eastAsia="zh-CN"/>
          </w:rPr>
          <w:t>(一)、法律法规遵守</w:t>
        </w:r>
        <w:r>
          <w:tab/>
        </w:r>
        <w:r>
          <w:fldChar w:fldCharType="begin"/>
        </w:r>
        <w:r>
          <w:instrText xml:space="preserve"> PAGEREF _Toc6777 \h </w:instrText>
        </w:r>
        <w:r>
          <w:fldChar w:fldCharType="separate"/>
        </w:r>
        <w:r>
          <w:t>76</w:t>
        </w:r>
        <w:r>
          <w:fldChar w:fldCharType="end"/>
        </w:r>
      </w:hyperlink>
    </w:p>
    <w:p>
      <w:pPr>
        <w:pStyle w:val="TOC2"/>
        <w:tabs>
          <w:tab w:val="right" w:leader="dot" w:pos="8306"/>
        </w:tabs>
      </w:pPr>
      <w:hyperlink w:anchor="_Toc30902" w:history="1">
        <w:r>
          <w:rPr>
            <w:rFonts w:ascii="仿宋" w:eastAsia="仿宋" w:hAnsi="仿宋" w:cs="仿宋" w:hint="eastAsia"/>
            <w:lang w:eastAsia="zh-CN"/>
          </w:rPr>
          <w:t>(二)、政策导向与利用</w:t>
        </w:r>
        <w:r>
          <w:tab/>
        </w:r>
        <w:r>
          <w:fldChar w:fldCharType="begin"/>
        </w:r>
        <w:r>
          <w:instrText xml:space="preserve"> PAGEREF _Toc30902 \h </w:instrText>
        </w:r>
        <w:r>
          <w:fldChar w:fldCharType="separate"/>
        </w:r>
        <w:r>
          <w:t>77</w:t>
        </w:r>
        <w:r>
          <w:fldChar w:fldCharType="end"/>
        </w:r>
      </w:hyperlink>
    </w:p>
    <w:p>
      <w:pPr>
        <w:pStyle w:val="TOC1"/>
        <w:tabs>
          <w:tab w:val="right" w:leader="dot" w:pos="8306"/>
        </w:tabs>
      </w:pPr>
      <w:hyperlink w:anchor="_Toc9570" w:history="1">
        <w:r>
          <w:rPr>
            <w:rFonts w:ascii="仿宋" w:eastAsia="仿宋" w:hAnsi="仿宋" w:cs="仿宋" w:hint="eastAsia"/>
            <w:lang w:eastAsia="zh-CN"/>
          </w:rPr>
          <w:t>十八、产业协同与集群发展</w:t>
        </w:r>
        <w:r>
          <w:tab/>
        </w:r>
        <w:r>
          <w:fldChar w:fldCharType="begin"/>
        </w:r>
        <w:r>
          <w:instrText xml:space="preserve"> PAGEREF _Toc9570 \h </w:instrText>
        </w:r>
        <w:r>
          <w:fldChar w:fldCharType="separate"/>
        </w:r>
        <w:r>
          <w:t>78</w:t>
        </w:r>
        <w:r>
          <w:fldChar w:fldCharType="end"/>
        </w:r>
      </w:hyperlink>
    </w:p>
    <w:p>
      <w:pPr>
        <w:pStyle w:val="TOC2"/>
        <w:tabs>
          <w:tab w:val="right" w:leader="dot" w:pos="8306"/>
        </w:tabs>
      </w:pPr>
      <w:hyperlink w:anchor="_Toc4073" w:history="1">
        <w:r>
          <w:rPr>
            <w:rFonts w:ascii="仿宋" w:eastAsia="仿宋" w:hAnsi="仿宋" w:cs="仿宋" w:hint="eastAsia"/>
            <w:lang w:eastAsia="zh-CN"/>
          </w:rPr>
          <w:t>(一)、产业协同机制建设</w:t>
        </w:r>
        <w:r>
          <w:tab/>
        </w:r>
        <w:r>
          <w:fldChar w:fldCharType="begin"/>
        </w:r>
        <w:r>
          <w:instrText xml:space="preserve"> PAGEREF _Toc4073 \h </w:instrText>
        </w:r>
        <w:r>
          <w:fldChar w:fldCharType="separate"/>
        </w:r>
        <w:r>
          <w:t>78</w:t>
        </w:r>
        <w:r>
          <w:fldChar w:fldCharType="end"/>
        </w:r>
      </w:hyperlink>
    </w:p>
    <w:p>
      <w:pPr>
        <w:pStyle w:val="TOC2"/>
        <w:tabs>
          <w:tab w:val="right" w:leader="dot" w:pos="8306"/>
        </w:tabs>
      </w:pPr>
      <w:hyperlink w:anchor="_Toc27301" w:history="1">
        <w:r>
          <w:rPr>
            <w:rFonts w:ascii="仿宋" w:eastAsia="仿宋" w:hAnsi="仿宋" w:cs="仿宋" w:hint="eastAsia"/>
            <w:lang w:eastAsia="zh-CN"/>
          </w:rPr>
          <w:t>(二)、产业集群培育与发展</w:t>
        </w:r>
        <w:r>
          <w:tab/>
        </w:r>
        <w:r>
          <w:fldChar w:fldCharType="begin"/>
        </w:r>
        <w:r>
          <w:instrText xml:space="preserve"> PAGEREF _Toc27301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31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91"/>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894"/>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一、不锈钢无缝管项目的技术资源开发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无缝管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二、不锈钢无缝管项目的人力资源管理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不锈钢无缝管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三、不锈钢无缝管项目的资金资源筹措与优化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不锈钢无缝管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3896"/>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不锈钢无缝管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不锈钢无缝管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不锈钢无缝管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901"/>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不锈钢无缝管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不锈钢无缝管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不锈钢无缝管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9810"/>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29681"/>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19075"/>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9217"/>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3094"/>
      <w:r>
        <w:rPr>
          <w:rFonts w:ascii="仿宋" w:eastAsia="仿宋" w:hAnsi="仿宋" w:cs="仿宋" w:hint="eastAsia"/>
          <w:sz w:val="28"/>
          <w:lang w:eastAsia="zh-CN"/>
        </w:rPr>
        <w:t>三、环境和生态影响分析</w:t>
      </w:r>
      <w:bookmarkEnd w:id="10"/>
    </w:p>
    <w:p>
      <w:pPr>
        <w:pStyle w:val="Heading2"/>
        <w:rPr>
          <w:rFonts w:ascii="仿宋" w:eastAsia="仿宋" w:hAnsi="仿宋" w:cs="仿宋" w:hint="eastAsia"/>
          <w:lang w:eastAsia="zh-CN"/>
        </w:rPr>
      </w:pPr>
      <w:bookmarkStart w:id="11" w:name="_Toc4502"/>
      <w:r>
        <w:rPr>
          <w:rFonts w:ascii="仿宋" w:eastAsia="仿宋" w:hAnsi="仿宋" w:cs="仿宋" w:hint="eastAsia"/>
          <w:lang w:eastAsia="zh-CN"/>
        </w:rPr>
        <w:t>(一)、环境和生态现状</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无缝管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不锈钢无缝管项目将进行详细的生态影响评估，确保不会对当地的动植物种群和自然栖息地造成负面影响。如果项目地点附近有重要的生物栖息地或生态敏感区，项目将重新考虑建设地点或采取相应的保护措施。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不锈钢无缝管项目将积极采用可持续材料，如再生塑料和生物降解材料，以减少对环境的影响。项目还将推行废物减量和回收计划，例如通过再利用工业废料或建立回收系统。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不锈钢无缝管项目还将参与当地的环保活动和计划，如资助当地的环境保护项目或与社区合作进行环保宣传活动。通过这些活动，项目不仅能够提高自身的环境表现，还能在当地社区中树立积极的环保形象。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12" w:name="_Toc13703"/>
      <w:r>
        <w:rPr>
          <w:rFonts w:ascii="仿宋" w:eastAsia="仿宋" w:hAnsi="仿宋" w:cs="仿宋" w:hint="eastAsia"/>
          <w:sz w:val="28"/>
          <w:lang w:eastAsia="zh-CN"/>
        </w:rPr>
        <w:t>(二)、生态环境影响分析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水资源和水体生态影响：不锈钢无缝管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不锈钢无缝管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不锈钢无缝管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13" w:name="_Toc9042"/>
      <w:r>
        <w:rPr>
          <w:rFonts w:ascii="仿宋" w:eastAsia="仿宋" w:hAnsi="仿宋" w:cs="仿宋" w:hint="eastAsia"/>
          <w:sz w:val="28"/>
          <w:lang w:eastAsia="zh-CN"/>
        </w:rPr>
        <w:t>(三)、生态环境保护措施</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不锈钢无缝管项目将采用绿色屋顶和生态墙等环境友好型建筑设计，这些设计不仅有助于改善空气质量，还能为城市野生动植物提供栖息地。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https://d.book118.com/996153224202010054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不锈钢无缝管项目建设总纲及方案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F5663DF"/>
    <w:rsid w:val="5F5663D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96153224202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2024-02-21T08:34:00Z</dcterms:created>
  <dcterms:modified xsi:type="dcterms:W3CDTF">2024-02-21T08:35:26Z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0CA457E2B7E34B91B106D664E659C6CF_11</vt:lpwstr>
  </property>
  <property fmtid="{D5CDD505-2E9C-101B-9397-08002B2CF9AE}" pid="3" name="KSOProductBuildVer">
    <vt:lpwstr>2052-12.1.0.16250</vt:lpwstr>
  </property>
</Properties>
</file>