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电磁类继电器项目建设总纲及方案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7" w:history="1">
        <w:r>
          <w:rPr>
            <w:rFonts w:ascii="仿宋" w:eastAsia="仿宋" w:hAnsi="仿宋" w:cs="仿宋" w:hint="eastAsia"/>
            <w:lang w:eastAsia="zh-CN"/>
          </w:rPr>
          <w:t>序言</w:t>
        </w:r>
        <w:r>
          <w:tab/>
        </w:r>
        <w:r>
          <w:fldChar w:fldCharType="begin"/>
        </w:r>
        <w:r>
          <w:instrText xml:space="preserve"> PAGEREF _Toc18557 \h </w:instrText>
        </w:r>
        <w:r>
          <w:fldChar w:fldCharType="separate"/>
        </w:r>
        <w:r>
          <w:t>3</w:t>
        </w:r>
        <w:r>
          <w:fldChar w:fldCharType="end"/>
        </w:r>
      </w:hyperlink>
    </w:p>
    <w:p>
      <w:pPr>
        <w:pStyle w:val="TOC1"/>
        <w:tabs>
          <w:tab w:val="right" w:leader="dot" w:pos="8306"/>
        </w:tabs>
      </w:pPr>
      <w:hyperlink w:anchor="_Toc30983" w:history="1">
        <w:r>
          <w:rPr>
            <w:rFonts w:ascii="仿宋" w:eastAsia="仿宋" w:hAnsi="仿宋" w:cs="仿宋" w:hint="eastAsia"/>
            <w:lang w:eastAsia="zh-CN"/>
          </w:rPr>
          <w:t>一、环境和生态影响分析</w:t>
        </w:r>
        <w:r>
          <w:tab/>
        </w:r>
        <w:r>
          <w:fldChar w:fldCharType="begin"/>
        </w:r>
        <w:r>
          <w:instrText xml:space="preserve"> PAGEREF _Toc30983 \h </w:instrText>
        </w:r>
        <w:r>
          <w:fldChar w:fldCharType="separate"/>
        </w:r>
        <w:r>
          <w:t>3</w:t>
        </w:r>
        <w:r>
          <w:fldChar w:fldCharType="end"/>
        </w:r>
      </w:hyperlink>
    </w:p>
    <w:p>
      <w:pPr>
        <w:pStyle w:val="TOC2"/>
        <w:tabs>
          <w:tab w:val="right" w:leader="dot" w:pos="8306"/>
        </w:tabs>
      </w:pPr>
      <w:hyperlink w:anchor="_Toc17997" w:history="1">
        <w:r>
          <w:rPr>
            <w:rFonts w:ascii="仿宋" w:eastAsia="仿宋" w:hAnsi="仿宋" w:cs="仿宋" w:hint="eastAsia"/>
            <w:lang w:eastAsia="zh-CN"/>
          </w:rPr>
          <w:t>(一)、环境和生态现状</w:t>
        </w:r>
        <w:r>
          <w:tab/>
        </w:r>
        <w:r>
          <w:fldChar w:fldCharType="begin"/>
        </w:r>
        <w:r>
          <w:instrText xml:space="preserve"> PAGEREF _Toc17997 \h </w:instrText>
        </w:r>
        <w:r>
          <w:fldChar w:fldCharType="separate"/>
        </w:r>
        <w:r>
          <w:t>3</w:t>
        </w:r>
        <w:r>
          <w:fldChar w:fldCharType="end"/>
        </w:r>
      </w:hyperlink>
    </w:p>
    <w:p>
      <w:pPr>
        <w:pStyle w:val="TOC2"/>
        <w:tabs>
          <w:tab w:val="right" w:leader="dot" w:pos="8306"/>
        </w:tabs>
      </w:pPr>
      <w:hyperlink w:anchor="_Toc17599" w:history="1">
        <w:r>
          <w:rPr>
            <w:rFonts w:ascii="仿宋" w:eastAsia="仿宋" w:hAnsi="仿宋" w:cs="仿宋" w:hint="eastAsia"/>
            <w:lang w:eastAsia="zh-CN"/>
          </w:rPr>
          <w:t>(二)、生态环境影响分析</w:t>
        </w:r>
        <w:r>
          <w:tab/>
        </w:r>
        <w:r>
          <w:fldChar w:fldCharType="begin"/>
        </w:r>
        <w:r>
          <w:instrText xml:space="preserve"> PAGEREF _Toc17599 \h </w:instrText>
        </w:r>
        <w:r>
          <w:fldChar w:fldCharType="separate"/>
        </w:r>
        <w:r>
          <w:t>5</w:t>
        </w:r>
        <w:r>
          <w:fldChar w:fldCharType="end"/>
        </w:r>
      </w:hyperlink>
    </w:p>
    <w:p>
      <w:pPr>
        <w:pStyle w:val="TOC2"/>
        <w:tabs>
          <w:tab w:val="right" w:leader="dot" w:pos="8306"/>
        </w:tabs>
      </w:pPr>
      <w:hyperlink w:anchor="_Toc19915" w:history="1">
        <w:r>
          <w:rPr>
            <w:rFonts w:ascii="仿宋" w:eastAsia="仿宋" w:hAnsi="仿宋" w:cs="仿宋" w:hint="eastAsia"/>
            <w:lang w:eastAsia="zh-CN"/>
          </w:rPr>
          <w:t>(三)、生态环境保护措施</w:t>
        </w:r>
        <w:r>
          <w:tab/>
        </w:r>
        <w:r>
          <w:fldChar w:fldCharType="begin"/>
        </w:r>
        <w:r>
          <w:instrText xml:space="preserve"> PAGEREF _Toc19915 \h </w:instrText>
        </w:r>
        <w:r>
          <w:fldChar w:fldCharType="separate"/>
        </w:r>
        <w:r>
          <w:t>6</w:t>
        </w:r>
        <w:r>
          <w:fldChar w:fldCharType="end"/>
        </w:r>
      </w:hyperlink>
    </w:p>
    <w:p>
      <w:pPr>
        <w:pStyle w:val="TOC2"/>
        <w:tabs>
          <w:tab w:val="right" w:leader="dot" w:pos="8306"/>
        </w:tabs>
      </w:pPr>
      <w:hyperlink w:anchor="_Toc16364" w:history="1">
        <w:r>
          <w:rPr>
            <w:rFonts w:ascii="仿宋" w:eastAsia="仿宋" w:hAnsi="仿宋" w:cs="仿宋" w:hint="eastAsia"/>
            <w:lang w:eastAsia="zh-CN"/>
          </w:rPr>
          <w:t>(四)、地质灾害影响分析</w:t>
        </w:r>
        <w:r>
          <w:tab/>
        </w:r>
        <w:r>
          <w:fldChar w:fldCharType="begin"/>
        </w:r>
        <w:r>
          <w:instrText xml:space="preserve"> PAGEREF _Toc16364 \h </w:instrText>
        </w:r>
        <w:r>
          <w:fldChar w:fldCharType="separate"/>
        </w:r>
        <w:r>
          <w:t>8</w:t>
        </w:r>
        <w:r>
          <w:fldChar w:fldCharType="end"/>
        </w:r>
      </w:hyperlink>
    </w:p>
    <w:p>
      <w:pPr>
        <w:pStyle w:val="TOC2"/>
        <w:tabs>
          <w:tab w:val="right" w:leader="dot" w:pos="8306"/>
        </w:tabs>
      </w:pPr>
      <w:hyperlink w:anchor="_Toc12908" w:history="1">
        <w:r>
          <w:rPr>
            <w:rFonts w:ascii="仿宋" w:eastAsia="仿宋" w:hAnsi="仿宋" w:cs="仿宋" w:hint="eastAsia"/>
            <w:lang w:eastAsia="zh-CN"/>
          </w:rPr>
          <w:t>(五)、特殊环境影响</w:t>
        </w:r>
        <w:r>
          <w:tab/>
        </w:r>
        <w:r>
          <w:fldChar w:fldCharType="begin"/>
        </w:r>
        <w:r>
          <w:instrText xml:space="preserve"> PAGEREF _Toc12908 \h </w:instrText>
        </w:r>
        <w:r>
          <w:fldChar w:fldCharType="separate"/>
        </w:r>
        <w:r>
          <w:t>9</w:t>
        </w:r>
        <w:r>
          <w:fldChar w:fldCharType="end"/>
        </w:r>
      </w:hyperlink>
    </w:p>
    <w:p>
      <w:pPr>
        <w:pStyle w:val="TOC1"/>
        <w:tabs>
          <w:tab w:val="right" w:leader="dot" w:pos="8306"/>
        </w:tabs>
      </w:pPr>
      <w:hyperlink w:anchor="_Toc28212" w:history="1">
        <w:r>
          <w:rPr>
            <w:rFonts w:ascii="仿宋" w:eastAsia="仿宋" w:hAnsi="仿宋" w:cs="仿宋" w:hint="eastAsia"/>
            <w:lang w:eastAsia="zh-CN"/>
          </w:rPr>
          <w:t>二、建设风险评估分析</w:t>
        </w:r>
        <w:r>
          <w:tab/>
        </w:r>
        <w:r>
          <w:fldChar w:fldCharType="begin"/>
        </w:r>
        <w:r>
          <w:instrText xml:space="preserve"> PAGEREF _Toc28212 \h </w:instrText>
        </w:r>
        <w:r>
          <w:fldChar w:fldCharType="separate"/>
        </w:r>
        <w:r>
          <w:t>10</w:t>
        </w:r>
        <w:r>
          <w:fldChar w:fldCharType="end"/>
        </w:r>
      </w:hyperlink>
    </w:p>
    <w:p>
      <w:pPr>
        <w:pStyle w:val="TOC2"/>
        <w:tabs>
          <w:tab w:val="right" w:leader="dot" w:pos="8306"/>
        </w:tabs>
      </w:pPr>
      <w:hyperlink w:anchor="_Toc30515" w:history="1">
        <w:r>
          <w:rPr>
            <w:rFonts w:ascii="仿宋" w:eastAsia="仿宋" w:hAnsi="仿宋" w:cs="仿宋" w:hint="eastAsia"/>
            <w:lang w:eastAsia="zh-CN"/>
          </w:rPr>
          <w:t>(一)、政策风险分析</w:t>
        </w:r>
        <w:r>
          <w:tab/>
        </w:r>
        <w:r>
          <w:fldChar w:fldCharType="begin"/>
        </w:r>
        <w:r>
          <w:instrText xml:space="preserve"> PAGEREF _Toc30515 \h </w:instrText>
        </w:r>
        <w:r>
          <w:fldChar w:fldCharType="separate"/>
        </w:r>
        <w:r>
          <w:t>10</w:t>
        </w:r>
        <w:r>
          <w:fldChar w:fldCharType="end"/>
        </w:r>
      </w:hyperlink>
    </w:p>
    <w:p>
      <w:pPr>
        <w:pStyle w:val="TOC2"/>
        <w:tabs>
          <w:tab w:val="right" w:leader="dot" w:pos="8306"/>
        </w:tabs>
      </w:pPr>
      <w:hyperlink w:anchor="_Toc1181" w:history="1">
        <w:r>
          <w:rPr>
            <w:rFonts w:ascii="仿宋" w:eastAsia="仿宋" w:hAnsi="仿宋" w:cs="仿宋" w:hint="eastAsia"/>
            <w:lang w:eastAsia="zh-CN"/>
          </w:rPr>
          <w:t>(二)、社会风险分析</w:t>
        </w:r>
        <w:r>
          <w:tab/>
        </w:r>
        <w:r>
          <w:fldChar w:fldCharType="begin"/>
        </w:r>
        <w:r>
          <w:instrText xml:space="preserve"> PAGEREF _Toc1181 \h </w:instrText>
        </w:r>
        <w:r>
          <w:fldChar w:fldCharType="separate"/>
        </w:r>
        <w:r>
          <w:t>11</w:t>
        </w:r>
        <w:r>
          <w:fldChar w:fldCharType="end"/>
        </w:r>
      </w:hyperlink>
    </w:p>
    <w:p>
      <w:pPr>
        <w:pStyle w:val="TOC2"/>
        <w:tabs>
          <w:tab w:val="right" w:leader="dot" w:pos="8306"/>
        </w:tabs>
      </w:pPr>
      <w:hyperlink w:anchor="_Toc2780" w:history="1">
        <w:r>
          <w:rPr>
            <w:rFonts w:ascii="仿宋" w:eastAsia="仿宋" w:hAnsi="仿宋" w:cs="仿宋" w:hint="eastAsia"/>
            <w:lang w:eastAsia="zh-CN"/>
          </w:rPr>
          <w:t>(三)、市场风险分析</w:t>
        </w:r>
        <w:r>
          <w:tab/>
        </w:r>
        <w:r>
          <w:fldChar w:fldCharType="begin"/>
        </w:r>
        <w:r>
          <w:instrText xml:space="preserve"> PAGEREF _Toc2780 \h </w:instrText>
        </w:r>
        <w:r>
          <w:fldChar w:fldCharType="separate"/>
        </w:r>
        <w:r>
          <w:t>13</w:t>
        </w:r>
        <w:r>
          <w:fldChar w:fldCharType="end"/>
        </w:r>
      </w:hyperlink>
    </w:p>
    <w:p>
      <w:pPr>
        <w:pStyle w:val="TOC2"/>
        <w:tabs>
          <w:tab w:val="right" w:leader="dot" w:pos="8306"/>
        </w:tabs>
      </w:pPr>
      <w:hyperlink w:anchor="_Toc13719" w:history="1">
        <w:r>
          <w:rPr>
            <w:rFonts w:ascii="仿宋" w:eastAsia="仿宋" w:hAnsi="仿宋" w:cs="仿宋" w:hint="eastAsia"/>
            <w:lang w:eastAsia="zh-CN"/>
          </w:rPr>
          <w:t>(四)、资金风险分析</w:t>
        </w:r>
        <w:r>
          <w:tab/>
        </w:r>
        <w:r>
          <w:fldChar w:fldCharType="begin"/>
        </w:r>
        <w:r>
          <w:instrText xml:space="preserve"> PAGEREF _Toc13719 \h </w:instrText>
        </w:r>
        <w:r>
          <w:fldChar w:fldCharType="separate"/>
        </w:r>
        <w:r>
          <w:t>14</w:t>
        </w:r>
        <w:r>
          <w:fldChar w:fldCharType="end"/>
        </w:r>
      </w:hyperlink>
    </w:p>
    <w:p>
      <w:pPr>
        <w:pStyle w:val="TOC2"/>
        <w:tabs>
          <w:tab w:val="right" w:leader="dot" w:pos="8306"/>
        </w:tabs>
      </w:pPr>
      <w:hyperlink w:anchor="_Toc25137" w:history="1">
        <w:r>
          <w:rPr>
            <w:rFonts w:ascii="仿宋" w:eastAsia="仿宋" w:hAnsi="仿宋" w:cs="仿宋" w:hint="eastAsia"/>
            <w:lang w:eastAsia="zh-CN"/>
          </w:rPr>
          <w:t>(五)、技术风险分析</w:t>
        </w:r>
        <w:r>
          <w:tab/>
        </w:r>
        <w:r>
          <w:fldChar w:fldCharType="begin"/>
        </w:r>
        <w:r>
          <w:instrText xml:space="preserve"> PAGEREF _Toc25137 \h </w:instrText>
        </w:r>
        <w:r>
          <w:fldChar w:fldCharType="separate"/>
        </w:r>
        <w:r>
          <w:t>15</w:t>
        </w:r>
        <w:r>
          <w:fldChar w:fldCharType="end"/>
        </w:r>
      </w:hyperlink>
    </w:p>
    <w:p>
      <w:pPr>
        <w:pStyle w:val="TOC2"/>
        <w:tabs>
          <w:tab w:val="right" w:leader="dot" w:pos="8306"/>
        </w:tabs>
      </w:pPr>
      <w:hyperlink w:anchor="_Toc26231" w:history="1">
        <w:r>
          <w:rPr>
            <w:rFonts w:ascii="仿宋" w:eastAsia="仿宋" w:hAnsi="仿宋" w:cs="仿宋" w:hint="eastAsia"/>
            <w:lang w:eastAsia="zh-CN"/>
          </w:rPr>
          <w:t>(六)、财务风险分析</w:t>
        </w:r>
        <w:r>
          <w:tab/>
        </w:r>
        <w:r>
          <w:fldChar w:fldCharType="begin"/>
        </w:r>
        <w:r>
          <w:instrText xml:space="preserve"> PAGEREF _Toc26231 \h </w:instrText>
        </w:r>
        <w:r>
          <w:fldChar w:fldCharType="separate"/>
        </w:r>
        <w:r>
          <w:t>16</w:t>
        </w:r>
        <w:r>
          <w:fldChar w:fldCharType="end"/>
        </w:r>
      </w:hyperlink>
    </w:p>
    <w:p>
      <w:pPr>
        <w:pStyle w:val="TOC2"/>
        <w:tabs>
          <w:tab w:val="right" w:leader="dot" w:pos="8306"/>
        </w:tabs>
      </w:pPr>
      <w:hyperlink w:anchor="_Toc18967" w:history="1">
        <w:r>
          <w:rPr>
            <w:rFonts w:ascii="仿宋" w:eastAsia="仿宋" w:hAnsi="仿宋" w:cs="仿宋" w:hint="eastAsia"/>
            <w:lang w:eastAsia="zh-CN"/>
          </w:rPr>
          <w:t>(七)、管理风险分析</w:t>
        </w:r>
        <w:r>
          <w:tab/>
        </w:r>
        <w:r>
          <w:fldChar w:fldCharType="begin"/>
        </w:r>
        <w:r>
          <w:instrText xml:space="preserve"> PAGEREF _Toc18967 \h </w:instrText>
        </w:r>
        <w:r>
          <w:fldChar w:fldCharType="separate"/>
        </w:r>
        <w:r>
          <w:t>18</w:t>
        </w:r>
        <w:r>
          <w:fldChar w:fldCharType="end"/>
        </w:r>
      </w:hyperlink>
    </w:p>
    <w:p>
      <w:pPr>
        <w:pStyle w:val="TOC2"/>
        <w:tabs>
          <w:tab w:val="right" w:leader="dot" w:pos="8306"/>
        </w:tabs>
      </w:pPr>
      <w:hyperlink w:anchor="_Toc25034" w:history="1">
        <w:r>
          <w:rPr>
            <w:rFonts w:ascii="仿宋" w:eastAsia="仿宋" w:hAnsi="仿宋" w:cs="仿宋" w:hint="eastAsia"/>
            <w:lang w:eastAsia="zh-CN"/>
          </w:rPr>
          <w:t>(八)、其它风险分析</w:t>
        </w:r>
        <w:r>
          <w:tab/>
        </w:r>
        <w:r>
          <w:fldChar w:fldCharType="begin"/>
        </w:r>
        <w:r>
          <w:instrText xml:space="preserve"> PAGEREF _Toc25034 \h </w:instrText>
        </w:r>
        <w:r>
          <w:fldChar w:fldCharType="separate"/>
        </w:r>
        <w:r>
          <w:t>19</w:t>
        </w:r>
        <w:r>
          <w:fldChar w:fldCharType="end"/>
        </w:r>
      </w:hyperlink>
    </w:p>
    <w:p>
      <w:pPr>
        <w:pStyle w:val="TOC2"/>
        <w:tabs>
          <w:tab w:val="right" w:leader="dot" w:pos="8306"/>
        </w:tabs>
      </w:pPr>
      <w:hyperlink w:anchor="_Toc22311" w:history="1">
        <w:r>
          <w:rPr>
            <w:rFonts w:ascii="仿宋" w:eastAsia="仿宋" w:hAnsi="仿宋" w:cs="仿宋" w:hint="eastAsia"/>
            <w:lang w:eastAsia="zh-CN"/>
          </w:rPr>
          <w:t>(九)、社会影响评估</w:t>
        </w:r>
        <w:r>
          <w:tab/>
        </w:r>
        <w:r>
          <w:fldChar w:fldCharType="begin"/>
        </w:r>
        <w:r>
          <w:instrText xml:space="preserve"> PAGEREF _Toc22311 \h </w:instrText>
        </w:r>
        <w:r>
          <w:fldChar w:fldCharType="separate"/>
        </w:r>
        <w:r>
          <w:t>21</w:t>
        </w:r>
        <w:r>
          <w:fldChar w:fldCharType="end"/>
        </w:r>
      </w:hyperlink>
    </w:p>
    <w:p>
      <w:pPr>
        <w:pStyle w:val="TOC1"/>
        <w:tabs>
          <w:tab w:val="right" w:leader="dot" w:pos="8306"/>
        </w:tabs>
      </w:pPr>
      <w:hyperlink w:anchor="_Toc29982" w:history="1">
        <w:r>
          <w:rPr>
            <w:rFonts w:ascii="仿宋" w:eastAsia="仿宋" w:hAnsi="仿宋" w:cs="仿宋" w:hint="eastAsia"/>
            <w:lang w:eastAsia="zh-CN"/>
          </w:rPr>
          <w:t>三、项目选址研究</w:t>
        </w:r>
        <w:r>
          <w:tab/>
        </w:r>
        <w:r>
          <w:fldChar w:fldCharType="begin"/>
        </w:r>
        <w:r>
          <w:instrText xml:space="preserve"> PAGEREF _Toc29982 \h </w:instrText>
        </w:r>
        <w:r>
          <w:fldChar w:fldCharType="separate"/>
        </w:r>
        <w:r>
          <w:t>23</w:t>
        </w:r>
        <w:r>
          <w:fldChar w:fldCharType="end"/>
        </w:r>
      </w:hyperlink>
    </w:p>
    <w:p>
      <w:pPr>
        <w:pStyle w:val="TOC2"/>
        <w:tabs>
          <w:tab w:val="right" w:leader="dot" w:pos="8306"/>
        </w:tabs>
      </w:pPr>
      <w:hyperlink w:anchor="_Toc18113" w:history="1">
        <w:r>
          <w:rPr>
            <w:rFonts w:ascii="仿宋" w:eastAsia="仿宋" w:hAnsi="仿宋" w:cs="仿宋" w:hint="eastAsia"/>
            <w:lang w:eastAsia="zh-CN"/>
          </w:rPr>
          <w:t>(一)、项目选址原则</w:t>
        </w:r>
        <w:r>
          <w:tab/>
        </w:r>
        <w:r>
          <w:fldChar w:fldCharType="begin"/>
        </w:r>
        <w:r>
          <w:instrText xml:space="preserve"> PAGEREF _Toc18113 \h </w:instrText>
        </w:r>
        <w:r>
          <w:fldChar w:fldCharType="separate"/>
        </w:r>
        <w:r>
          <w:t>23</w:t>
        </w:r>
        <w:r>
          <w:fldChar w:fldCharType="end"/>
        </w:r>
      </w:hyperlink>
    </w:p>
    <w:p>
      <w:pPr>
        <w:pStyle w:val="TOC2"/>
        <w:tabs>
          <w:tab w:val="right" w:leader="dot" w:pos="8306"/>
        </w:tabs>
      </w:pPr>
      <w:hyperlink w:anchor="_Toc7732" w:history="1">
        <w:r>
          <w:rPr>
            <w:rFonts w:ascii="仿宋" w:eastAsia="仿宋" w:hAnsi="仿宋" w:cs="仿宋" w:hint="eastAsia"/>
            <w:lang w:eastAsia="zh-CN"/>
          </w:rPr>
          <w:t>(二)、项目选址</w:t>
        </w:r>
        <w:r>
          <w:tab/>
        </w:r>
        <w:r>
          <w:fldChar w:fldCharType="begin"/>
        </w:r>
        <w:r>
          <w:instrText xml:space="preserve"> PAGEREF _Toc7732 \h </w:instrText>
        </w:r>
        <w:r>
          <w:fldChar w:fldCharType="separate"/>
        </w:r>
        <w:r>
          <w:t>26</w:t>
        </w:r>
        <w:r>
          <w:fldChar w:fldCharType="end"/>
        </w:r>
      </w:hyperlink>
    </w:p>
    <w:p>
      <w:pPr>
        <w:pStyle w:val="TOC2"/>
        <w:tabs>
          <w:tab w:val="right" w:leader="dot" w:pos="8306"/>
        </w:tabs>
      </w:pPr>
      <w:hyperlink w:anchor="_Toc1528" w:history="1">
        <w:r>
          <w:rPr>
            <w:rFonts w:ascii="仿宋" w:eastAsia="仿宋" w:hAnsi="仿宋" w:cs="仿宋" w:hint="eastAsia"/>
            <w:lang w:eastAsia="zh-CN"/>
          </w:rPr>
          <w:t>(三)、建设条件分析</w:t>
        </w:r>
        <w:r>
          <w:tab/>
        </w:r>
        <w:r>
          <w:fldChar w:fldCharType="begin"/>
        </w:r>
        <w:r>
          <w:instrText xml:space="preserve"> PAGEREF _Toc1528 \h </w:instrText>
        </w:r>
        <w:r>
          <w:fldChar w:fldCharType="separate"/>
        </w:r>
        <w:r>
          <w:t>28</w:t>
        </w:r>
        <w:r>
          <w:fldChar w:fldCharType="end"/>
        </w:r>
      </w:hyperlink>
    </w:p>
    <w:p>
      <w:pPr>
        <w:pStyle w:val="TOC2"/>
        <w:tabs>
          <w:tab w:val="right" w:leader="dot" w:pos="8306"/>
        </w:tabs>
      </w:pPr>
      <w:hyperlink w:anchor="_Toc19137" w:history="1">
        <w:r>
          <w:rPr>
            <w:rFonts w:ascii="仿宋" w:eastAsia="仿宋" w:hAnsi="仿宋" w:cs="仿宋" w:hint="eastAsia"/>
            <w:lang w:eastAsia="zh-CN"/>
          </w:rPr>
          <w:t>(四)、用地控制指标</w:t>
        </w:r>
        <w:r>
          <w:tab/>
        </w:r>
        <w:r>
          <w:fldChar w:fldCharType="begin"/>
        </w:r>
        <w:r>
          <w:instrText xml:space="preserve"> PAGEREF _Toc19137 \h </w:instrText>
        </w:r>
        <w:r>
          <w:fldChar w:fldCharType="separate"/>
        </w:r>
        <w:r>
          <w:t>29</w:t>
        </w:r>
        <w:r>
          <w:fldChar w:fldCharType="end"/>
        </w:r>
      </w:hyperlink>
    </w:p>
    <w:p>
      <w:pPr>
        <w:pStyle w:val="TOC2"/>
        <w:tabs>
          <w:tab w:val="right" w:leader="dot" w:pos="8306"/>
        </w:tabs>
      </w:pPr>
      <w:hyperlink w:anchor="_Toc29914" w:history="1">
        <w:r>
          <w:rPr>
            <w:rFonts w:ascii="仿宋" w:eastAsia="仿宋" w:hAnsi="仿宋" w:cs="仿宋" w:hint="eastAsia"/>
            <w:lang w:eastAsia="zh-CN"/>
          </w:rPr>
          <w:t>(五)、地总体要求</w:t>
        </w:r>
        <w:r>
          <w:tab/>
        </w:r>
        <w:r>
          <w:fldChar w:fldCharType="begin"/>
        </w:r>
        <w:r>
          <w:instrText xml:space="preserve"> PAGEREF _Toc29914 \h </w:instrText>
        </w:r>
        <w:r>
          <w:fldChar w:fldCharType="separate"/>
        </w:r>
        <w:r>
          <w:t>31</w:t>
        </w:r>
        <w:r>
          <w:fldChar w:fldCharType="end"/>
        </w:r>
      </w:hyperlink>
    </w:p>
    <w:p>
      <w:pPr>
        <w:pStyle w:val="TOC2"/>
        <w:tabs>
          <w:tab w:val="right" w:leader="dot" w:pos="8306"/>
        </w:tabs>
      </w:pPr>
      <w:hyperlink w:anchor="_Toc1824" w:history="1">
        <w:r>
          <w:rPr>
            <w:rFonts w:ascii="仿宋" w:eastAsia="仿宋" w:hAnsi="仿宋" w:cs="仿宋" w:hint="eastAsia"/>
            <w:lang w:eastAsia="zh-CN"/>
          </w:rPr>
          <w:t>(六)、节约用地措施</w:t>
        </w:r>
        <w:r>
          <w:tab/>
        </w:r>
        <w:r>
          <w:fldChar w:fldCharType="begin"/>
        </w:r>
        <w:r>
          <w:instrText xml:space="preserve"> PAGEREF _Toc1824 \h </w:instrText>
        </w:r>
        <w:r>
          <w:fldChar w:fldCharType="separate"/>
        </w:r>
        <w:r>
          <w:t>32</w:t>
        </w:r>
        <w:r>
          <w:fldChar w:fldCharType="end"/>
        </w:r>
      </w:hyperlink>
    </w:p>
    <w:p>
      <w:pPr>
        <w:pStyle w:val="TOC2"/>
        <w:tabs>
          <w:tab w:val="right" w:leader="dot" w:pos="8306"/>
        </w:tabs>
      </w:pPr>
      <w:hyperlink w:anchor="_Toc28882" w:history="1">
        <w:r>
          <w:rPr>
            <w:rFonts w:ascii="仿宋" w:eastAsia="仿宋" w:hAnsi="仿宋" w:cs="仿宋" w:hint="eastAsia"/>
            <w:lang w:eastAsia="zh-CN"/>
          </w:rPr>
          <w:t>(七)、选址综合评价</w:t>
        </w:r>
        <w:r>
          <w:tab/>
        </w:r>
        <w:r>
          <w:fldChar w:fldCharType="begin"/>
        </w:r>
        <w:r>
          <w:instrText xml:space="preserve"> PAGEREF _Toc28882 \h </w:instrText>
        </w:r>
        <w:r>
          <w:fldChar w:fldCharType="separate"/>
        </w:r>
        <w:r>
          <w:t>33</w:t>
        </w:r>
        <w:r>
          <w:fldChar w:fldCharType="end"/>
        </w:r>
      </w:hyperlink>
    </w:p>
    <w:p>
      <w:pPr>
        <w:pStyle w:val="TOC1"/>
        <w:tabs>
          <w:tab w:val="right" w:leader="dot" w:pos="8306"/>
        </w:tabs>
      </w:pPr>
      <w:hyperlink w:anchor="_Toc7072" w:history="1">
        <w:r>
          <w:rPr>
            <w:rFonts w:ascii="仿宋" w:eastAsia="仿宋" w:hAnsi="仿宋" w:cs="仿宋" w:hint="eastAsia"/>
            <w:lang w:eastAsia="zh-CN"/>
          </w:rPr>
          <w:t>四、社会影响分析</w:t>
        </w:r>
        <w:r>
          <w:tab/>
        </w:r>
        <w:r>
          <w:fldChar w:fldCharType="begin"/>
        </w:r>
        <w:r>
          <w:instrText xml:space="preserve"> PAGEREF _Toc7072 \h </w:instrText>
        </w:r>
        <w:r>
          <w:fldChar w:fldCharType="separate"/>
        </w:r>
        <w:r>
          <w:t>34</w:t>
        </w:r>
        <w:r>
          <w:fldChar w:fldCharType="end"/>
        </w:r>
      </w:hyperlink>
    </w:p>
    <w:p>
      <w:pPr>
        <w:pStyle w:val="TOC2"/>
        <w:tabs>
          <w:tab w:val="right" w:leader="dot" w:pos="8306"/>
        </w:tabs>
      </w:pPr>
      <w:hyperlink w:anchor="_Toc18231" w:history="1">
        <w:r>
          <w:rPr>
            <w:rFonts w:ascii="仿宋" w:eastAsia="仿宋" w:hAnsi="仿宋" w:cs="仿宋" w:hint="eastAsia"/>
            <w:lang w:eastAsia="zh-CN"/>
          </w:rPr>
          <w:t>(一)、社会影响效果分析</w:t>
        </w:r>
        <w:r>
          <w:tab/>
        </w:r>
        <w:r>
          <w:fldChar w:fldCharType="begin"/>
        </w:r>
        <w:r>
          <w:instrText xml:space="preserve"> PAGEREF _Toc18231 \h </w:instrText>
        </w:r>
        <w:r>
          <w:fldChar w:fldCharType="separate"/>
        </w:r>
        <w:r>
          <w:t>34</w:t>
        </w:r>
        <w:r>
          <w:fldChar w:fldCharType="end"/>
        </w:r>
      </w:hyperlink>
    </w:p>
    <w:p>
      <w:pPr>
        <w:pStyle w:val="TOC2"/>
        <w:tabs>
          <w:tab w:val="right" w:leader="dot" w:pos="8306"/>
        </w:tabs>
      </w:pPr>
      <w:hyperlink w:anchor="_Toc21855" w:history="1">
        <w:r>
          <w:rPr>
            <w:rFonts w:ascii="仿宋" w:eastAsia="仿宋" w:hAnsi="仿宋" w:cs="仿宋" w:hint="eastAsia"/>
            <w:lang w:eastAsia="zh-CN"/>
          </w:rPr>
          <w:t>(二)、社会适应性分析</w:t>
        </w:r>
        <w:r>
          <w:tab/>
        </w:r>
        <w:r>
          <w:fldChar w:fldCharType="begin"/>
        </w:r>
        <w:r>
          <w:instrText xml:space="preserve"> PAGEREF _Toc21855 \h </w:instrText>
        </w:r>
        <w:r>
          <w:fldChar w:fldCharType="separate"/>
        </w:r>
        <w:r>
          <w:t>37</w:t>
        </w:r>
        <w:r>
          <w:fldChar w:fldCharType="end"/>
        </w:r>
      </w:hyperlink>
    </w:p>
    <w:p>
      <w:pPr>
        <w:pStyle w:val="TOC2"/>
        <w:tabs>
          <w:tab w:val="right" w:leader="dot" w:pos="8306"/>
        </w:tabs>
      </w:pPr>
      <w:hyperlink w:anchor="_Toc31051" w:history="1">
        <w:r>
          <w:rPr>
            <w:rFonts w:ascii="仿宋" w:eastAsia="仿宋" w:hAnsi="仿宋" w:cs="仿宋" w:hint="eastAsia"/>
            <w:lang w:eastAsia="zh-CN"/>
          </w:rPr>
          <w:t>(三)、社会风险及对策分析</w:t>
        </w:r>
        <w:r>
          <w:tab/>
        </w:r>
        <w:r>
          <w:fldChar w:fldCharType="begin"/>
        </w:r>
        <w:r>
          <w:instrText xml:space="preserve"> PAGEREF _Toc31051 \h </w:instrText>
        </w:r>
        <w:r>
          <w:fldChar w:fldCharType="separate"/>
        </w:r>
        <w:r>
          <w:t>38</w:t>
        </w:r>
        <w:r>
          <w:fldChar w:fldCharType="end"/>
        </w:r>
      </w:hyperlink>
    </w:p>
    <w:p>
      <w:pPr>
        <w:pStyle w:val="TOC1"/>
        <w:tabs>
          <w:tab w:val="right" w:leader="dot" w:pos="8306"/>
        </w:tabs>
      </w:pPr>
      <w:hyperlink w:anchor="_Toc24267" w:history="1">
        <w:r>
          <w:rPr>
            <w:rFonts w:ascii="仿宋" w:eastAsia="仿宋" w:hAnsi="仿宋" w:cs="仿宋" w:hint="eastAsia"/>
            <w:lang w:eastAsia="zh-CN"/>
          </w:rPr>
          <w:t>五、项目监理与质量保证</w:t>
        </w:r>
        <w:r>
          <w:tab/>
        </w:r>
        <w:r>
          <w:fldChar w:fldCharType="begin"/>
        </w:r>
        <w:r>
          <w:instrText xml:space="preserve"> PAGEREF _Toc24267 \h </w:instrText>
        </w:r>
        <w:r>
          <w:fldChar w:fldCharType="separate"/>
        </w:r>
        <w:r>
          <w:t>42</w:t>
        </w:r>
        <w:r>
          <w:fldChar w:fldCharType="end"/>
        </w:r>
      </w:hyperlink>
    </w:p>
    <w:p>
      <w:pPr>
        <w:pStyle w:val="TOC2"/>
        <w:tabs>
          <w:tab w:val="right" w:leader="dot" w:pos="8306"/>
        </w:tabs>
      </w:pPr>
      <w:hyperlink w:anchor="_Toc17715" w:history="1">
        <w:r>
          <w:rPr>
            <w:rFonts w:ascii="仿宋" w:eastAsia="仿宋" w:hAnsi="仿宋" w:cs="仿宋" w:hint="eastAsia"/>
            <w:lang w:eastAsia="zh-CN"/>
          </w:rPr>
          <w:t>(一)、监理体系构建</w:t>
        </w:r>
        <w:r>
          <w:tab/>
        </w:r>
        <w:r>
          <w:fldChar w:fldCharType="begin"/>
        </w:r>
        <w:r>
          <w:instrText xml:space="preserve"> PAGEREF _Toc17715 \h </w:instrText>
        </w:r>
        <w:r>
          <w:fldChar w:fldCharType="separate"/>
        </w:r>
        <w:r>
          <w:t>42</w:t>
        </w:r>
        <w:r>
          <w:fldChar w:fldCharType="end"/>
        </w:r>
      </w:hyperlink>
    </w:p>
    <w:p>
      <w:pPr>
        <w:pStyle w:val="TOC2"/>
        <w:tabs>
          <w:tab w:val="right" w:leader="dot" w:pos="8306"/>
        </w:tabs>
      </w:pPr>
      <w:hyperlink w:anchor="_Toc27957" w:history="1">
        <w:r>
          <w:rPr>
            <w:rFonts w:ascii="仿宋" w:eastAsia="仿宋" w:hAnsi="仿宋" w:cs="仿宋" w:hint="eastAsia"/>
            <w:lang w:eastAsia="zh-CN"/>
          </w:rPr>
          <w:t>(二)、质量保证体系实施</w:t>
        </w:r>
        <w:r>
          <w:tab/>
        </w:r>
        <w:r>
          <w:fldChar w:fldCharType="begin"/>
        </w:r>
        <w:r>
          <w:instrText xml:space="preserve"> PAGEREF _Toc27957 \h </w:instrText>
        </w:r>
        <w:r>
          <w:fldChar w:fldCharType="separate"/>
        </w:r>
        <w:r>
          <w:t>42</w:t>
        </w:r>
        <w:r>
          <w:fldChar w:fldCharType="end"/>
        </w:r>
      </w:hyperlink>
    </w:p>
    <w:p>
      <w:pPr>
        <w:pStyle w:val="TOC2"/>
        <w:tabs>
          <w:tab w:val="right" w:leader="dot" w:pos="8306"/>
        </w:tabs>
      </w:pPr>
      <w:hyperlink w:anchor="_Toc17328" w:history="1">
        <w:r>
          <w:rPr>
            <w:rFonts w:ascii="仿宋" w:eastAsia="仿宋" w:hAnsi="仿宋" w:cs="仿宋" w:hint="eastAsia"/>
            <w:lang w:eastAsia="zh-CN"/>
          </w:rPr>
          <w:t>(三)、监理与质量控制流程</w:t>
        </w:r>
        <w:r>
          <w:tab/>
        </w:r>
        <w:r>
          <w:fldChar w:fldCharType="begin"/>
        </w:r>
        <w:r>
          <w:instrText xml:space="preserve"> PAGEREF _Toc17328 \h </w:instrText>
        </w:r>
        <w:r>
          <w:fldChar w:fldCharType="separate"/>
        </w:r>
        <w:r>
          <w:t>43</w:t>
        </w:r>
        <w:r>
          <w:fldChar w:fldCharType="end"/>
        </w:r>
      </w:hyperlink>
    </w:p>
    <w:p>
      <w:pPr>
        <w:pStyle w:val="TOC1"/>
        <w:tabs>
          <w:tab w:val="right" w:leader="dot" w:pos="8306"/>
        </w:tabs>
      </w:pPr>
      <w:hyperlink w:anchor="_Toc29740" w:history="1">
        <w:r>
          <w:rPr>
            <w:rFonts w:ascii="仿宋" w:eastAsia="仿宋" w:hAnsi="仿宋" w:cs="仿宋" w:hint="eastAsia"/>
            <w:lang w:eastAsia="zh-CN"/>
          </w:rPr>
          <w:t>六、背景、必要性分析</w:t>
        </w:r>
        <w:r>
          <w:tab/>
        </w:r>
        <w:r>
          <w:fldChar w:fldCharType="begin"/>
        </w:r>
        <w:r>
          <w:instrText xml:space="preserve"> PAGEREF _Toc29740 \h </w:instrText>
        </w:r>
        <w:r>
          <w:fldChar w:fldCharType="separate"/>
        </w:r>
        <w:r>
          <w:t>44</w:t>
        </w:r>
        <w:r>
          <w:fldChar w:fldCharType="end"/>
        </w:r>
      </w:hyperlink>
    </w:p>
    <w:p>
      <w:pPr>
        <w:pStyle w:val="TOC2"/>
        <w:tabs>
          <w:tab w:val="right" w:leader="dot" w:pos="8306"/>
        </w:tabs>
      </w:pPr>
      <w:hyperlink w:anchor="_Toc10402" w:history="1">
        <w:r>
          <w:rPr>
            <w:rFonts w:ascii="仿宋" w:eastAsia="仿宋" w:hAnsi="仿宋" w:cs="仿宋" w:hint="eastAsia"/>
            <w:lang w:eastAsia="zh-CN"/>
          </w:rPr>
          <w:t>(一)、项目建设背景</w:t>
        </w:r>
        <w:r>
          <w:tab/>
        </w:r>
        <w:r>
          <w:fldChar w:fldCharType="begin"/>
        </w:r>
        <w:r>
          <w:instrText xml:space="preserve"> PAGEREF _Toc10402 \h </w:instrText>
        </w:r>
        <w:r>
          <w:fldChar w:fldCharType="separate"/>
        </w:r>
        <w:r>
          <w:t>44</w:t>
        </w:r>
        <w:r>
          <w:fldChar w:fldCharType="end"/>
        </w:r>
      </w:hyperlink>
    </w:p>
    <w:p>
      <w:pPr>
        <w:pStyle w:val="TOC2"/>
        <w:tabs>
          <w:tab w:val="right" w:leader="dot" w:pos="8306"/>
        </w:tabs>
      </w:pPr>
      <w:hyperlink w:anchor="_Toc21619" w:history="1">
        <w:r>
          <w:rPr>
            <w:rFonts w:ascii="仿宋" w:eastAsia="仿宋" w:hAnsi="仿宋" w:cs="仿宋" w:hint="eastAsia"/>
            <w:lang w:eastAsia="zh-CN"/>
          </w:rPr>
          <w:t>(二)、必要性分析</w:t>
        </w:r>
        <w:r>
          <w:tab/>
        </w:r>
        <w:r>
          <w:fldChar w:fldCharType="begin"/>
        </w:r>
        <w:r>
          <w:instrText xml:space="preserve"> PAGEREF _Toc21619 \h </w:instrText>
        </w:r>
        <w:r>
          <w:fldChar w:fldCharType="separate"/>
        </w:r>
        <w:r>
          <w:t>45</w:t>
        </w:r>
        <w:r>
          <w:fldChar w:fldCharType="end"/>
        </w:r>
      </w:hyperlink>
    </w:p>
    <w:p>
      <w:pPr>
        <w:pStyle w:val="TOC2"/>
        <w:tabs>
          <w:tab w:val="right" w:leader="dot" w:pos="8306"/>
        </w:tabs>
      </w:pPr>
      <w:hyperlink w:anchor="_Toc25753" w:history="1">
        <w:r>
          <w:rPr>
            <w:rFonts w:ascii="仿宋" w:eastAsia="仿宋" w:hAnsi="仿宋" w:cs="仿宋" w:hint="eastAsia"/>
            <w:lang w:eastAsia="zh-CN"/>
          </w:rPr>
          <w:t>(三)、项目建设有利条件</w:t>
        </w:r>
        <w:r>
          <w:tab/>
        </w:r>
        <w:r>
          <w:fldChar w:fldCharType="begin"/>
        </w:r>
        <w:r>
          <w:instrText xml:space="preserve"> PAGEREF _Toc25753 \h </w:instrText>
        </w:r>
        <w:r>
          <w:fldChar w:fldCharType="separate"/>
        </w:r>
        <w:r>
          <w:t>46</w:t>
        </w:r>
        <w:r>
          <w:fldChar w:fldCharType="end"/>
        </w:r>
      </w:hyperlink>
    </w:p>
    <w:p>
      <w:pPr>
        <w:pStyle w:val="TOC1"/>
        <w:tabs>
          <w:tab w:val="right" w:leader="dot" w:pos="8306"/>
        </w:tabs>
      </w:pPr>
      <w:hyperlink w:anchor="_Toc27591" w:history="1">
        <w:r>
          <w:rPr>
            <w:rFonts w:ascii="仿宋" w:eastAsia="仿宋" w:hAnsi="仿宋" w:cs="仿宋" w:hint="eastAsia"/>
            <w:lang w:eastAsia="zh-CN"/>
          </w:rPr>
          <w:t>七、资金管理与财务规划</w:t>
        </w:r>
        <w:r>
          <w:tab/>
        </w:r>
        <w:r>
          <w:fldChar w:fldCharType="begin"/>
        </w:r>
        <w:r>
          <w:instrText xml:space="preserve"> PAGEREF _Toc27591 \h </w:instrText>
        </w:r>
        <w:r>
          <w:fldChar w:fldCharType="separate"/>
        </w:r>
        <w:r>
          <w:t>48</w:t>
        </w:r>
        <w:r>
          <w:fldChar w:fldCharType="end"/>
        </w:r>
      </w:hyperlink>
    </w:p>
    <w:p>
      <w:pPr>
        <w:pStyle w:val="TOC2"/>
        <w:tabs>
          <w:tab w:val="right" w:leader="dot" w:pos="8306"/>
        </w:tabs>
      </w:pPr>
      <w:hyperlink w:anchor="_Toc6150" w:history="1">
        <w:r>
          <w:rPr>
            <w:rFonts w:ascii="仿宋" w:eastAsia="仿宋" w:hAnsi="仿宋" w:cs="仿宋" w:hint="eastAsia"/>
            <w:lang w:eastAsia="zh-CN"/>
          </w:rPr>
          <w:t>(一)、项目资金来源与筹措</w:t>
        </w:r>
        <w:r>
          <w:tab/>
        </w:r>
        <w:r>
          <w:fldChar w:fldCharType="begin"/>
        </w:r>
        <w:r>
          <w:instrText xml:space="preserve"> PAGEREF _Toc6150 \h </w:instrText>
        </w:r>
        <w:r>
          <w:fldChar w:fldCharType="separate"/>
        </w:r>
        <w:r>
          <w:t>48</w:t>
        </w:r>
        <w:r>
          <w:fldChar w:fldCharType="end"/>
        </w:r>
      </w:hyperlink>
    </w:p>
    <w:p>
      <w:pPr>
        <w:pStyle w:val="TOC2"/>
        <w:tabs>
          <w:tab w:val="right" w:leader="dot" w:pos="8306"/>
        </w:tabs>
      </w:pPr>
      <w:hyperlink w:anchor="_Toc21472" w:history="1">
        <w:r>
          <w:rPr>
            <w:rFonts w:ascii="仿宋" w:eastAsia="仿宋" w:hAnsi="仿宋" w:cs="仿宋" w:hint="eastAsia"/>
            <w:lang w:eastAsia="zh-CN"/>
          </w:rPr>
          <w:t>(二)、资金使用与监管</w:t>
        </w:r>
        <w:r>
          <w:tab/>
        </w:r>
        <w:r>
          <w:fldChar w:fldCharType="begin"/>
        </w:r>
        <w:r>
          <w:instrText xml:space="preserve"> PAGEREF _Toc21472 \h </w:instrText>
        </w:r>
        <w:r>
          <w:fldChar w:fldCharType="separate"/>
        </w:r>
        <w:r>
          <w:t>49</w:t>
        </w:r>
        <w:r>
          <w:fldChar w:fldCharType="end"/>
        </w:r>
      </w:hyperlink>
    </w:p>
    <w:p>
      <w:pPr>
        <w:pStyle w:val="TOC2"/>
        <w:tabs>
          <w:tab w:val="right" w:leader="dot" w:pos="8306"/>
        </w:tabs>
      </w:pPr>
      <w:hyperlink w:anchor="_Toc3265" w:history="1">
        <w:r>
          <w:rPr>
            <w:rFonts w:ascii="仿宋" w:eastAsia="仿宋" w:hAnsi="仿宋" w:cs="仿宋" w:hint="eastAsia"/>
            <w:lang w:eastAsia="zh-CN"/>
          </w:rPr>
          <w:t>(三)、财务规划与预测</w:t>
        </w:r>
        <w:r>
          <w:tab/>
        </w:r>
        <w:r>
          <w:fldChar w:fldCharType="begin"/>
        </w:r>
        <w:r>
          <w:instrText xml:space="preserve"> PAGEREF _Toc3265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7" w:history="1">
        <w:r>
          <w:rPr>
            <w:rFonts w:ascii="仿宋" w:eastAsia="仿宋" w:hAnsi="仿宋" w:cs="仿宋" w:hint="eastAsia"/>
            <w:lang w:eastAsia="zh-CN"/>
          </w:rPr>
          <w:t>八、项目质量与标准</w:t>
        </w:r>
        <w:r>
          <w:tab/>
        </w:r>
        <w:r>
          <w:fldChar w:fldCharType="begin"/>
        </w:r>
        <w:r>
          <w:instrText xml:space="preserve"> PAGEREF _Toc21057 \h </w:instrText>
        </w:r>
        <w:r>
          <w:fldChar w:fldCharType="separate"/>
        </w:r>
        <w:r>
          <w:t>51</w:t>
        </w:r>
        <w:r>
          <w:fldChar w:fldCharType="end"/>
        </w:r>
      </w:hyperlink>
    </w:p>
    <w:p>
      <w:pPr>
        <w:pStyle w:val="TOC2"/>
        <w:tabs>
          <w:tab w:val="right" w:leader="dot" w:pos="8306"/>
        </w:tabs>
      </w:pPr>
      <w:hyperlink w:anchor="_Toc20742" w:history="1">
        <w:r>
          <w:rPr>
            <w:rFonts w:ascii="仿宋" w:eastAsia="仿宋" w:hAnsi="仿宋" w:cs="仿宋" w:hint="eastAsia"/>
            <w:lang w:eastAsia="zh-CN"/>
          </w:rPr>
          <w:t>(一)、质量保障体系</w:t>
        </w:r>
        <w:r>
          <w:tab/>
        </w:r>
        <w:r>
          <w:fldChar w:fldCharType="begin"/>
        </w:r>
        <w:r>
          <w:instrText xml:space="preserve"> PAGEREF _Toc20742 \h </w:instrText>
        </w:r>
        <w:r>
          <w:fldChar w:fldCharType="separate"/>
        </w:r>
        <w:r>
          <w:t>51</w:t>
        </w:r>
        <w:r>
          <w:fldChar w:fldCharType="end"/>
        </w:r>
      </w:hyperlink>
    </w:p>
    <w:p>
      <w:pPr>
        <w:pStyle w:val="TOC2"/>
        <w:tabs>
          <w:tab w:val="right" w:leader="dot" w:pos="8306"/>
        </w:tabs>
      </w:pPr>
      <w:hyperlink w:anchor="_Toc18397" w:history="1">
        <w:r>
          <w:rPr>
            <w:rFonts w:ascii="仿宋" w:eastAsia="仿宋" w:hAnsi="仿宋" w:cs="仿宋" w:hint="eastAsia"/>
            <w:lang w:eastAsia="zh-CN"/>
          </w:rPr>
          <w:t>(二)、标准化作业流程</w:t>
        </w:r>
        <w:r>
          <w:tab/>
        </w:r>
        <w:r>
          <w:fldChar w:fldCharType="begin"/>
        </w:r>
        <w:r>
          <w:instrText xml:space="preserve"> PAGEREF _Toc18397 \h </w:instrText>
        </w:r>
        <w:r>
          <w:fldChar w:fldCharType="separate"/>
        </w:r>
        <w:r>
          <w:t>53</w:t>
        </w:r>
        <w:r>
          <w:fldChar w:fldCharType="end"/>
        </w:r>
      </w:hyperlink>
    </w:p>
    <w:p>
      <w:pPr>
        <w:pStyle w:val="TOC2"/>
        <w:tabs>
          <w:tab w:val="right" w:leader="dot" w:pos="8306"/>
        </w:tabs>
      </w:pPr>
      <w:hyperlink w:anchor="_Toc10005" w:history="1">
        <w:r>
          <w:rPr>
            <w:rFonts w:ascii="仿宋" w:eastAsia="仿宋" w:hAnsi="仿宋" w:cs="仿宋" w:hint="eastAsia"/>
            <w:lang w:eastAsia="zh-CN"/>
          </w:rPr>
          <w:t>(三)、质量监控与评估</w:t>
        </w:r>
        <w:r>
          <w:tab/>
        </w:r>
        <w:r>
          <w:fldChar w:fldCharType="begin"/>
        </w:r>
        <w:r>
          <w:instrText xml:space="preserve"> PAGEREF _Toc10005 \h </w:instrText>
        </w:r>
        <w:r>
          <w:fldChar w:fldCharType="separate"/>
        </w:r>
        <w:r>
          <w:t>54</w:t>
        </w:r>
        <w:r>
          <w:fldChar w:fldCharType="end"/>
        </w:r>
      </w:hyperlink>
    </w:p>
    <w:p>
      <w:pPr>
        <w:pStyle w:val="TOC2"/>
        <w:tabs>
          <w:tab w:val="right" w:leader="dot" w:pos="8306"/>
        </w:tabs>
      </w:pPr>
      <w:hyperlink w:anchor="_Toc9887" w:history="1">
        <w:r>
          <w:rPr>
            <w:rFonts w:ascii="仿宋" w:eastAsia="仿宋" w:hAnsi="仿宋" w:cs="仿宋" w:hint="eastAsia"/>
            <w:lang w:eastAsia="zh-CN"/>
          </w:rPr>
          <w:t>(四)、质量改进计划</w:t>
        </w:r>
        <w:r>
          <w:tab/>
        </w:r>
        <w:r>
          <w:fldChar w:fldCharType="begin"/>
        </w:r>
        <w:r>
          <w:instrText xml:space="preserve"> PAGEREF _Toc9887 \h </w:instrText>
        </w:r>
        <w:r>
          <w:fldChar w:fldCharType="separate"/>
        </w:r>
        <w:r>
          <w:t>55</w:t>
        </w:r>
        <w:r>
          <w:fldChar w:fldCharType="end"/>
        </w:r>
      </w:hyperlink>
    </w:p>
    <w:p>
      <w:pPr>
        <w:pStyle w:val="TOC1"/>
        <w:tabs>
          <w:tab w:val="right" w:leader="dot" w:pos="8306"/>
        </w:tabs>
      </w:pPr>
      <w:hyperlink w:anchor="_Toc22299" w:history="1">
        <w:r>
          <w:rPr>
            <w:rFonts w:ascii="仿宋" w:eastAsia="仿宋" w:hAnsi="仿宋" w:cs="仿宋" w:hint="eastAsia"/>
            <w:lang w:eastAsia="zh-CN"/>
          </w:rPr>
          <w:t>九、项目变更管理</w:t>
        </w:r>
        <w:r>
          <w:tab/>
        </w:r>
        <w:r>
          <w:fldChar w:fldCharType="begin"/>
        </w:r>
        <w:r>
          <w:instrText xml:space="preserve"> PAGEREF _Toc22299 \h </w:instrText>
        </w:r>
        <w:r>
          <w:fldChar w:fldCharType="separate"/>
        </w:r>
        <w:r>
          <w:t>57</w:t>
        </w:r>
        <w:r>
          <w:fldChar w:fldCharType="end"/>
        </w:r>
      </w:hyperlink>
    </w:p>
    <w:p>
      <w:pPr>
        <w:pStyle w:val="TOC2"/>
        <w:tabs>
          <w:tab w:val="right" w:leader="dot" w:pos="8306"/>
        </w:tabs>
      </w:pPr>
      <w:hyperlink w:anchor="_Toc25673" w:history="1">
        <w:r>
          <w:rPr>
            <w:rFonts w:ascii="仿宋" w:eastAsia="仿宋" w:hAnsi="仿宋" w:cs="仿宋" w:hint="eastAsia"/>
            <w:lang w:eastAsia="zh-CN"/>
          </w:rPr>
          <w:t>(一)、变更控制流程</w:t>
        </w:r>
        <w:r>
          <w:tab/>
        </w:r>
        <w:r>
          <w:fldChar w:fldCharType="begin"/>
        </w:r>
        <w:r>
          <w:instrText xml:space="preserve"> PAGEREF _Toc25673 \h </w:instrText>
        </w:r>
        <w:r>
          <w:fldChar w:fldCharType="separate"/>
        </w:r>
        <w:r>
          <w:t>57</w:t>
        </w:r>
        <w:r>
          <w:fldChar w:fldCharType="end"/>
        </w:r>
      </w:hyperlink>
    </w:p>
    <w:p>
      <w:pPr>
        <w:pStyle w:val="TOC2"/>
        <w:tabs>
          <w:tab w:val="right" w:leader="dot" w:pos="8306"/>
        </w:tabs>
      </w:pPr>
      <w:hyperlink w:anchor="_Toc7435" w:history="1">
        <w:r>
          <w:rPr>
            <w:rFonts w:ascii="仿宋" w:eastAsia="仿宋" w:hAnsi="仿宋" w:cs="仿宋" w:hint="eastAsia"/>
            <w:lang w:eastAsia="zh-CN"/>
          </w:rPr>
          <w:t>(二)、影响评估与处理</w:t>
        </w:r>
        <w:r>
          <w:tab/>
        </w:r>
        <w:r>
          <w:fldChar w:fldCharType="begin"/>
        </w:r>
        <w:r>
          <w:instrText xml:space="preserve"> PAGEREF _Toc7435 \h </w:instrText>
        </w:r>
        <w:r>
          <w:fldChar w:fldCharType="separate"/>
        </w:r>
        <w:r>
          <w:t>57</w:t>
        </w:r>
        <w:r>
          <w:fldChar w:fldCharType="end"/>
        </w:r>
      </w:hyperlink>
    </w:p>
    <w:p>
      <w:pPr>
        <w:pStyle w:val="TOC2"/>
        <w:tabs>
          <w:tab w:val="right" w:leader="dot" w:pos="8306"/>
        </w:tabs>
      </w:pPr>
      <w:hyperlink w:anchor="_Toc23889" w:history="1">
        <w:r>
          <w:rPr>
            <w:rFonts w:ascii="仿宋" w:eastAsia="仿宋" w:hAnsi="仿宋" w:cs="仿宋" w:hint="eastAsia"/>
            <w:lang w:eastAsia="zh-CN"/>
          </w:rPr>
          <w:t>(三)、变更记录与追踪</w:t>
        </w:r>
        <w:r>
          <w:tab/>
        </w:r>
        <w:r>
          <w:fldChar w:fldCharType="begin"/>
        </w:r>
        <w:r>
          <w:instrText xml:space="preserve"> PAGEREF _Toc23889 \h </w:instrText>
        </w:r>
        <w:r>
          <w:fldChar w:fldCharType="separate"/>
        </w:r>
        <w:r>
          <w:t>59</w:t>
        </w:r>
        <w:r>
          <w:fldChar w:fldCharType="end"/>
        </w:r>
      </w:hyperlink>
    </w:p>
    <w:p>
      <w:pPr>
        <w:pStyle w:val="TOC2"/>
        <w:tabs>
          <w:tab w:val="right" w:leader="dot" w:pos="8306"/>
        </w:tabs>
      </w:pPr>
      <w:hyperlink w:anchor="_Toc31373" w:history="1">
        <w:r>
          <w:rPr>
            <w:rFonts w:ascii="仿宋" w:eastAsia="仿宋" w:hAnsi="仿宋" w:cs="仿宋" w:hint="eastAsia"/>
            <w:lang w:eastAsia="zh-CN"/>
          </w:rPr>
          <w:t>(四)、变更管理策略</w:t>
        </w:r>
        <w:r>
          <w:tab/>
        </w:r>
        <w:r>
          <w:fldChar w:fldCharType="begin"/>
        </w:r>
        <w:r>
          <w:instrText xml:space="preserve"> PAGEREF _Toc31373 \h </w:instrText>
        </w:r>
        <w:r>
          <w:fldChar w:fldCharType="separate"/>
        </w:r>
        <w:r>
          <w:t>61</w:t>
        </w:r>
        <w:r>
          <w:fldChar w:fldCharType="end"/>
        </w:r>
      </w:hyperlink>
    </w:p>
    <w:p>
      <w:pPr>
        <w:pStyle w:val="TOC1"/>
        <w:tabs>
          <w:tab w:val="right" w:leader="dot" w:pos="8306"/>
        </w:tabs>
      </w:pPr>
      <w:hyperlink w:anchor="_Toc28579" w:history="1">
        <w:r>
          <w:rPr>
            <w:rFonts w:ascii="仿宋" w:eastAsia="仿宋" w:hAnsi="仿宋" w:cs="仿宋" w:hint="eastAsia"/>
            <w:lang w:eastAsia="zh-CN"/>
          </w:rPr>
          <w:t>十、环境保护与绿色发展</w:t>
        </w:r>
        <w:r>
          <w:tab/>
        </w:r>
        <w:r>
          <w:fldChar w:fldCharType="begin"/>
        </w:r>
        <w:r>
          <w:instrText xml:space="preserve"> PAGEREF _Toc28579 \h </w:instrText>
        </w:r>
        <w:r>
          <w:fldChar w:fldCharType="separate"/>
        </w:r>
        <w:r>
          <w:t>62</w:t>
        </w:r>
        <w:r>
          <w:fldChar w:fldCharType="end"/>
        </w:r>
      </w:hyperlink>
    </w:p>
    <w:p>
      <w:pPr>
        <w:pStyle w:val="TOC2"/>
        <w:tabs>
          <w:tab w:val="right" w:leader="dot" w:pos="8306"/>
        </w:tabs>
      </w:pPr>
      <w:hyperlink w:anchor="_Toc13621" w:history="1">
        <w:r>
          <w:rPr>
            <w:rFonts w:ascii="仿宋" w:eastAsia="仿宋" w:hAnsi="仿宋" w:cs="仿宋" w:hint="eastAsia"/>
            <w:lang w:eastAsia="zh-CN"/>
          </w:rPr>
          <w:t>(一)、环境保护措施</w:t>
        </w:r>
        <w:r>
          <w:tab/>
        </w:r>
        <w:r>
          <w:fldChar w:fldCharType="begin"/>
        </w:r>
        <w:r>
          <w:instrText xml:space="preserve"> PAGEREF _Toc13621 \h </w:instrText>
        </w:r>
        <w:r>
          <w:fldChar w:fldCharType="separate"/>
        </w:r>
        <w:r>
          <w:t>62</w:t>
        </w:r>
        <w:r>
          <w:fldChar w:fldCharType="end"/>
        </w:r>
      </w:hyperlink>
    </w:p>
    <w:p>
      <w:pPr>
        <w:pStyle w:val="TOC2"/>
        <w:tabs>
          <w:tab w:val="right" w:leader="dot" w:pos="8306"/>
        </w:tabs>
      </w:pPr>
      <w:hyperlink w:anchor="_Toc5231" w:history="1">
        <w:r>
          <w:rPr>
            <w:rFonts w:ascii="仿宋" w:eastAsia="仿宋" w:hAnsi="仿宋" w:cs="仿宋" w:hint="eastAsia"/>
            <w:lang w:eastAsia="zh-CN"/>
          </w:rPr>
          <w:t>(二)、绿色发展与可持续发展策略</w:t>
        </w:r>
        <w:r>
          <w:tab/>
        </w:r>
        <w:r>
          <w:fldChar w:fldCharType="begin"/>
        </w:r>
        <w:r>
          <w:instrText xml:space="preserve"> PAGEREF _Toc5231 \h </w:instrText>
        </w:r>
        <w:r>
          <w:fldChar w:fldCharType="separate"/>
        </w:r>
        <w:r>
          <w:t>64</w:t>
        </w:r>
        <w:r>
          <w:fldChar w:fldCharType="end"/>
        </w:r>
      </w:hyperlink>
    </w:p>
    <w:p>
      <w:pPr>
        <w:pStyle w:val="TOC1"/>
        <w:tabs>
          <w:tab w:val="right" w:leader="dot" w:pos="8306"/>
        </w:tabs>
      </w:pPr>
      <w:hyperlink w:anchor="_Toc19358" w:history="1">
        <w:r>
          <w:rPr>
            <w:rFonts w:ascii="仿宋" w:eastAsia="仿宋" w:hAnsi="仿宋" w:cs="仿宋" w:hint="eastAsia"/>
            <w:lang w:eastAsia="zh-CN"/>
          </w:rPr>
          <w:t>十一、项目进度计划</w:t>
        </w:r>
        <w:r>
          <w:tab/>
        </w:r>
        <w:r>
          <w:fldChar w:fldCharType="begin"/>
        </w:r>
        <w:r>
          <w:instrText xml:space="preserve"> PAGEREF _Toc19358 \h </w:instrText>
        </w:r>
        <w:r>
          <w:fldChar w:fldCharType="separate"/>
        </w:r>
        <w:r>
          <w:t>66</w:t>
        </w:r>
        <w:r>
          <w:fldChar w:fldCharType="end"/>
        </w:r>
      </w:hyperlink>
    </w:p>
    <w:p>
      <w:pPr>
        <w:pStyle w:val="TOC2"/>
        <w:tabs>
          <w:tab w:val="right" w:leader="dot" w:pos="8306"/>
        </w:tabs>
      </w:pPr>
      <w:hyperlink w:anchor="_Toc14702" w:history="1">
        <w:r>
          <w:rPr>
            <w:rFonts w:ascii="仿宋" w:eastAsia="仿宋" w:hAnsi="仿宋" w:cs="仿宋" w:hint="eastAsia"/>
            <w:lang w:eastAsia="zh-CN"/>
          </w:rPr>
          <w:t>(一)、建设周期</w:t>
        </w:r>
        <w:r>
          <w:tab/>
        </w:r>
        <w:r>
          <w:fldChar w:fldCharType="begin"/>
        </w:r>
        <w:r>
          <w:instrText xml:space="preserve"> PAGEREF _Toc14702 \h </w:instrText>
        </w:r>
        <w:r>
          <w:fldChar w:fldCharType="separate"/>
        </w:r>
        <w:r>
          <w:t>66</w:t>
        </w:r>
        <w:r>
          <w:fldChar w:fldCharType="end"/>
        </w:r>
      </w:hyperlink>
    </w:p>
    <w:p>
      <w:pPr>
        <w:pStyle w:val="TOC2"/>
        <w:tabs>
          <w:tab w:val="right" w:leader="dot" w:pos="8306"/>
        </w:tabs>
      </w:pPr>
      <w:hyperlink w:anchor="_Toc16406" w:history="1">
        <w:r>
          <w:rPr>
            <w:rFonts w:ascii="仿宋" w:eastAsia="仿宋" w:hAnsi="仿宋" w:cs="仿宋" w:hint="eastAsia"/>
            <w:lang w:eastAsia="zh-CN"/>
          </w:rPr>
          <w:t>(二)、建设进度</w:t>
        </w:r>
        <w:r>
          <w:tab/>
        </w:r>
        <w:r>
          <w:fldChar w:fldCharType="begin"/>
        </w:r>
        <w:r>
          <w:instrText xml:space="preserve"> PAGEREF _Toc16406 \h </w:instrText>
        </w:r>
        <w:r>
          <w:fldChar w:fldCharType="separate"/>
        </w:r>
        <w:r>
          <w:t>66</w:t>
        </w:r>
        <w:r>
          <w:fldChar w:fldCharType="end"/>
        </w:r>
      </w:hyperlink>
    </w:p>
    <w:p>
      <w:pPr>
        <w:pStyle w:val="TOC2"/>
        <w:tabs>
          <w:tab w:val="right" w:leader="dot" w:pos="8306"/>
        </w:tabs>
      </w:pPr>
      <w:hyperlink w:anchor="_Toc23874" w:history="1">
        <w:r>
          <w:rPr>
            <w:rFonts w:ascii="仿宋" w:eastAsia="仿宋" w:hAnsi="仿宋" w:cs="仿宋" w:hint="eastAsia"/>
            <w:lang w:eastAsia="zh-CN"/>
          </w:rPr>
          <w:t>(三)、进度安排注意事项</w:t>
        </w:r>
        <w:r>
          <w:tab/>
        </w:r>
        <w:r>
          <w:fldChar w:fldCharType="begin"/>
        </w:r>
        <w:r>
          <w:instrText xml:space="preserve"> PAGEREF _Toc23874 \h </w:instrText>
        </w:r>
        <w:r>
          <w:fldChar w:fldCharType="separate"/>
        </w:r>
        <w:r>
          <w:t>67</w:t>
        </w:r>
        <w:r>
          <w:fldChar w:fldCharType="end"/>
        </w:r>
      </w:hyperlink>
    </w:p>
    <w:p>
      <w:pPr>
        <w:pStyle w:val="TOC2"/>
        <w:tabs>
          <w:tab w:val="right" w:leader="dot" w:pos="8306"/>
        </w:tabs>
      </w:pPr>
      <w:hyperlink w:anchor="_Toc19972" w:history="1">
        <w:r>
          <w:rPr>
            <w:rFonts w:ascii="仿宋" w:eastAsia="仿宋" w:hAnsi="仿宋" w:cs="仿宋" w:hint="eastAsia"/>
            <w:lang w:eastAsia="zh-CN"/>
          </w:rPr>
          <w:t>(四)、人力资源配置</w:t>
        </w:r>
        <w:r>
          <w:tab/>
        </w:r>
        <w:r>
          <w:fldChar w:fldCharType="begin"/>
        </w:r>
        <w:r>
          <w:instrText xml:space="preserve"> PAGEREF _Toc19972 \h </w:instrText>
        </w:r>
        <w:r>
          <w:fldChar w:fldCharType="separate"/>
        </w:r>
        <w:r>
          <w:t>68</w:t>
        </w:r>
        <w:r>
          <w:fldChar w:fldCharType="end"/>
        </w:r>
      </w:hyperlink>
    </w:p>
    <w:p>
      <w:pPr>
        <w:pStyle w:val="TOC2"/>
        <w:tabs>
          <w:tab w:val="right" w:leader="dot" w:pos="8306"/>
        </w:tabs>
      </w:pPr>
      <w:hyperlink w:anchor="_Toc20442" w:history="1">
        <w:r>
          <w:rPr>
            <w:rFonts w:ascii="仿宋" w:eastAsia="仿宋" w:hAnsi="仿宋" w:cs="仿宋" w:hint="eastAsia"/>
            <w:lang w:eastAsia="zh-CN"/>
          </w:rPr>
          <w:t>(五)、员工培训</w:t>
        </w:r>
        <w:r>
          <w:tab/>
        </w:r>
        <w:r>
          <w:fldChar w:fldCharType="begin"/>
        </w:r>
        <w:r>
          <w:instrText xml:space="preserve"> PAGEREF _Toc20442 \h </w:instrText>
        </w:r>
        <w:r>
          <w:fldChar w:fldCharType="separate"/>
        </w:r>
        <w:r>
          <w:t>70</w:t>
        </w:r>
        <w:r>
          <w:fldChar w:fldCharType="end"/>
        </w:r>
      </w:hyperlink>
    </w:p>
    <w:p>
      <w:pPr>
        <w:pStyle w:val="TOC2"/>
        <w:tabs>
          <w:tab w:val="right" w:leader="dot" w:pos="8306"/>
        </w:tabs>
      </w:pPr>
      <w:hyperlink w:anchor="_Toc1844" w:history="1">
        <w:r>
          <w:rPr>
            <w:rFonts w:ascii="仿宋" w:eastAsia="仿宋" w:hAnsi="仿宋" w:cs="仿宋" w:hint="eastAsia"/>
            <w:lang w:eastAsia="zh-CN"/>
          </w:rPr>
          <w:t>(六)、项目实施保障</w:t>
        </w:r>
        <w:r>
          <w:tab/>
        </w:r>
        <w:r>
          <w:fldChar w:fldCharType="begin"/>
        </w:r>
        <w:r>
          <w:instrText xml:space="preserve"> PAGEREF _Toc1844 \h </w:instrText>
        </w:r>
        <w:r>
          <w:fldChar w:fldCharType="separate"/>
        </w:r>
        <w:r>
          <w:t>71</w:t>
        </w:r>
        <w:r>
          <w:fldChar w:fldCharType="end"/>
        </w:r>
      </w:hyperlink>
    </w:p>
    <w:p>
      <w:pPr>
        <w:pStyle w:val="TOC2"/>
        <w:tabs>
          <w:tab w:val="right" w:leader="dot" w:pos="8306"/>
        </w:tabs>
      </w:pPr>
      <w:hyperlink w:anchor="_Toc16134" w:history="1">
        <w:r>
          <w:rPr>
            <w:rFonts w:ascii="仿宋" w:eastAsia="仿宋" w:hAnsi="仿宋" w:cs="仿宋" w:hint="eastAsia"/>
            <w:lang w:eastAsia="zh-CN"/>
          </w:rPr>
          <w:t>(七)、安全规范管理</w:t>
        </w:r>
        <w:r>
          <w:tab/>
        </w:r>
        <w:r>
          <w:fldChar w:fldCharType="begin"/>
        </w:r>
        <w:r>
          <w:instrText xml:space="preserve"> PAGEREF _Toc16134 \h </w:instrText>
        </w:r>
        <w:r>
          <w:fldChar w:fldCharType="separate"/>
        </w:r>
        <w:r>
          <w:t>72</w:t>
        </w:r>
        <w:r>
          <w:fldChar w:fldCharType="end"/>
        </w:r>
      </w:hyperlink>
    </w:p>
    <w:p>
      <w:pPr>
        <w:pStyle w:val="TOC1"/>
        <w:tabs>
          <w:tab w:val="right" w:leader="dot" w:pos="8306"/>
        </w:tabs>
      </w:pPr>
      <w:hyperlink w:anchor="_Toc157" w:history="1">
        <w:r>
          <w:rPr>
            <w:rFonts w:ascii="仿宋" w:eastAsia="仿宋" w:hAnsi="仿宋" w:cs="仿宋" w:hint="eastAsia"/>
            <w:lang w:eastAsia="zh-CN"/>
          </w:rPr>
          <w:t>十二、安全与应急管理</w:t>
        </w:r>
        <w:r>
          <w:tab/>
        </w:r>
        <w:r>
          <w:fldChar w:fldCharType="begin"/>
        </w:r>
        <w:r>
          <w:instrText xml:space="preserve"> PAGEREF _Toc157 \h </w:instrText>
        </w:r>
        <w:r>
          <w:fldChar w:fldCharType="separate"/>
        </w:r>
        <w:r>
          <w:t>73</w:t>
        </w:r>
        <w:r>
          <w:fldChar w:fldCharType="end"/>
        </w:r>
      </w:hyperlink>
    </w:p>
    <w:p>
      <w:pPr>
        <w:pStyle w:val="TOC2"/>
        <w:tabs>
          <w:tab w:val="right" w:leader="dot" w:pos="8306"/>
        </w:tabs>
      </w:pPr>
      <w:hyperlink w:anchor="_Toc14496" w:history="1">
        <w:r>
          <w:rPr>
            <w:rFonts w:ascii="仿宋" w:eastAsia="仿宋" w:hAnsi="仿宋" w:cs="仿宋" w:hint="eastAsia"/>
            <w:lang w:eastAsia="zh-CN"/>
          </w:rPr>
          <w:t>(一)、安全生产管理</w:t>
        </w:r>
        <w:r>
          <w:tab/>
        </w:r>
        <w:r>
          <w:fldChar w:fldCharType="begin"/>
        </w:r>
        <w:r>
          <w:instrText xml:space="preserve"> PAGEREF _Toc14496 \h </w:instrText>
        </w:r>
        <w:r>
          <w:fldChar w:fldCharType="separate"/>
        </w:r>
        <w:r>
          <w:t>73</w:t>
        </w:r>
        <w:r>
          <w:fldChar w:fldCharType="end"/>
        </w:r>
      </w:hyperlink>
    </w:p>
    <w:p>
      <w:pPr>
        <w:pStyle w:val="TOC2"/>
        <w:tabs>
          <w:tab w:val="right" w:leader="dot" w:pos="8306"/>
        </w:tabs>
      </w:pPr>
      <w:hyperlink w:anchor="_Toc12910" w:history="1">
        <w:r>
          <w:rPr>
            <w:rFonts w:ascii="仿宋" w:eastAsia="仿宋" w:hAnsi="仿宋" w:cs="仿宋" w:hint="eastAsia"/>
            <w:lang w:eastAsia="zh-CN"/>
          </w:rPr>
          <w:t>(二)、应急预案与响应</w:t>
        </w:r>
        <w:r>
          <w:tab/>
        </w:r>
        <w:r>
          <w:fldChar w:fldCharType="begin"/>
        </w:r>
        <w:r>
          <w:instrText xml:space="preserve"> PAGEREF _Toc12910 \h </w:instrText>
        </w:r>
        <w:r>
          <w:fldChar w:fldCharType="separate"/>
        </w:r>
        <w:r>
          <w:t>75</w:t>
        </w:r>
        <w:r>
          <w:fldChar w:fldCharType="end"/>
        </w:r>
      </w:hyperlink>
    </w:p>
    <w:p>
      <w:pPr>
        <w:pStyle w:val="TOC1"/>
        <w:tabs>
          <w:tab w:val="right" w:leader="dot" w:pos="8306"/>
        </w:tabs>
      </w:pPr>
      <w:hyperlink w:anchor="_Toc22254" w:history="1">
        <w:r>
          <w:rPr>
            <w:rFonts w:ascii="仿宋" w:eastAsia="仿宋" w:hAnsi="仿宋" w:cs="仿宋" w:hint="eastAsia"/>
            <w:lang w:eastAsia="zh-CN"/>
          </w:rPr>
          <w:t>十三、设施与设备管理</w:t>
        </w:r>
        <w:r>
          <w:tab/>
        </w:r>
        <w:r>
          <w:fldChar w:fldCharType="begin"/>
        </w:r>
        <w:r>
          <w:instrText xml:space="preserve"> PAGEREF _Toc22254 \h </w:instrText>
        </w:r>
        <w:r>
          <w:fldChar w:fldCharType="separate"/>
        </w:r>
        <w:r>
          <w:t>76</w:t>
        </w:r>
        <w:r>
          <w:fldChar w:fldCharType="end"/>
        </w:r>
      </w:hyperlink>
    </w:p>
    <w:p>
      <w:pPr>
        <w:pStyle w:val="TOC2"/>
        <w:tabs>
          <w:tab w:val="right" w:leader="dot" w:pos="8306"/>
        </w:tabs>
      </w:pPr>
      <w:hyperlink w:anchor="_Toc3423" w:history="1">
        <w:r>
          <w:rPr>
            <w:rFonts w:ascii="仿宋" w:eastAsia="仿宋" w:hAnsi="仿宋" w:cs="仿宋" w:hint="eastAsia"/>
            <w:lang w:eastAsia="zh-CN"/>
          </w:rPr>
          <w:t>(一)、设施规划与配置</w:t>
        </w:r>
        <w:r>
          <w:tab/>
        </w:r>
        <w:r>
          <w:fldChar w:fldCharType="begin"/>
        </w:r>
        <w:r>
          <w:instrText xml:space="preserve"> PAGEREF _Toc3423 \h </w:instrText>
        </w:r>
        <w:r>
          <w:fldChar w:fldCharType="separate"/>
        </w:r>
        <w:r>
          <w:t>76</w:t>
        </w:r>
        <w:r>
          <w:fldChar w:fldCharType="end"/>
        </w:r>
      </w:hyperlink>
    </w:p>
    <w:p>
      <w:pPr>
        <w:pStyle w:val="TOC2"/>
        <w:tabs>
          <w:tab w:val="right" w:leader="dot" w:pos="8306"/>
        </w:tabs>
      </w:pPr>
      <w:hyperlink w:anchor="_Toc12590" w:history="1">
        <w:r>
          <w:rPr>
            <w:rFonts w:ascii="仿宋" w:eastAsia="仿宋" w:hAnsi="仿宋" w:cs="仿宋" w:hint="eastAsia"/>
            <w:lang w:eastAsia="zh-CN"/>
          </w:rPr>
          <w:t>(二)、设备采购与维护管理</w:t>
        </w:r>
        <w:r>
          <w:tab/>
        </w:r>
        <w:r>
          <w:fldChar w:fldCharType="begin"/>
        </w:r>
        <w:r>
          <w:instrText xml:space="preserve"> PAGEREF _Toc12590 \h </w:instrText>
        </w:r>
        <w:r>
          <w:fldChar w:fldCharType="separate"/>
        </w:r>
        <w:r>
          <w:t>77</w:t>
        </w:r>
        <w:r>
          <w:fldChar w:fldCharType="end"/>
        </w:r>
      </w:hyperlink>
    </w:p>
    <w:p>
      <w:pPr>
        <w:pStyle w:val="TOC2"/>
        <w:tabs>
          <w:tab w:val="right" w:leader="dot" w:pos="8306"/>
        </w:tabs>
      </w:pPr>
      <w:hyperlink w:anchor="_Toc6032" w:history="1">
        <w:r>
          <w:rPr>
            <w:rFonts w:ascii="仿宋" w:eastAsia="仿宋" w:hAnsi="仿宋" w:cs="仿宋" w:hint="eastAsia"/>
            <w:lang w:eastAsia="zh-CN"/>
          </w:rPr>
          <w:t>(三)、设施设备升级策略</w:t>
        </w:r>
        <w:r>
          <w:tab/>
        </w:r>
        <w:r>
          <w:fldChar w:fldCharType="begin"/>
        </w:r>
        <w:r>
          <w:instrText xml:space="preserve"> PAGEREF _Toc6032 \h </w:instrText>
        </w:r>
        <w:r>
          <w:fldChar w:fldCharType="separate"/>
        </w:r>
        <w:r>
          <w:t>78</w:t>
        </w:r>
        <w:r>
          <w:fldChar w:fldCharType="end"/>
        </w:r>
      </w:hyperlink>
    </w:p>
    <w:p>
      <w:pPr>
        <w:pStyle w:val="TOC1"/>
        <w:tabs>
          <w:tab w:val="right" w:leader="dot" w:pos="8306"/>
        </w:tabs>
      </w:pPr>
      <w:hyperlink w:anchor="_Toc14697" w:history="1">
        <w:r>
          <w:rPr>
            <w:rFonts w:ascii="仿宋" w:eastAsia="仿宋" w:hAnsi="仿宋" w:cs="仿宋" w:hint="eastAsia"/>
            <w:lang w:eastAsia="zh-CN"/>
          </w:rPr>
          <w:t>十四、知识产权管理与保护</w:t>
        </w:r>
        <w:r>
          <w:tab/>
        </w:r>
        <w:r>
          <w:fldChar w:fldCharType="begin"/>
        </w:r>
        <w:r>
          <w:instrText xml:space="preserve"> PAGEREF _Toc14697 \h </w:instrText>
        </w:r>
        <w:r>
          <w:fldChar w:fldCharType="separate"/>
        </w:r>
        <w:r>
          <w:t>79</w:t>
        </w:r>
        <w:r>
          <w:fldChar w:fldCharType="end"/>
        </w:r>
      </w:hyperlink>
    </w:p>
    <w:p>
      <w:pPr>
        <w:pStyle w:val="TOC2"/>
        <w:tabs>
          <w:tab w:val="right" w:leader="dot" w:pos="8306"/>
        </w:tabs>
      </w:pPr>
      <w:hyperlink w:anchor="_Toc13710" w:history="1">
        <w:r>
          <w:rPr>
            <w:rFonts w:ascii="仿宋" w:eastAsia="仿宋" w:hAnsi="仿宋" w:cs="仿宋" w:hint="eastAsia"/>
            <w:lang w:eastAsia="zh-CN"/>
          </w:rPr>
          <w:t>(一)、知识产权管理体系建设</w:t>
        </w:r>
        <w:r>
          <w:tab/>
        </w:r>
        <w:r>
          <w:fldChar w:fldCharType="begin"/>
        </w:r>
        <w:r>
          <w:instrText xml:space="preserve"> PAGEREF _Toc13710 \h </w:instrText>
        </w:r>
        <w:r>
          <w:fldChar w:fldCharType="separate"/>
        </w:r>
        <w:r>
          <w:t>79</w:t>
        </w:r>
        <w:r>
          <w:fldChar w:fldCharType="end"/>
        </w:r>
      </w:hyperlink>
    </w:p>
    <w:p>
      <w:pPr>
        <w:pStyle w:val="TOC2"/>
        <w:tabs>
          <w:tab w:val="right" w:leader="dot" w:pos="8306"/>
        </w:tabs>
      </w:pPr>
      <w:hyperlink w:anchor="_Toc14852" w:history="1">
        <w:r>
          <w:rPr>
            <w:rFonts w:ascii="仿宋" w:eastAsia="仿宋" w:hAnsi="仿宋" w:cs="仿宋" w:hint="eastAsia"/>
            <w:lang w:eastAsia="zh-CN"/>
          </w:rPr>
          <w:t>(二)、知识产权保护措施</w:t>
        </w:r>
        <w:r>
          <w:tab/>
        </w:r>
        <w:r>
          <w:fldChar w:fldCharType="begin"/>
        </w:r>
        <w:r>
          <w:instrText xml:space="preserve"> PAGEREF _Toc14852 \h </w:instrText>
        </w:r>
        <w:r>
          <w:fldChar w:fldCharType="separate"/>
        </w:r>
        <w:r>
          <w:t>79</w:t>
        </w:r>
        <w:r>
          <w:fldChar w:fldCharType="end"/>
        </w:r>
      </w:hyperlink>
    </w:p>
    <w:p>
      <w:pPr>
        <w:pStyle w:val="TOC1"/>
        <w:tabs>
          <w:tab w:val="right" w:leader="dot" w:pos="8306"/>
        </w:tabs>
      </w:pPr>
      <w:hyperlink w:anchor="_Toc10277" w:history="1">
        <w:r>
          <w:rPr>
            <w:rFonts w:ascii="仿宋" w:eastAsia="仿宋" w:hAnsi="仿宋" w:cs="仿宋" w:hint="eastAsia"/>
            <w:lang w:eastAsia="zh-CN"/>
          </w:rPr>
          <w:t>十五、产业协同与集群发展</w:t>
        </w:r>
        <w:r>
          <w:tab/>
        </w:r>
        <w:r>
          <w:fldChar w:fldCharType="begin"/>
        </w:r>
        <w:r>
          <w:instrText xml:space="preserve"> PAGEREF _Toc10277 \h </w:instrText>
        </w:r>
        <w:r>
          <w:fldChar w:fldCharType="separate"/>
        </w:r>
        <w:r>
          <w:t>81</w:t>
        </w:r>
        <w:r>
          <w:fldChar w:fldCharType="end"/>
        </w:r>
      </w:hyperlink>
    </w:p>
    <w:p>
      <w:pPr>
        <w:pStyle w:val="TOC2"/>
        <w:tabs>
          <w:tab w:val="right" w:leader="dot" w:pos="8306"/>
        </w:tabs>
      </w:pPr>
      <w:hyperlink w:anchor="_Toc30884" w:history="1">
        <w:r>
          <w:rPr>
            <w:rFonts w:ascii="仿宋" w:eastAsia="仿宋" w:hAnsi="仿宋" w:cs="仿宋" w:hint="eastAsia"/>
            <w:lang w:eastAsia="zh-CN"/>
          </w:rPr>
          <w:t>(一)、产业协同机制建设</w:t>
        </w:r>
        <w:r>
          <w:tab/>
        </w:r>
        <w:r>
          <w:fldChar w:fldCharType="begin"/>
        </w:r>
        <w:r>
          <w:instrText xml:space="preserve"> PAGEREF _Toc30884 \h </w:instrText>
        </w:r>
        <w:r>
          <w:fldChar w:fldCharType="separate"/>
        </w:r>
        <w:r>
          <w:t>81</w:t>
        </w:r>
        <w:r>
          <w:fldChar w:fldCharType="end"/>
        </w:r>
      </w:hyperlink>
    </w:p>
    <w:p>
      <w:pPr>
        <w:pStyle w:val="TOC2"/>
        <w:tabs>
          <w:tab w:val="right" w:leader="dot" w:pos="8306"/>
        </w:tabs>
      </w:pPr>
      <w:hyperlink w:anchor="_Toc20017" w:history="1">
        <w:r>
          <w:rPr>
            <w:rFonts w:ascii="仿宋" w:eastAsia="仿宋" w:hAnsi="仿宋" w:cs="仿宋" w:hint="eastAsia"/>
            <w:lang w:eastAsia="zh-CN"/>
          </w:rPr>
          <w:t>(二)、产业集群培育与发展</w:t>
        </w:r>
        <w:r>
          <w:tab/>
        </w:r>
        <w:r>
          <w:fldChar w:fldCharType="begin"/>
        </w:r>
        <w:r>
          <w:instrText xml:space="preserve"> PAGEREF _Toc20017 \h </w:instrText>
        </w:r>
        <w:r>
          <w:fldChar w:fldCharType="separate"/>
        </w:r>
        <w:r>
          <w:t>82</w:t>
        </w:r>
        <w:r>
          <w:fldChar w:fldCharType="end"/>
        </w:r>
      </w:hyperlink>
    </w:p>
    <w:p>
      <w:pPr>
        <w:pStyle w:val="TOC1"/>
        <w:tabs>
          <w:tab w:val="right" w:leader="dot" w:pos="8306"/>
        </w:tabs>
      </w:pPr>
      <w:hyperlink w:anchor="_Toc29022" w:history="1">
        <w:r>
          <w:rPr>
            <w:rFonts w:ascii="仿宋" w:eastAsia="仿宋" w:hAnsi="仿宋" w:cs="仿宋" w:hint="eastAsia"/>
            <w:lang w:eastAsia="zh-CN"/>
          </w:rPr>
          <w:t>十六、企业合规与伦理</w:t>
        </w:r>
        <w:r>
          <w:tab/>
        </w:r>
        <w:r>
          <w:fldChar w:fldCharType="begin"/>
        </w:r>
        <w:r>
          <w:instrText xml:space="preserve"> PAGEREF _Toc29022 \h </w:instrText>
        </w:r>
        <w:r>
          <w:fldChar w:fldCharType="separate"/>
        </w:r>
        <w:r>
          <w:t>83</w:t>
        </w:r>
        <w:r>
          <w:fldChar w:fldCharType="end"/>
        </w:r>
      </w:hyperlink>
    </w:p>
    <w:p>
      <w:pPr>
        <w:pStyle w:val="TOC2"/>
        <w:tabs>
          <w:tab w:val="right" w:leader="dot" w:pos="8306"/>
        </w:tabs>
      </w:pPr>
      <w:hyperlink w:anchor="_Toc29069" w:history="1">
        <w:r>
          <w:rPr>
            <w:rFonts w:ascii="仿宋" w:eastAsia="仿宋" w:hAnsi="仿宋" w:cs="仿宋" w:hint="eastAsia"/>
            <w:lang w:eastAsia="zh-CN"/>
          </w:rPr>
          <w:t>(一)、合规政策与程序</w:t>
        </w:r>
        <w:r>
          <w:tab/>
        </w:r>
        <w:r>
          <w:fldChar w:fldCharType="begin"/>
        </w:r>
        <w:r>
          <w:instrText xml:space="preserve"> PAGEREF _Toc29069 \h </w:instrText>
        </w:r>
        <w:r>
          <w:fldChar w:fldCharType="separate"/>
        </w:r>
        <w:r>
          <w:t>83</w:t>
        </w:r>
        <w:r>
          <w:fldChar w:fldCharType="end"/>
        </w:r>
      </w:hyperlink>
    </w:p>
    <w:p>
      <w:pPr>
        <w:pStyle w:val="TOC2"/>
        <w:tabs>
          <w:tab w:val="right" w:leader="dot" w:pos="8306"/>
        </w:tabs>
      </w:pPr>
      <w:hyperlink w:anchor="_Toc29776" w:history="1">
        <w:r>
          <w:rPr>
            <w:rFonts w:ascii="仿宋" w:eastAsia="仿宋" w:hAnsi="仿宋" w:cs="仿宋" w:hint="eastAsia"/>
            <w:lang w:eastAsia="zh-CN"/>
          </w:rPr>
          <w:t>(二)、伦理规范与培训</w:t>
        </w:r>
        <w:r>
          <w:tab/>
        </w:r>
        <w:r>
          <w:fldChar w:fldCharType="begin"/>
        </w:r>
        <w:r>
          <w:instrText xml:space="preserve"> PAGEREF _Toc29776 \h </w:instrText>
        </w:r>
        <w:r>
          <w:fldChar w:fldCharType="separate"/>
        </w:r>
        <w:r>
          <w:t>84</w:t>
        </w:r>
        <w:r>
          <w:fldChar w:fldCharType="end"/>
        </w:r>
      </w:hyperlink>
    </w:p>
    <w:p>
      <w:pPr>
        <w:pStyle w:val="TOC2"/>
        <w:tabs>
          <w:tab w:val="right" w:leader="dot" w:pos="8306"/>
        </w:tabs>
      </w:pPr>
      <w:hyperlink w:anchor="_Toc24774" w:history="1">
        <w:r>
          <w:rPr>
            <w:rFonts w:ascii="仿宋" w:eastAsia="仿宋" w:hAnsi="仿宋" w:cs="仿宋" w:hint="eastAsia"/>
            <w:lang w:eastAsia="zh-CN"/>
          </w:rPr>
          <w:t>(三)、合规风险评估</w:t>
        </w:r>
        <w:r>
          <w:tab/>
        </w:r>
        <w:r>
          <w:fldChar w:fldCharType="begin"/>
        </w:r>
        <w:r>
          <w:instrText xml:space="preserve"> PAGEREF _Toc24774 \h </w:instrText>
        </w:r>
        <w:r>
          <w:fldChar w:fldCharType="separate"/>
        </w:r>
        <w:r>
          <w:t>85</w:t>
        </w:r>
        <w:r>
          <w:fldChar w:fldCharType="end"/>
        </w:r>
      </w:hyperlink>
    </w:p>
    <w:p>
      <w:pPr>
        <w:pStyle w:val="TOC2"/>
        <w:tabs>
          <w:tab w:val="right" w:leader="dot" w:pos="8306"/>
        </w:tabs>
      </w:pPr>
      <w:hyperlink w:anchor="_Toc275" w:history="1">
        <w:r>
          <w:rPr>
            <w:rFonts w:ascii="仿宋" w:eastAsia="仿宋" w:hAnsi="仿宋" w:cs="仿宋" w:hint="eastAsia"/>
            <w:lang w:eastAsia="zh-CN"/>
          </w:rPr>
          <w:t>(四)、合规监督与执行</w:t>
        </w:r>
        <w:r>
          <w:tab/>
        </w:r>
        <w:r>
          <w:fldChar w:fldCharType="begin"/>
        </w:r>
        <w:r>
          <w:instrText xml:space="preserve"> PAGEREF _Toc275 \h </w:instrText>
        </w:r>
        <w:r>
          <w:fldChar w:fldCharType="separate"/>
        </w:r>
        <w:r>
          <w:t>86</w:t>
        </w:r>
        <w:r>
          <w:fldChar w:fldCharType="end"/>
        </w:r>
      </w:hyperlink>
    </w:p>
    <w:p>
      <w:pPr>
        <w:pStyle w:val="TOC1"/>
        <w:tabs>
          <w:tab w:val="right" w:leader="dot" w:pos="8306"/>
        </w:tabs>
      </w:pPr>
      <w:hyperlink w:anchor="_Toc25423" w:history="1">
        <w:r>
          <w:rPr>
            <w:rFonts w:ascii="仿宋" w:eastAsia="仿宋" w:hAnsi="仿宋" w:cs="仿宋" w:hint="eastAsia"/>
            <w:lang w:eastAsia="zh-CN"/>
          </w:rPr>
          <w:t>十七、合作与交流机制建立</w:t>
        </w:r>
        <w:r>
          <w:tab/>
        </w:r>
        <w:r>
          <w:fldChar w:fldCharType="begin"/>
        </w:r>
        <w:r>
          <w:instrText xml:space="preserve"> PAGEREF _Toc25423 \h </w:instrText>
        </w:r>
        <w:r>
          <w:fldChar w:fldCharType="separate"/>
        </w:r>
        <w:r>
          <w:t>87</w:t>
        </w:r>
        <w:r>
          <w:fldChar w:fldCharType="end"/>
        </w:r>
      </w:hyperlink>
    </w:p>
    <w:p>
      <w:pPr>
        <w:pStyle w:val="TOC2"/>
        <w:tabs>
          <w:tab w:val="right" w:leader="dot" w:pos="8306"/>
        </w:tabs>
      </w:pPr>
      <w:hyperlink w:anchor="_Toc22181" w:history="1">
        <w:r>
          <w:rPr>
            <w:rFonts w:ascii="仿宋" w:eastAsia="仿宋" w:hAnsi="仿宋" w:cs="仿宋" w:hint="eastAsia"/>
            <w:lang w:eastAsia="zh-CN"/>
          </w:rPr>
          <w:t>(一)、合作伙伴选择与合作方式</w:t>
        </w:r>
        <w:r>
          <w:tab/>
        </w:r>
        <w:r>
          <w:fldChar w:fldCharType="begin"/>
        </w:r>
        <w:r>
          <w:instrText xml:space="preserve"> PAGEREF _Toc22181 \h </w:instrText>
        </w:r>
        <w:r>
          <w:fldChar w:fldCharType="separate"/>
        </w:r>
        <w:r>
          <w:t>87</w:t>
        </w:r>
        <w:r>
          <w:fldChar w:fldCharType="end"/>
        </w:r>
      </w:hyperlink>
    </w:p>
    <w:p>
      <w:pPr>
        <w:pStyle w:val="TOC2"/>
        <w:tabs>
          <w:tab w:val="right" w:leader="dot" w:pos="8306"/>
        </w:tabs>
      </w:pPr>
      <w:hyperlink w:anchor="_Toc17461" w:history="1">
        <w:r>
          <w:rPr>
            <w:rFonts w:ascii="仿宋" w:eastAsia="仿宋" w:hAnsi="仿宋" w:cs="仿宋" w:hint="eastAsia"/>
            <w:lang w:eastAsia="zh-CN"/>
          </w:rPr>
          <w:t>(二)、交流与合作平台搭建</w:t>
        </w:r>
        <w:r>
          <w:tab/>
        </w:r>
        <w:r>
          <w:fldChar w:fldCharType="begin"/>
        </w:r>
        <w:r>
          <w:instrText xml:space="preserve"> PAGEREF _Toc17461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8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99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类继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电磁类继电器项目还将参与当地的环保活动和计划，如资助当地的环境保护项目或与社区合作进行环保宣传活动。通过这些活动，项目不仅能够提高自身的环境表现，还能在当地社区中树立积极的环保形象。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5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磁类继电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磁类继电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磁类继电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91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36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在电磁类继电器项目启动前，将进行一系列深入的地质调查，包括钻探和土壤取样，以深入了解项目区域的地层结构和土壤组成。特别是对于土壤的承载能力和地下水位的深度进行详细评估。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完成初始的地质风险评估后，电磁类继电器项目将安装长期地质监测设备，如倾斜仪、裂缝计和地下水位计，以持续监测地质条件的变化。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90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电磁类继电器项目将通过这些措施来适应和尊重特殊环境条件，确保项目的可持续发展，同时减少对环境的负面影响。这不仅有助于保护自然和文化遗产，还能提升项目在社会责任方面的表现和形象。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21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3051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18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https://d.book118.com/996155105200010043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72775"/>
    <w:rsid w:val="71772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15510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2024-01-24T12:04:00Z</dcterms:created>
  <dcterms:modified xsi:type="dcterms:W3CDTF">2024-01-24T12:04:55Z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F3DEF6E9C0244CEEB8D49418922933A2_11</vt:lpwstr>
  </property>
  <property fmtid="{D5CDD505-2E9C-101B-9397-08002B2CF9AE}" pid="3" name="KSOProductBuildVer">
    <vt:lpwstr>2052-12.1.0.16120</vt:lpwstr>
  </property>
</Properties>
</file>