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不孕不育医院项目建设方案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04" w:history="1">
        <w:r>
          <w:rPr>
            <w:rFonts w:ascii="仿宋" w:eastAsia="仿宋" w:hAnsi="仿宋" w:cs="仿宋" w:hint="eastAsia"/>
            <w:lang w:eastAsia="zh-CN"/>
          </w:rPr>
          <w:t>概论</w:t>
        </w:r>
        <w:r>
          <w:tab/>
        </w:r>
        <w:r>
          <w:fldChar w:fldCharType="begin"/>
        </w:r>
        <w:r>
          <w:instrText xml:space="preserve"> PAGEREF _Toc31604 \h </w:instrText>
        </w:r>
        <w:r>
          <w:fldChar w:fldCharType="separate"/>
        </w:r>
        <w:r>
          <w:t>3</w:t>
        </w:r>
        <w:r>
          <w:fldChar w:fldCharType="end"/>
        </w:r>
      </w:hyperlink>
    </w:p>
    <w:p>
      <w:pPr>
        <w:pStyle w:val="TOC1"/>
        <w:tabs>
          <w:tab w:val="right" w:leader="dot" w:pos="8306"/>
        </w:tabs>
      </w:pPr>
      <w:hyperlink w:anchor="_Toc12247" w:history="1">
        <w:r>
          <w:rPr>
            <w:rFonts w:ascii="仿宋" w:eastAsia="仿宋" w:hAnsi="仿宋" w:cs="仿宋" w:hint="eastAsia"/>
            <w:lang w:eastAsia="zh-CN"/>
          </w:rPr>
          <w:t>一、发展规划、产业政策和行业准入分析</w:t>
        </w:r>
        <w:r>
          <w:tab/>
        </w:r>
        <w:r>
          <w:fldChar w:fldCharType="begin"/>
        </w:r>
        <w:r>
          <w:instrText xml:space="preserve"> PAGEREF _Toc12247 \h </w:instrText>
        </w:r>
        <w:r>
          <w:fldChar w:fldCharType="separate"/>
        </w:r>
        <w:r>
          <w:t>3</w:t>
        </w:r>
        <w:r>
          <w:fldChar w:fldCharType="end"/>
        </w:r>
      </w:hyperlink>
    </w:p>
    <w:p>
      <w:pPr>
        <w:pStyle w:val="TOC2"/>
        <w:tabs>
          <w:tab w:val="right" w:leader="dot" w:pos="8306"/>
        </w:tabs>
      </w:pPr>
      <w:hyperlink w:anchor="_Toc29497" w:history="1">
        <w:r>
          <w:rPr>
            <w:rFonts w:ascii="仿宋" w:eastAsia="仿宋" w:hAnsi="仿宋" w:cs="仿宋" w:hint="eastAsia"/>
            <w:lang w:eastAsia="zh-CN"/>
          </w:rPr>
          <w:t>(一)、发展规划分析</w:t>
        </w:r>
        <w:r>
          <w:tab/>
        </w:r>
        <w:r>
          <w:fldChar w:fldCharType="begin"/>
        </w:r>
        <w:r>
          <w:instrText xml:space="preserve"> PAGEREF _Toc29497 \h </w:instrText>
        </w:r>
        <w:r>
          <w:fldChar w:fldCharType="separate"/>
        </w:r>
        <w:r>
          <w:t>3</w:t>
        </w:r>
        <w:r>
          <w:fldChar w:fldCharType="end"/>
        </w:r>
      </w:hyperlink>
    </w:p>
    <w:p>
      <w:pPr>
        <w:pStyle w:val="TOC2"/>
        <w:tabs>
          <w:tab w:val="right" w:leader="dot" w:pos="8306"/>
        </w:tabs>
      </w:pPr>
      <w:hyperlink w:anchor="_Toc2146" w:history="1">
        <w:r>
          <w:rPr>
            <w:rFonts w:ascii="仿宋" w:eastAsia="仿宋" w:hAnsi="仿宋" w:cs="仿宋" w:hint="eastAsia"/>
            <w:lang w:eastAsia="zh-CN"/>
          </w:rPr>
          <w:t>(二)、产业政策分析</w:t>
        </w:r>
        <w:r>
          <w:tab/>
        </w:r>
        <w:r>
          <w:fldChar w:fldCharType="begin"/>
        </w:r>
        <w:r>
          <w:instrText xml:space="preserve"> PAGEREF _Toc2146 \h </w:instrText>
        </w:r>
        <w:r>
          <w:fldChar w:fldCharType="separate"/>
        </w:r>
        <w:r>
          <w:t>5</w:t>
        </w:r>
        <w:r>
          <w:fldChar w:fldCharType="end"/>
        </w:r>
      </w:hyperlink>
    </w:p>
    <w:p>
      <w:pPr>
        <w:pStyle w:val="TOC2"/>
        <w:tabs>
          <w:tab w:val="right" w:leader="dot" w:pos="8306"/>
        </w:tabs>
      </w:pPr>
      <w:hyperlink w:anchor="_Toc26670" w:history="1">
        <w:r>
          <w:rPr>
            <w:rFonts w:ascii="仿宋" w:eastAsia="仿宋" w:hAnsi="仿宋" w:cs="仿宋" w:hint="eastAsia"/>
            <w:lang w:eastAsia="zh-CN"/>
          </w:rPr>
          <w:t>(三)、行业准入分析</w:t>
        </w:r>
        <w:r>
          <w:tab/>
        </w:r>
        <w:r>
          <w:fldChar w:fldCharType="begin"/>
        </w:r>
        <w:r>
          <w:instrText xml:space="preserve"> PAGEREF _Toc26670 \h </w:instrText>
        </w:r>
        <w:r>
          <w:fldChar w:fldCharType="separate"/>
        </w:r>
        <w:r>
          <w:t>6</w:t>
        </w:r>
        <w:r>
          <w:fldChar w:fldCharType="end"/>
        </w:r>
      </w:hyperlink>
    </w:p>
    <w:p>
      <w:pPr>
        <w:pStyle w:val="TOC1"/>
        <w:tabs>
          <w:tab w:val="right" w:leader="dot" w:pos="8306"/>
        </w:tabs>
      </w:pPr>
      <w:hyperlink w:anchor="_Toc29539" w:history="1">
        <w:r>
          <w:rPr>
            <w:rFonts w:ascii="仿宋" w:eastAsia="仿宋" w:hAnsi="仿宋" w:cs="仿宋" w:hint="eastAsia"/>
            <w:lang w:eastAsia="zh-CN"/>
          </w:rPr>
          <w:t>二、不孕不育医院项目概论</w:t>
        </w:r>
        <w:r>
          <w:tab/>
        </w:r>
        <w:r>
          <w:fldChar w:fldCharType="begin"/>
        </w:r>
        <w:r>
          <w:instrText xml:space="preserve"> PAGEREF _Toc29539 \h </w:instrText>
        </w:r>
        <w:r>
          <w:fldChar w:fldCharType="separate"/>
        </w:r>
        <w:r>
          <w:t>7</w:t>
        </w:r>
        <w:r>
          <w:fldChar w:fldCharType="end"/>
        </w:r>
      </w:hyperlink>
    </w:p>
    <w:p>
      <w:pPr>
        <w:pStyle w:val="TOC2"/>
        <w:tabs>
          <w:tab w:val="right" w:leader="dot" w:pos="8306"/>
        </w:tabs>
      </w:pPr>
      <w:hyperlink w:anchor="_Toc30885" w:history="1">
        <w:r>
          <w:rPr>
            <w:rFonts w:ascii="仿宋" w:eastAsia="仿宋" w:hAnsi="仿宋" w:cs="仿宋" w:hint="eastAsia"/>
            <w:lang w:eastAsia="zh-CN"/>
          </w:rPr>
          <w:t>(一)、项目申报单位概况</w:t>
        </w:r>
        <w:r>
          <w:tab/>
        </w:r>
        <w:r>
          <w:fldChar w:fldCharType="begin"/>
        </w:r>
        <w:r>
          <w:instrText xml:space="preserve"> PAGEREF _Toc30885 \h </w:instrText>
        </w:r>
        <w:r>
          <w:fldChar w:fldCharType="separate"/>
        </w:r>
        <w:r>
          <w:t>7</w:t>
        </w:r>
        <w:r>
          <w:fldChar w:fldCharType="end"/>
        </w:r>
      </w:hyperlink>
    </w:p>
    <w:p>
      <w:pPr>
        <w:pStyle w:val="TOC2"/>
        <w:tabs>
          <w:tab w:val="right" w:leader="dot" w:pos="8306"/>
        </w:tabs>
      </w:pPr>
      <w:hyperlink w:anchor="_Toc16425" w:history="1">
        <w:r>
          <w:rPr>
            <w:rFonts w:ascii="仿宋" w:eastAsia="仿宋" w:hAnsi="仿宋" w:cs="仿宋" w:hint="eastAsia"/>
            <w:lang w:eastAsia="zh-CN"/>
          </w:rPr>
          <w:t>(二)、项目概况</w:t>
        </w:r>
        <w:r>
          <w:tab/>
        </w:r>
        <w:r>
          <w:fldChar w:fldCharType="begin"/>
        </w:r>
        <w:r>
          <w:instrText xml:space="preserve"> PAGEREF _Toc16425 \h </w:instrText>
        </w:r>
        <w:r>
          <w:fldChar w:fldCharType="separate"/>
        </w:r>
        <w:r>
          <w:t>9</w:t>
        </w:r>
        <w:r>
          <w:fldChar w:fldCharType="end"/>
        </w:r>
      </w:hyperlink>
    </w:p>
    <w:p>
      <w:pPr>
        <w:pStyle w:val="TOC1"/>
        <w:tabs>
          <w:tab w:val="right" w:leader="dot" w:pos="8306"/>
        </w:tabs>
      </w:pPr>
      <w:hyperlink w:anchor="_Toc16369" w:history="1">
        <w:r>
          <w:rPr>
            <w:rFonts w:ascii="仿宋" w:eastAsia="仿宋" w:hAnsi="仿宋" w:cs="仿宋" w:hint="eastAsia"/>
            <w:lang w:eastAsia="zh-CN"/>
          </w:rPr>
          <w:t>三、项目选址研究</w:t>
        </w:r>
        <w:r>
          <w:tab/>
        </w:r>
        <w:r>
          <w:fldChar w:fldCharType="begin"/>
        </w:r>
        <w:r>
          <w:instrText xml:space="preserve"> PAGEREF _Toc16369 \h </w:instrText>
        </w:r>
        <w:r>
          <w:fldChar w:fldCharType="separate"/>
        </w:r>
        <w:r>
          <w:t>12</w:t>
        </w:r>
        <w:r>
          <w:fldChar w:fldCharType="end"/>
        </w:r>
      </w:hyperlink>
    </w:p>
    <w:p>
      <w:pPr>
        <w:pStyle w:val="TOC2"/>
        <w:tabs>
          <w:tab w:val="right" w:leader="dot" w:pos="8306"/>
        </w:tabs>
      </w:pPr>
      <w:hyperlink w:anchor="_Toc26892" w:history="1">
        <w:r>
          <w:rPr>
            <w:rFonts w:ascii="仿宋" w:eastAsia="仿宋" w:hAnsi="仿宋" w:cs="仿宋" w:hint="eastAsia"/>
            <w:lang w:eastAsia="zh-CN"/>
          </w:rPr>
          <w:t>(一)、项目选址原则</w:t>
        </w:r>
        <w:r>
          <w:tab/>
        </w:r>
        <w:r>
          <w:fldChar w:fldCharType="begin"/>
        </w:r>
        <w:r>
          <w:instrText xml:space="preserve"> PAGEREF _Toc26892 \h </w:instrText>
        </w:r>
        <w:r>
          <w:fldChar w:fldCharType="separate"/>
        </w:r>
        <w:r>
          <w:t>12</w:t>
        </w:r>
        <w:r>
          <w:fldChar w:fldCharType="end"/>
        </w:r>
      </w:hyperlink>
    </w:p>
    <w:p>
      <w:pPr>
        <w:pStyle w:val="TOC2"/>
        <w:tabs>
          <w:tab w:val="right" w:leader="dot" w:pos="8306"/>
        </w:tabs>
      </w:pPr>
      <w:hyperlink w:anchor="_Toc12817" w:history="1">
        <w:r>
          <w:rPr>
            <w:rFonts w:ascii="仿宋" w:eastAsia="仿宋" w:hAnsi="仿宋" w:cs="仿宋" w:hint="eastAsia"/>
            <w:lang w:eastAsia="zh-CN"/>
          </w:rPr>
          <w:t>(二)、项目选址</w:t>
        </w:r>
        <w:r>
          <w:tab/>
        </w:r>
        <w:r>
          <w:fldChar w:fldCharType="begin"/>
        </w:r>
        <w:r>
          <w:instrText xml:space="preserve"> PAGEREF _Toc12817 \h </w:instrText>
        </w:r>
        <w:r>
          <w:fldChar w:fldCharType="separate"/>
        </w:r>
        <w:r>
          <w:t>15</w:t>
        </w:r>
        <w:r>
          <w:fldChar w:fldCharType="end"/>
        </w:r>
      </w:hyperlink>
    </w:p>
    <w:p>
      <w:pPr>
        <w:pStyle w:val="TOC2"/>
        <w:tabs>
          <w:tab w:val="right" w:leader="dot" w:pos="8306"/>
        </w:tabs>
      </w:pPr>
      <w:hyperlink w:anchor="_Toc4340" w:history="1">
        <w:r>
          <w:rPr>
            <w:rFonts w:ascii="仿宋" w:eastAsia="仿宋" w:hAnsi="仿宋" w:cs="仿宋" w:hint="eastAsia"/>
            <w:lang w:eastAsia="zh-CN"/>
          </w:rPr>
          <w:t>(三)、建设条件分析</w:t>
        </w:r>
        <w:r>
          <w:tab/>
        </w:r>
        <w:r>
          <w:fldChar w:fldCharType="begin"/>
        </w:r>
        <w:r>
          <w:instrText xml:space="preserve"> PAGEREF _Toc4340 \h </w:instrText>
        </w:r>
        <w:r>
          <w:fldChar w:fldCharType="separate"/>
        </w:r>
        <w:r>
          <w:t>17</w:t>
        </w:r>
        <w:r>
          <w:fldChar w:fldCharType="end"/>
        </w:r>
      </w:hyperlink>
    </w:p>
    <w:p>
      <w:pPr>
        <w:pStyle w:val="TOC2"/>
        <w:tabs>
          <w:tab w:val="right" w:leader="dot" w:pos="8306"/>
        </w:tabs>
      </w:pPr>
      <w:hyperlink w:anchor="_Toc29097" w:history="1">
        <w:r>
          <w:rPr>
            <w:rFonts w:ascii="仿宋" w:eastAsia="仿宋" w:hAnsi="仿宋" w:cs="仿宋" w:hint="eastAsia"/>
            <w:lang w:eastAsia="zh-CN"/>
          </w:rPr>
          <w:t>(四)、用地控制指标</w:t>
        </w:r>
        <w:r>
          <w:tab/>
        </w:r>
        <w:r>
          <w:fldChar w:fldCharType="begin"/>
        </w:r>
        <w:r>
          <w:instrText xml:space="preserve"> PAGEREF _Toc29097 \h </w:instrText>
        </w:r>
        <w:r>
          <w:fldChar w:fldCharType="separate"/>
        </w:r>
        <w:r>
          <w:t>18</w:t>
        </w:r>
        <w:r>
          <w:fldChar w:fldCharType="end"/>
        </w:r>
      </w:hyperlink>
    </w:p>
    <w:p>
      <w:pPr>
        <w:pStyle w:val="TOC2"/>
        <w:tabs>
          <w:tab w:val="right" w:leader="dot" w:pos="8306"/>
        </w:tabs>
      </w:pPr>
      <w:hyperlink w:anchor="_Toc5603" w:history="1">
        <w:r>
          <w:rPr>
            <w:rFonts w:ascii="仿宋" w:eastAsia="仿宋" w:hAnsi="仿宋" w:cs="仿宋" w:hint="eastAsia"/>
            <w:lang w:eastAsia="zh-CN"/>
          </w:rPr>
          <w:t>(五)、地总体要求</w:t>
        </w:r>
        <w:r>
          <w:tab/>
        </w:r>
        <w:r>
          <w:fldChar w:fldCharType="begin"/>
        </w:r>
        <w:r>
          <w:instrText xml:space="preserve"> PAGEREF _Toc5603 \h </w:instrText>
        </w:r>
        <w:r>
          <w:fldChar w:fldCharType="separate"/>
        </w:r>
        <w:r>
          <w:t>20</w:t>
        </w:r>
        <w:r>
          <w:fldChar w:fldCharType="end"/>
        </w:r>
      </w:hyperlink>
    </w:p>
    <w:p>
      <w:pPr>
        <w:pStyle w:val="TOC2"/>
        <w:tabs>
          <w:tab w:val="right" w:leader="dot" w:pos="8306"/>
        </w:tabs>
      </w:pPr>
      <w:hyperlink w:anchor="_Toc23256" w:history="1">
        <w:r>
          <w:rPr>
            <w:rFonts w:ascii="仿宋" w:eastAsia="仿宋" w:hAnsi="仿宋" w:cs="仿宋" w:hint="eastAsia"/>
            <w:lang w:eastAsia="zh-CN"/>
          </w:rPr>
          <w:t>(六)、节约用地措施</w:t>
        </w:r>
        <w:r>
          <w:tab/>
        </w:r>
        <w:r>
          <w:fldChar w:fldCharType="begin"/>
        </w:r>
        <w:r>
          <w:instrText xml:space="preserve"> PAGEREF _Toc23256 \h </w:instrText>
        </w:r>
        <w:r>
          <w:fldChar w:fldCharType="separate"/>
        </w:r>
        <w:r>
          <w:t>21</w:t>
        </w:r>
        <w:r>
          <w:fldChar w:fldCharType="end"/>
        </w:r>
      </w:hyperlink>
    </w:p>
    <w:p>
      <w:pPr>
        <w:pStyle w:val="TOC2"/>
        <w:tabs>
          <w:tab w:val="right" w:leader="dot" w:pos="8306"/>
        </w:tabs>
      </w:pPr>
      <w:hyperlink w:anchor="_Toc10494" w:history="1">
        <w:r>
          <w:rPr>
            <w:rFonts w:ascii="仿宋" w:eastAsia="仿宋" w:hAnsi="仿宋" w:cs="仿宋" w:hint="eastAsia"/>
            <w:lang w:eastAsia="zh-CN"/>
          </w:rPr>
          <w:t>(七)、选址综合评价</w:t>
        </w:r>
        <w:r>
          <w:tab/>
        </w:r>
        <w:r>
          <w:fldChar w:fldCharType="begin"/>
        </w:r>
        <w:r>
          <w:instrText xml:space="preserve"> PAGEREF _Toc10494 \h </w:instrText>
        </w:r>
        <w:r>
          <w:fldChar w:fldCharType="separate"/>
        </w:r>
        <w:r>
          <w:t>22</w:t>
        </w:r>
        <w:r>
          <w:fldChar w:fldCharType="end"/>
        </w:r>
      </w:hyperlink>
    </w:p>
    <w:p>
      <w:pPr>
        <w:pStyle w:val="TOC1"/>
        <w:tabs>
          <w:tab w:val="right" w:leader="dot" w:pos="8306"/>
        </w:tabs>
      </w:pPr>
      <w:hyperlink w:anchor="_Toc4526" w:history="1">
        <w:r>
          <w:rPr>
            <w:rFonts w:ascii="仿宋" w:eastAsia="仿宋" w:hAnsi="仿宋" w:cs="仿宋" w:hint="eastAsia"/>
            <w:lang w:eastAsia="zh-CN"/>
          </w:rPr>
          <w:t>四、项目监理与质量保证</w:t>
        </w:r>
        <w:r>
          <w:tab/>
        </w:r>
        <w:r>
          <w:fldChar w:fldCharType="begin"/>
        </w:r>
        <w:r>
          <w:instrText xml:space="preserve"> PAGEREF _Toc4526 \h </w:instrText>
        </w:r>
        <w:r>
          <w:fldChar w:fldCharType="separate"/>
        </w:r>
        <w:r>
          <w:t>23</w:t>
        </w:r>
        <w:r>
          <w:fldChar w:fldCharType="end"/>
        </w:r>
      </w:hyperlink>
    </w:p>
    <w:p>
      <w:pPr>
        <w:pStyle w:val="TOC2"/>
        <w:tabs>
          <w:tab w:val="right" w:leader="dot" w:pos="8306"/>
        </w:tabs>
      </w:pPr>
      <w:hyperlink w:anchor="_Toc8104" w:history="1">
        <w:r>
          <w:rPr>
            <w:rFonts w:ascii="仿宋" w:eastAsia="仿宋" w:hAnsi="仿宋" w:cs="仿宋" w:hint="eastAsia"/>
            <w:lang w:eastAsia="zh-CN"/>
          </w:rPr>
          <w:t>(一)、监理体系构建</w:t>
        </w:r>
        <w:r>
          <w:tab/>
        </w:r>
        <w:r>
          <w:fldChar w:fldCharType="begin"/>
        </w:r>
        <w:r>
          <w:instrText xml:space="preserve"> PAGEREF _Toc8104 \h </w:instrText>
        </w:r>
        <w:r>
          <w:fldChar w:fldCharType="separate"/>
        </w:r>
        <w:r>
          <w:t>23</w:t>
        </w:r>
        <w:r>
          <w:fldChar w:fldCharType="end"/>
        </w:r>
      </w:hyperlink>
    </w:p>
    <w:p>
      <w:pPr>
        <w:pStyle w:val="TOC2"/>
        <w:tabs>
          <w:tab w:val="right" w:leader="dot" w:pos="8306"/>
        </w:tabs>
      </w:pPr>
      <w:hyperlink w:anchor="_Toc6472" w:history="1">
        <w:r>
          <w:rPr>
            <w:rFonts w:ascii="仿宋" w:eastAsia="仿宋" w:hAnsi="仿宋" w:cs="仿宋" w:hint="eastAsia"/>
            <w:lang w:eastAsia="zh-CN"/>
          </w:rPr>
          <w:t>(二)、质量保证体系实施</w:t>
        </w:r>
        <w:r>
          <w:tab/>
        </w:r>
        <w:r>
          <w:fldChar w:fldCharType="begin"/>
        </w:r>
        <w:r>
          <w:instrText xml:space="preserve"> PAGEREF _Toc6472 \h </w:instrText>
        </w:r>
        <w:r>
          <w:fldChar w:fldCharType="separate"/>
        </w:r>
        <w:r>
          <w:t>24</w:t>
        </w:r>
        <w:r>
          <w:fldChar w:fldCharType="end"/>
        </w:r>
      </w:hyperlink>
    </w:p>
    <w:p>
      <w:pPr>
        <w:pStyle w:val="TOC2"/>
        <w:tabs>
          <w:tab w:val="right" w:leader="dot" w:pos="8306"/>
        </w:tabs>
      </w:pPr>
      <w:hyperlink w:anchor="_Toc3757" w:history="1">
        <w:r>
          <w:rPr>
            <w:rFonts w:ascii="仿宋" w:eastAsia="仿宋" w:hAnsi="仿宋" w:cs="仿宋" w:hint="eastAsia"/>
            <w:lang w:eastAsia="zh-CN"/>
          </w:rPr>
          <w:t>(三)、监理与质量控制流程</w:t>
        </w:r>
        <w:r>
          <w:tab/>
        </w:r>
        <w:r>
          <w:fldChar w:fldCharType="begin"/>
        </w:r>
        <w:r>
          <w:instrText xml:space="preserve"> PAGEREF _Toc3757 \h </w:instrText>
        </w:r>
        <w:r>
          <w:fldChar w:fldCharType="separate"/>
        </w:r>
        <w:r>
          <w:t>25</w:t>
        </w:r>
        <w:r>
          <w:fldChar w:fldCharType="end"/>
        </w:r>
      </w:hyperlink>
    </w:p>
    <w:p>
      <w:pPr>
        <w:pStyle w:val="TOC1"/>
        <w:tabs>
          <w:tab w:val="right" w:leader="dot" w:pos="8306"/>
        </w:tabs>
      </w:pPr>
      <w:hyperlink w:anchor="_Toc24800" w:history="1">
        <w:r>
          <w:rPr>
            <w:rFonts w:ascii="仿宋" w:eastAsia="仿宋" w:hAnsi="仿宋" w:cs="仿宋" w:hint="eastAsia"/>
            <w:lang w:eastAsia="zh-CN"/>
          </w:rPr>
          <w:t>五、建设风险评估分析</w:t>
        </w:r>
        <w:r>
          <w:tab/>
        </w:r>
        <w:r>
          <w:fldChar w:fldCharType="begin"/>
        </w:r>
        <w:r>
          <w:instrText xml:space="preserve"> PAGEREF _Toc24800 \h </w:instrText>
        </w:r>
        <w:r>
          <w:fldChar w:fldCharType="separate"/>
        </w:r>
        <w:r>
          <w:t>25</w:t>
        </w:r>
        <w:r>
          <w:fldChar w:fldCharType="end"/>
        </w:r>
      </w:hyperlink>
    </w:p>
    <w:p>
      <w:pPr>
        <w:pStyle w:val="TOC2"/>
        <w:tabs>
          <w:tab w:val="right" w:leader="dot" w:pos="8306"/>
        </w:tabs>
      </w:pPr>
      <w:hyperlink w:anchor="_Toc1936" w:history="1">
        <w:r>
          <w:rPr>
            <w:rFonts w:ascii="仿宋" w:eastAsia="仿宋" w:hAnsi="仿宋" w:cs="仿宋" w:hint="eastAsia"/>
            <w:lang w:eastAsia="zh-CN"/>
          </w:rPr>
          <w:t>(一)、政策风险分析</w:t>
        </w:r>
        <w:r>
          <w:tab/>
        </w:r>
        <w:r>
          <w:fldChar w:fldCharType="begin"/>
        </w:r>
        <w:r>
          <w:instrText xml:space="preserve"> PAGEREF _Toc1936 \h </w:instrText>
        </w:r>
        <w:r>
          <w:fldChar w:fldCharType="separate"/>
        </w:r>
        <w:r>
          <w:t>25</w:t>
        </w:r>
        <w:r>
          <w:fldChar w:fldCharType="end"/>
        </w:r>
      </w:hyperlink>
    </w:p>
    <w:p>
      <w:pPr>
        <w:pStyle w:val="TOC2"/>
        <w:tabs>
          <w:tab w:val="right" w:leader="dot" w:pos="8306"/>
        </w:tabs>
      </w:pPr>
      <w:hyperlink w:anchor="_Toc24150" w:history="1">
        <w:r>
          <w:rPr>
            <w:rFonts w:ascii="仿宋" w:eastAsia="仿宋" w:hAnsi="仿宋" w:cs="仿宋" w:hint="eastAsia"/>
            <w:lang w:eastAsia="zh-CN"/>
          </w:rPr>
          <w:t>(二)、社会风险分析</w:t>
        </w:r>
        <w:r>
          <w:tab/>
        </w:r>
        <w:r>
          <w:fldChar w:fldCharType="begin"/>
        </w:r>
        <w:r>
          <w:instrText xml:space="preserve"> PAGEREF _Toc24150 \h </w:instrText>
        </w:r>
        <w:r>
          <w:fldChar w:fldCharType="separate"/>
        </w:r>
        <w:r>
          <w:t>26</w:t>
        </w:r>
        <w:r>
          <w:fldChar w:fldCharType="end"/>
        </w:r>
      </w:hyperlink>
    </w:p>
    <w:p>
      <w:pPr>
        <w:pStyle w:val="TOC2"/>
        <w:tabs>
          <w:tab w:val="right" w:leader="dot" w:pos="8306"/>
        </w:tabs>
      </w:pPr>
      <w:hyperlink w:anchor="_Toc20853" w:history="1">
        <w:r>
          <w:rPr>
            <w:rFonts w:ascii="仿宋" w:eastAsia="仿宋" w:hAnsi="仿宋" w:cs="仿宋" w:hint="eastAsia"/>
            <w:lang w:eastAsia="zh-CN"/>
          </w:rPr>
          <w:t>(三)、市场风险分析</w:t>
        </w:r>
        <w:r>
          <w:tab/>
        </w:r>
        <w:r>
          <w:fldChar w:fldCharType="begin"/>
        </w:r>
        <w:r>
          <w:instrText xml:space="preserve"> PAGEREF _Toc20853 \h </w:instrText>
        </w:r>
        <w:r>
          <w:fldChar w:fldCharType="separate"/>
        </w:r>
        <w:r>
          <w:t>28</w:t>
        </w:r>
        <w:r>
          <w:fldChar w:fldCharType="end"/>
        </w:r>
      </w:hyperlink>
    </w:p>
    <w:p>
      <w:pPr>
        <w:pStyle w:val="TOC2"/>
        <w:tabs>
          <w:tab w:val="right" w:leader="dot" w:pos="8306"/>
        </w:tabs>
      </w:pPr>
      <w:hyperlink w:anchor="_Toc18934" w:history="1">
        <w:r>
          <w:rPr>
            <w:rFonts w:ascii="仿宋" w:eastAsia="仿宋" w:hAnsi="仿宋" w:cs="仿宋" w:hint="eastAsia"/>
            <w:lang w:eastAsia="zh-CN"/>
          </w:rPr>
          <w:t>(四)、资金风险分析</w:t>
        </w:r>
        <w:r>
          <w:tab/>
        </w:r>
        <w:r>
          <w:fldChar w:fldCharType="begin"/>
        </w:r>
        <w:r>
          <w:instrText xml:space="preserve"> PAGEREF _Toc18934 \h </w:instrText>
        </w:r>
        <w:r>
          <w:fldChar w:fldCharType="separate"/>
        </w:r>
        <w:r>
          <w:t>29</w:t>
        </w:r>
        <w:r>
          <w:fldChar w:fldCharType="end"/>
        </w:r>
      </w:hyperlink>
    </w:p>
    <w:p>
      <w:pPr>
        <w:pStyle w:val="TOC2"/>
        <w:tabs>
          <w:tab w:val="right" w:leader="dot" w:pos="8306"/>
        </w:tabs>
      </w:pPr>
      <w:hyperlink w:anchor="_Toc581" w:history="1">
        <w:r>
          <w:rPr>
            <w:rFonts w:ascii="仿宋" w:eastAsia="仿宋" w:hAnsi="仿宋" w:cs="仿宋" w:hint="eastAsia"/>
            <w:lang w:eastAsia="zh-CN"/>
          </w:rPr>
          <w:t>(五)、技术风险分析</w:t>
        </w:r>
        <w:r>
          <w:tab/>
        </w:r>
        <w:r>
          <w:fldChar w:fldCharType="begin"/>
        </w:r>
        <w:r>
          <w:instrText xml:space="preserve"> PAGEREF _Toc581 \h </w:instrText>
        </w:r>
        <w:r>
          <w:fldChar w:fldCharType="separate"/>
        </w:r>
        <w:r>
          <w:t>30</w:t>
        </w:r>
        <w:r>
          <w:fldChar w:fldCharType="end"/>
        </w:r>
      </w:hyperlink>
    </w:p>
    <w:p>
      <w:pPr>
        <w:pStyle w:val="TOC2"/>
        <w:tabs>
          <w:tab w:val="right" w:leader="dot" w:pos="8306"/>
        </w:tabs>
      </w:pPr>
      <w:hyperlink w:anchor="_Toc28047" w:history="1">
        <w:r>
          <w:rPr>
            <w:rFonts w:ascii="仿宋" w:eastAsia="仿宋" w:hAnsi="仿宋" w:cs="仿宋" w:hint="eastAsia"/>
            <w:lang w:eastAsia="zh-CN"/>
          </w:rPr>
          <w:t>(六)、财务风险分析</w:t>
        </w:r>
        <w:r>
          <w:tab/>
        </w:r>
        <w:r>
          <w:fldChar w:fldCharType="begin"/>
        </w:r>
        <w:r>
          <w:instrText xml:space="preserve"> PAGEREF _Toc28047 \h </w:instrText>
        </w:r>
        <w:r>
          <w:fldChar w:fldCharType="separate"/>
        </w:r>
        <w:r>
          <w:t>31</w:t>
        </w:r>
        <w:r>
          <w:fldChar w:fldCharType="end"/>
        </w:r>
      </w:hyperlink>
    </w:p>
    <w:p>
      <w:pPr>
        <w:pStyle w:val="TOC2"/>
        <w:tabs>
          <w:tab w:val="right" w:leader="dot" w:pos="8306"/>
        </w:tabs>
      </w:pPr>
      <w:hyperlink w:anchor="_Toc16890" w:history="1">
        <w:r>
          <w:rPr>
            <w:rFonts w:ascii="仿宋" w:eastAsia="仿宋" w:hAnsi="仿宋" w:cs="仿宋" w:hint="eastAsia"/>
            <w:lang w:eastAsia="zh-CN"/>
          </w:rPr>
          <w:t>(七)、管理风险分析</w:t>
        </w:r>
        <w:r>
          <w:tab/>
        </w:r>
        <w:r>
          <w:fldChar w:fldCharType="begin"/>
        </w:r>
        <w:r>
          <w:instrText xml:space="preserve"> PAGEREF _Toc16890 \h </w:instrText>
        </w:r>
        <w:r>
          <w:fldChar w:fldCharType="separate"/>
        </w:r>
        <w:r>
          <w:t>33</w:t>
        </w:r>
        <w:r>
          <w:fldChar w:fldCharType="end"/>
        </w:r>
      </w:hyperlink>
    </w:p>
    <w:p>
      <w:pPr>
        <w:pStyle w:val="TOC2"/>
        <w:tabs>
          <w:tab w:val="right" w:leader="dot" w:pos="8306"/>
        </w:tabs>
      </w:pPr>
      <w:hyperlink w:anchor="_Toc18707" w:history="1">
        <w:r>
          <w:rPr>
            <w:rFonts w:ascii="仿宋" w:eastAsia="仿宋" w:hAnsi="仿宋" w:cs="仿宋" w:hint="eastAsia"/>
            <w:lang w:eastAsia="zh-CN"/>
          </w:rPr>
          <w:t>(八)、其它风险分析</w:t>
        </w:r>
        <w:r>
          <w:tab/>
        </w:r>
        <w:r>
          <w:fldChar w:fldCharType="begin"/>
        </w:r>
        <w:r>
          <w:instrText xml:space="preserve"> PAGEREF _Toc18707 \h </w:instrText>
        </w:r>
        <w:r>
          <w:fldChar w:fldCharType="separate"/>
        </w:r>
        <w:r>
          <w:t>34</w:t>
        </w:r>
        <w:r>
          <w:fldChar w:fldCharType="end"/>
        </w:r>
      </w:hyperlink>
    </w:p>
    <w:p>
      <w:pPr>
        <w:pStyle w:val="TOC2"/>
        <w:tabs>
          <w:tab w:val="right" w:leader="dot" w:pos="8306"/>
        </w:tabs>
      </w:pPr>
      <w:hyperlink w:anchor="_Toc4399" w:history="1">
        <w:r>
          <w:rPr>
            <w:rFonts w:ascii="仿宋" w:eastAsia="仿宋" w:hAnsi="仿宋" w:cs="仿宋" w:hint="eastAsia"/>
            <w:lang w:eastAsia="zh-CN"/>
          </w:rPr>
          <w:t>(九)、社会影响评估</w:t>
        </w:r>
        <w:r>
          <w:tab/>
        </w:r>
        <w:r>
          <w:fldChar w:fldCharType="begin"/>
        </w:r>
        <w:r>
          <w:instrText xml:space="preserve"> PAGEREF _Toc4399 \h </w:instrText>
        </w:r>
        <w:r>
          <w:fldChar w:fldCharType="separate"/>
        </w:r>
        <w:r>
          <w:t>36</w:t>
        </w:r>
        <w:r>
          <w:fldChar w:fldCharType="end"/>
        </w:r>
      </w:hyperlink>
    </w:p>
    <w:p>
      <w:pPr>
        <w:pStyle w:val="TOC1"/>
        <w:tabs>
          <w:tab w:val="right" w:leader="dot" w:pos="8306"/>
        </w:tabs>
      </w:pPr>
      <w:hyperlink w:anchor="_Toc8530" w:history="1">
        <w:r>
          <w:rPr>
            <w:rFonts w:ascii="仿宋" w:eastAsia="仿宋" w:hAnsi="仿宋" w:cs="仿宋" w:hint="eastAsia"/>
            <w:lang w:eastAsia="zh-CN"/>
          </w:rPr>
          <w:t>六、经济影响分析</w:t>
        </w:r>
        <w:r>
          <w:tab/>
        </w:r>
        <w:r>
          <w:fldChar w:fldCharType="begin"/>
        </w:r>
        <w:r>
          <w:instrText xml:space="preserve"> PAGEREF _Toc8530 \h </w:instrText>
        </w:r>
        <w:r>
          <w:fldChar w:fldCharType="separate"/>
        </w:r>
        <w:r>
          <w:t>38</w:t>
        </w:r>
        <w:r>
          <w:fldChar w:fldCharType="end"/>
        </w:r>
      </w:hyperlink>
    </w:p>
    <w:p>
      <w:pPr>
        <w:pStyle w:val="TOC2"/>
        <w:tabs>
          <w:tab w:val="right" w:leader="dot" w:pos="8306"/>
        </w:tabs>
      </w:pPr>
      <w:hyperlink w:anchor="_Toc30068" w:history="1">
        <w:r>
          <w:rPr>
            <w:rFonts w:ascii="仿宋" w:eastAsia="仿宋" w:hAnsi="仿宋" w:cs="仿宋" w:hint="eastAsia"/>
            <w:lang w:eastAsia="zh-CN"/>
          </w:rPr>
          <w:t>(一)、经济费用效益或费用效果分析</w:t>
        </w:r>
        <w:r>
          <w:tab/>
        </w:r>
        <w:r>
          <w:fldChar w:fldCharType="begin"/>
        </w:r>
        <w:r>
          <w:instrText xml:space="preserve"> PAGEREF _Toc30068 \h </w:instrText>
        </w:r>
        <w:r>
          <w:fldChar w:fldCharType="separate"/>
        </w:r>
        <w:r>
          <w:t>38</w:t>
        </w:r>
        <w:r>
          <w:fldChar w:fldCharType="end"/>
        </w:r>
      </w:hyperlink>
    </w:p>
    <w:p>
      <w:pPr>
        <w:pStyle w:val="TOC2"/>
        <w:tabs>
          <w:tab w:val="right" w:leader="dot" w:pos="8306"/>
        </w:tabs>
      </w:pPr>
      <w:hyperlink w:anchor="_Toc29082" w:history="1">
        <w:r>
          <w:rPr>
            <w:rFonts w:ascii="仿宋" w:eastAsia="仿宋" w:hAnsi="仿宋" w:cs="仿宋" w:hint="eastAsia"/>
            <w:lang w:eastAsia="zh-CN"/>
          </w:rPr>
          <w:t>(二)、行业影响分析</w:t>
        </w:r>
        <w:r>
          <w:tab/>
        </w:r>
        <w:r>
          <w:fldChar w:fldCharType="begin"/>
        </w:r>
        <w:r>
          <w:instrText xml:space="preserve"> PAGEREF _Toc29082 \h </w:instrText>
        </w:r>
        <w:r>
          <w:fldChar w:fldCharType="separate"/>
        </w:r>
        <w:r>
          <w:t>40</w:t>
        </w:r>
        <w:r>
          <w:fldChar w:fldCharType="end"/>
        </w:r>
      </w:hyperlink>
    </w:p>
    <w:p>
      <w:pPr>
        <w:pStyle w:val="TOC2"/>
        <w:tabs>
          <w:tab w:val="right" w:leader="dot" w:pos="8306"/>
        </w:tabs>
      </w:pPr>
      <w:hyperlink w:anchor="_Toc16626" w:history="1">
        <w:r>
          <w:rPr>
            <w:rFonts w:ascii="仿宋" w:eastAsia="仿宋" w:hAnsi="仿宋" w:cs="仿宋" w:hint="eastAsia"/>
            <w:lang w:eastAsia="zh-CN"/>
          </w:rPr>
          <w:t>(三)、区域经济影响分析</w:t>
        </w:r>
        <w:r>
          <w:tab/>
        </w:r>
        <w:r>
          <w:fldChar w:fldCharType="begin"/>
        </w:r>
        <w:r>
          <w:instrText xml:space="preserve"> PAGEREF _Toc16626 \h </w:instrText>
        </w:r>
        <w:r>
          <w:fldChar w:fldCharType="separate"/>
        </w:r>
        <w:r>
          <w:t>42</w:t>
        </w:r>
        <w:r>
          <w:fldChar w:fldCharType="end"/>
        </w:r>
      </w:hyperlink>
    </w:p>
    <w:p>
      <w:pPr>
        <w:pStyle w:val="TOC2"/>
        <w:tabs>
          <w:tab w:val="right" w:leader="dot" w:pos="8306"/>
        </w:tabs>
      </w:pPr>
      <w:hyperlink w:anchor="_Toc16189" w:history="1">
        <w:r>
          <w:rPr>
            <w:rFonts w:ascii="仿宋" w:eastAsia="仿宋" w:hAnsi="仿宋" w:cs="仿宋" w:hint="eastAsia"/>
            <w:lang w:eastAsia="zh-CN"/>
          </w:rPr>
          <w:t>(四)、宏观经济影响分析</w:t>
        </w:r>
        <w:r>
          <w:tab/>
        </w:r>
        <w:r>
          <w:fldChar w:fldCharType="begin"/>
        </w:r>
        <w:r>
          <w:instrText xml:space="preserve"> PAGEREF _Toc16189 \h </w:instrText>
        </w:r>
        <w:r>
          <w:fldChar w:fldCharType="separate"/>
        </w:r>
        <w:r>
          <w:t>43</w:t>
        </w:r>
        <w:r>
          <w:fldChar w:fldCharType="end"/>
        </w:r>
      </w:hyperlink>
    </w:p>
    <w:p>
      <w:pPr>
        <w:pStyle w:val="TOC1"/>
        <w:tabs>
          <w:tab w:val="right" w:leader="dot" w:pos="8306"/>
        </w:tabs>
      </w:pPr>
      <w:hyperlink w:anchor="_Toc6232" w:history="1">
        <w:r>
          <w:rPr>
            <w:rFonts w:ascii="仿宋" w:eastAsia="仿宋" w:hAnsi="仿宋" w:cs="仿宋" w:hint="eastAsia"/>
            <w:lang w:eastAsia="zh-CN"/>
          </w:rPr>
          <w:t>七、项目实施与管理方案</w:t>
        </w:r>
        <w:r>
          <w:tab/>
        </w:r>
        <w:r>
          <w:fldChar w:fldCharType="begin"/>
        </w:r>
        <w:r>
          <w:instrText xml:space="preserve"> PAGEREF _Toc6232 \h </w:instrText>
        </w:r>
        <w:r>
          <w:fldChar w:fldCharType="separate"/>
        </w:r>
        <w:r>
          <w:t>44</w:t>
        </w:r>
        <w:r>
          <w:fldChar w:fldCharType="end"/>
        </w:r>
      </w:hyperlink>
    </w:p>
    <w:p>
      <w:pPr>
        <w:pStyle w:val="TOC2"/>
        <w:tabs>
          <w:tab w:val="right" w:leader="dot" w:pos="8306"/>
        </w:tabs>
      </w:pPr>
      <w:hyperlink w:anchor="_Toc1604" w:history="1">
        <w:r>
          <w:rPr>
            <w:rFonts w:ascii="仿宋" w:eastAsia="仿宋" w:hAnsi="仿宋" w:cs="仿宋" w:hint="eastAsia"/>
            <w:lang w:eastAsia="zh-CN"/>
          </w:rPr>
          <w:t>(一)、项目实施计划</w:t>
        </w:r>
        <w:r>
          <w:tab/>
        </w:r>
        <w:r>
          <w:fldChar w:fldCharType="begin"/>
        </w:r>
        <w:r>
          <w:instrText xml:space="preserve"> PAGEREF _Toc1604 \h </w:instrText>
        </w:r>
        <w:r>
          <w:fldChar w:fldCharType="separate"/>
        </w:r>
        <w:r>
          <w:t>44</w:t>
        </w:r>
        <w:r>
          <w:fldChar w:fldCharType="end"/>
        </w:r>
      </w:hyperlink>
    </w:p>
    <w:p>
      <w:pPr>
        <w:pStyle w:val="TOC2"/>
        <w:tabs>
          <w:tab w:val="right" w:leader="dot" w:pos="8306"/>
        </w:tabs>
      </w:pPr>
      <w:hyperlink w:anchor="_Toc12600" w:history="1">
        <w:r>
          <w:rPr>
            <w:rFonts w:ascii="仿宋" w:eastAsia="仿宋" w:hAnsi="仿宋" w:cs="仿宋" w:hint="eastAsia"/>
            <w:lang w:eastAsia="zh-CN"/>
          </w:rPr>
          <w:t>(二)、项目组织机构与职责</w:t>
        </w:r>
        <w:r>
          <w:tab/>
        </w:r>
        <w:r>
          <w:fldChar w:fldCharType="begin"/>
        </w:r>
        <w:r>
          <w:instrText xml:space="preserve"> PAGEREF _Toc12600 \h </w:instrText>
        </w:r>
        <w:r>
          <w:fldChar w:fldCharType="separate"/>
        </w:r>
        <w:r>
          <w:t>45</w:t>
        </w:r>
        <w:r>
          <w:fldChar w:fldCharType="end"/>
        </w:r>
      </w:hyperlink>
    </w:p>
    <w:p>
      <w:pPr>
        <w:pStyle w:val="TOC2"/>
        <w:tabs>
          <w:tab w:val="right" w:leader="dot" w:pos="8306"/>
        </w:tabs>
      </w:pPr>
      <w:hyperlink w:anchor="_Toc28901" w:history="1">
        <w:r>
          <w:rPr>
            <w:rFonts w:ascii="仿宋" w:eastAsia="仿宋" w:hAnsi="仿宋" w:cs="仿宋" w:hint="eastAsia"/>
            <w:lang w:eastAsia="zh-CN"/>
          </w:rPr>
          <w:t>(三)、项目管理与监控体系</w:t>
        </w:r>
        <w:r>
          <w:tab/>
        </w:r>
        <w:r>
          <w:fldChar w:fldCharType="begin"/>
        </w:r>
        <w:r>
          <w:instrText xml:space="preserve"> PAGEREF _Toc28901 \h </w:instrText>
        </w:r>
        <w:r>
          <w:fldChar w:fldCharType="separate"/>
        </w:r>
        <w:r>
          <w:t>48</w:t>
        </w:r>
        <w:r>
          <w:fldChar w:fldCharType="end"/>
        </w:r>
      </w:hyperlink>
    </w:p>
    <w:p>
      <w:pPr>
        <w:pStyle w:val="TOC1"/>
        <w:tabs>
          <w:tab w:val="right" w:leader="dot" w:pos="8306"/>
        </w:tabs>
      </w:pPr>
      <w:hyperlink w:anchor="_Toc21557" w:history="1">
        <w:r>
          <w:rPr>
            <w:rFonts w:ascii="仿宋" w:eastAsia="仿宋" w:hAnsi="仿宋" w:cs="仿宋" w:hint="eastAsia"/>
            <w:lang w:eastAsia="zh-CN"/>
          </w:rPr>
          <w:t>八、土地利用与规划方案</w:t>
        </w:r>
        <w:r>
          <w:tab/>
        </w:r>
        <w:r>
          <w:fldChar w:fldCharType="begin"/>
        </w:r>
        <w:r>
          <w:instrText xml:space="preserve"> PAGEREF _Toc21557 \h </w:instrText>
        </w:r>
        <w:r>
          <w:fldChar w:fldCharType="separate"/>
        </w:r>
        <w:r>
          <w:t>50</w:t>
        </w:r>
        <w:r>
          <w:fldChar w:fldCharType="end"/>
        </w:r>
      </w:hyperlink>
    </w:p>
    <w:p>
      <w:pPr>
        <w:pStyle w:val="TOC2"/>
        <w:tabs>
          <w:tab w:val="right" w:leader="dot" w:pos="8306"/>
        </w:tabs>
      </w:pPr>
      <w:hyperlink w:anchor="_Toc22384" w:history="1">
        <w:r>
          <w:rPr>
            <w:rFonts w:ascii="仿宋" w:eastAsia="仿宋" w:hAnsi="仿宋" w:cs="仿宋" w:hint="eastAsia"/>
            <w:lang w:eastAsia="zh-CN"/>
          </w:rPr>
          <w:t>(一)、项目用地情况分析</w:t>
        </w:r>
        <w:r>
          <w:tab/>
        </w:r>
        <w:r>
          <w:fldChar w:fldCharType="begin"/>
        </w:r>
        <w:r>
          <w:instrText xml:space="preserve"> PAGEREF _Toc22384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64" w:history="1">
        <w:r>
          <w:rPr>
            <w:rFonts w:ascii="仿宋" w:eastAsia="仿宋" w:hAnsi="仿宋" w:cs="仿宋" w:hint="eastAsia"/>
            <w:lang w:eastAsia="zh-CN"/>
          </w:rPr>
          <w:t>(二)、土地利用规划方案</w:t>
        </w:r>
        <w:r>
          <w:tab/>
        </w:r>
        <w:r>
          <w:fldChar w:fldCharType="begin"/>
        </w:r>
        <w:r>
          <w:instrText xml:space="preserve"> PAGEREF _Toc18864 \h </w:instrText>
        </w:r>
        <w:r>
          <w:fldChar w:fldCharType="separate"/>
        </w:r>
        <w:r>
          <w:t>51</w:t>
        </w:r>
        <w:r>
          <w:fldChar w:fldCharType="end"/>
        </w:r>
      </w:hyperlink>
    </w:p>
    <w:p>
      <w:pPr>
        <w:pStyle w:val="TOC1"/>
        <w:tabs>
          <w:tab w:val="right" w:leader="dot" w:pos="8306"/>
        </w:tabs>
      </w:pPr>
      <w:hyperlink w:anchor="_Toc13514" w:history="1">
        <w:r>
          <w:rPr>
            <w:rFonts w:ascii="仿宋" w:eastAsia="仿宋" w:hAnsi="仿宋" w:cs="仿宋" w:hint="eastAsia"/>
            <w:lang w:eastAsia="zh-CN"/>
          </w:rPr>
          <w:t>九、客户关系管理与市场拓展</w:t>
        </w:r>
        <w:r>
          <w:tab/>
        </w:r>
        <w:r>
          <w:fldChar w:fldCharType="begin"/>
        </w:r>
        <w:r>
          <w:instrText xml:space="preserve"> PAGEREF _Toc13514 \h </w:instrText>
        </w:r>
        <w:r>
          <w:fldChar w:fldCharType="separate"/>
        </w:r>
        <w:r>
          <w:t>52</w:t>
        </w:r>
        <w:r>
          <w:fldChar w:fldCharType="end"/>
        </w:r>
      </w:hyperlink>
    </w:p>
    <w:p>
      <w:pPr>
        <w:pStyle w:val="TOC2"/>
        <w:tabs>
          <w:tab w:val="right" w:leader="dot" w:pos="8306"/>
        </w:tabs>
      </w:pPr>
      <w:hyperlink w:anchor="_Toc19675" w:history="1">
        <w:r>
          <w:rPr>
            <w:rFonts w:ascii="仿宋" w:eastAsia="仿宋" w:hAnsi="仿宋" w:cs="仿宋" w:hint="eastAsia"/>
            <w:lang w:eastAsia="zh-CN"/>
          </w:rPr>
          <w:t>(一)、客户关系管理策略</w:t>
        </w:r>
        <w:r>
          <w:tab/>
        </w:r>
        <w:r>
          <w:fldChar w:fldCharType="begin"/>
        </w:r>
        <w:r>
          <w:instrText xml:space="preserve"> PAGEREF _Toc19675 \h </w:instrText>
        </w:r>
        <w:r>
          <w:fldChar w:fldCharType="separate"/>
        </w:r>
        <w:r>
          <w:t>52</w:t>
        </w:r>
        <w:r>
          <w:fldChar w:fldCharType="end"/>
        </w:r>
      </w:hyperlink>
    </w:p>
    <w:p>
      <w:pPr>
        <w:pStyle w:val="TOC2"/>
        <w:tabs>
          <w:tab w:val="right" w:leader="dot" w:pos="8306"/>
        </w:tabs>
      </w:pPr>
      <w:hyperlink w:anchor="_Toc23482" w:history="1">
        <w:r>
          <w:rPr>
            <w:rFonts w:ascii="仿宋" w:eastAsia="仿宋" w:hAnsi="仿宋" w:cs="仿宋" w:hint="eastAsia"/>
            <w:lang w:eastAsia="zh-CN"/>
          </w:rPr>
          <w:t>(二)、市场拓展方案</w:t>
        </w:r>
        <w:r>
          <w:tab/>
        </w:r>
        <w:r>
          <w:fldChar w:fldCharType="begin"/>
        </w:r>
        <w:r>
          <w:instrText xml:space="preserve"> PAGEREF _Toc23482 \h </w:instrText>
        </w:r>
        <w:r>
          <w:fldChar w:fldCharType="separate"/>
        </w:r>
        <w:r>
          <w:t>53</w:t>
        </w:r>
        <w:r>
          <w:fldChar w:fldCharType="end"/>
        </w:r>
      </w:hyperlink>
    </w:p>
    <w:p>
      <w:pPr>
        <w:pStyle w:val="TOC1"/>
        <w:tabs>
          <w:tab w:val="right" w:leader="dot" w:pos="8306"/>
        </w:tabs>
      </w:pPr>
      <w:hyperlink w:anchor="_Toc16471" w:history="1">
        <w:r>
          <w:rPr>
            <w:rFonts w:ascii="仿宋" w:eastAsia="仿宋" w:hAnsi="仿宋" w:cs="仿宋" w:hint="eastAsia"/>
            <w:lang w:eastAsia="zh-CN"/>
          </w:rPr>
          <w:t>十、项目变更管理</w:t>
        </w:r>
        <w:r>
          <w:tab/>
        </w:r>
        <w:r>
          <w:fldChar w:fldCharType="begin"/>
        </w:r>
        <w:r>
          <w:instrText xml:space="preserve"> PAGEREF _Toc16471 \h </w:instrText>
        </w:r>
        <w:r>
          <w:fldChar w:fldCharType="separate"/>
        </w:r>
        <w:r>
          <w:t>54</w:t>
        </w:r>
        <w:r>
          <w:fldChar w:fldCharType="end"/>
        </w:r>
      </w:hyperlink>
    </w:p>
    <w:p>
      <w:pPr>
        <w:pStyle w:val="TOC2"/>
        <w:tabs>
          <w:tab w:val="right" w:leader="dot" w:pos="8306"/>
        </w:tabs>
      </w:pPr>
      <w:hyperlink w:anchor="_Toc23434" w:history="1">
        <w:r>
          <w:rPr>
            <w:rFonts w:ascii="仿宋" w:eastAsia="仿宋" w:hAnsi="仿宋" w:cs="仿宋" w:hint="eastAsia"/>
            <w:lang w:eastAsia="zh-CN"/>
          </w:rPr>
          <w:t>(一)、变更控制流程</w:t>
        </w:r>
        <w:r>
          <w:tab/>
        </w:r>
        <w:r>
          <w:fldChar w:fldCharType="begin"/>
        </w:r>
        <w:r>
          <w:instrText xml:space="preserve"> PAGEREF _Toc23434 \h </w:instrText>
        </w:r>
        <w:r>
          <w:fldChar w:fldCharType="separate"/>
        </w:r>
        <w:r>
          <w:t>54</w:t>
        </w:r>
        <w:r>
          <w:fldChar w:fldCharType="end"/>
        </w:r>
      </w:hyperlink>
    </w:p>
    <w:p>
      <w:pPr>
        <w:pStyle w:val="TOC2"/>
        <w:tabs>
          <w:tab w:val="right" w:leader="dot" w:pos="8306"/>
        </w:tabs>
      </w:pPr>
      <w:hyperlink w:anchor="_Toc30915" w:history="1">
        <w:r>
          <w:rPr>
            <w:rFonts w:ascii="仿宋" w:eastAsia="仿宋" w:hAnsi="仿宋" w:cs="仿宋" w:hint="eastAsia"/>
            <w:lang w:eastAsia="zh-CN"/>
          </w:rPr>
          <w:t>(二)、影响评估与处理</w:t>
        </w:r>
        <w:r>
          <w:tab/>
        </w:r>
        <w:r>
          <w:fldChar w:fldCharType="begin"/>
        </w:r>
        <w:r>
          <w:instrText xml:space="preserve"> PAGEREF _Toc30915 \h </w:instrText>
        </w:r>
        <w:r>
          <w:fldChar w:fldCharType="separate"/>
        </w:r>
        <w:r>
          <w:t>55</w:t>
        </w:r>
        <w:r>
          <w:fldChar w:fldCharType="end"/>
        </w:r>
      </w:hyperlink>
    </w:p>
    <w:p>
      <w:pPr>
        <w:pStyle w:val="TOC2"/>
        <w:tabs>
          <w:tab w:val="right" w:leader="dot" w:pos="8306"/>
        </w:tabs>
      </w:pPr>
      <w:hyperlink w:anchor="_Toc14030" w:history="1">
        <w:r>
          <w:rPr>
            <w:rFonts w:ascii="仿宋" w:eastAsia="仿宋" w:hAnsi="仿宋" w:cs="仿宋" w:hint="eastAsia"/>
            <w:lang w:eastAsia="zh-CN"/>
          </w:rPr>
          <w:t>(三)、变更记录与追踪</w:t>
        </w:r>
        <w:r>
          <w:tab/>
        </w:r>
        <w:r>
          <w:fldChar w:fldCharType="begin"/>
        </w:r>
        <w:r>
          <w:instrText xml:space="preserve"> PAGEREF _Toc14030 \h </w:instrText>
        </w:r>
        <w:r>
          <w:fldChar w:fldCharType="separate"/>
        </w:r>
        <w:r>
          <w:t>57</w:t>
        </w:r>
        <w:r>
          <w:fldChar w:fldCharType="end"/>
        </w:r>
      </w:hyperlink>
    </w:p>
    <w:p>
      <w:pPr>
        <w:pStyle w:val="TOC2"/>
        <w:tabs>
          <w:tab w:val="right" w:leader="dot" w:pos="8306"/>
        </w:tabs>
      </w:pPr>
      <w:hyperlink w:anchor="_Toc21750" w:history="1">
        <w:r>
          <w:rPr>
            <w:rFonts w:ascii="仿宋" w:eastAsia="仿宋" w:hAnsi="仿宋" w:cs="仿宋" w:hint="eastAsia"/>
            <w:lang w:eastAsia="zh-CN"/>
          </w:rPr>
          <w:t>(四)、变更管理策略</w:t>
        </w:r>
        <w:r>
          <w:tab/>
        </w:r>
        <w:r>
          <w:fldChar w:fldCharType="begin"/>
        </w:r>
        <w:r>
          <w:instrText xml:space="preserve"> PAGEREF _Toc21750 \h </w:instrText>
        </w:r>
        <w:r>
          <w:fldChar w:fldCharType="separate"/>
        </w:r>
        <w:r>
          <w:t>58</w:t>
        </w:r>
        <w:r>
          <w:fldChar w:fldCharType="end"/>
        </w:r>
      </w:hyperlink>
    </w:p>
    <w:p>
      <w:pPr>
        <w:pStyle w:val="TOC1"/>
        <w:tabs>
          <w:tab w:val="right" w:leader="dot" w:pos="8306"/>
        </w:tabs>
      </w:pPr>
      <w:hyperlink w:anchor="_Toc25940" w:history="1">
        <w:r>
          <w:rPr>
            <w:rFonts w:ascii="仿宋" w:eastAsia="仿宋" w:hAnsi="仿宋" w:cs="仿宋" w:hint="eastAsia"/>
            <w:lang w:eastAsia="zh-CN"/>
          </w:rPr>
          <w:t>十一、资金管理与财务规划</w:t>
        </w:r>
        <w:r>
          <w:tab/>
        </w:r>
        <w:r>
          <w:fldChar w:fldCharType="begin"/>
        </w:r>
        <w:r>
          <w:instrText xml:space="preserve"> PAGEREF _Toc25940 \h </w:instrText>
        </w:r>
        <w:r>
          <w:fldChar w:fldCharType="separate"/>
        </w:r>
        <w:r>
          <w:t>60</w:t>
        </w:r>
        <w:r>
          <w:fldChar w:fldCharType="end"/>
        </w:r>
      </w:hyperlink>
    </w:p>
    <w:p>
      <w:pPr>
        <w:pStyle w:val="TOC2"/>
        <w:tabs>
          <w:tab w:val="right" w:leader="dot" w:pos="8306"/>
        </w:tabs>
      </w:pPr>
      <w:hyperlink w:anchor="_Toc22699" w:history="1">
        <w:r>
          <w:rPr>
            <w:rFonts w:ascii="仿宋" w:eastAsia="仿宋" w:hAnsi="仿宋" w:cs="仿宋" w:hint="eastAsia"/>
            <w:lang w:eastAsia="zh-CN"/>
          </w:rPr>
          <w:t>(一)、项目资金来源与筹措</w:t>
        </w:r>
        <w:r>
          <w:tab/>
        </w:r>
        <w:r>
          <w:fldChar w:fldCharType="begin"/>
        </w:r>
        <w:r>
          <w:instrText xml:space="preserve"> PAGEREF _Toc22699 \h </w:instrText>
        </w:r>
        <w:r>
          <w:fldChar w:fldCharType="separate"/>
        </w:r>
        <w:r>
          <w:t>60</w:t>
        </w:r>
        <w:r>
          <w:fldChar w:fldCharType="end"/>
        </w:r>
      </w:hyperlink>
    </w:p>
    <w:p>
      <w:pPr>
        <w:pStyle w:val="TOC2"/>
        <w:tabs>
          <w:tab w:val="right" w:leader="dot" w:pos="8306"/>
        </w:tabs>
      </w:pPr>
      <w:hyperlink w:anchor="_Toc8831" w:history="1">
        <w:r>
          <w:rPr>
            <w:rFonts w:ascii="仿宋" w:eastAsia="仿宋" w:hAnsi="仿宋" w:cs="仿宋" w:hint="eastAsia"/>
            <w:lang w:eastAsia="zh-CN"/>
          </w:rPr>
          <w:t>(二)、资金使用与监管</w:t>
        </w:r>
        <w:r>
          <w:tab/>
        </w:r>
        <w:r>
          <w:fldChar w:fldCharType="begin"/>
        </w:r>
        <w:r>
          <w:instrText xml:space="preserve"> PAGEREF _Toc8831 \h </w:instrText>
        </w:r>
        <w:r>
          <w:fldChar w:fldCharType="separate"/>
        </w:r>
        <w:r>
          <w:t>62</w:t>
        </w:r>
        <w:r>
          <w:fldChar w:fldCharType="end"/>
        </w:r>
      </w:hyperlink>
    </w:p>
    <w:p>
      <w:pPr>
        <w:pStyle w:val="TOC2"/>
        <w:tabs>
          <w:tab w:val="right" w:leader="dot" w:pos="8306"/>
        </w:tabs>
      </w:pPr>
      <w:hyperlink w:anchor="_Toc26091" w:history="1">
        <w:r>
          <w:rPr>
            <w:rFonts w:ascii="仿宋" w:eastAsia="仿宋" w:hAnsi="仿宋" w:cs="仿宋" w:hint="eastAsia"/>
            <w:lang w:eastAsia="zh-CN"/>
          </w:rPr>
          <w:t>(三)、财务规划与预测</w:t>
        </w:r>
        <w:r>
          <w:tab/>
        </w:r>
        <w:r>
          <w:fldChar w:fldCharType="begin"/>
        </w:r>
        <w:r>
          <w:instrText xml:space="preserve"> PAGEREF _Toc26091 \h </w:instrText>
        </w:r>
        <w:r>
          <w:fldChar w:fldCharType="separate"/>
        </w:r>
        <w:r>
          <w:t>63</w:t>
        </w:r>
        <w:r>
          <w:fldChar w:fldCharType="end"/>
        </w:r>
      </w:hyperlink>
    </w:p>
    <w:p>
      <w:pPr>
        <w:pStyle w:val="TOC1"/>
        <w:tabs>
          <w:tab w:val="right" w:leader="dot" w:pos="8306"/>
        </w:tabs>
      </w:pPr>
      <w:hyperlink w:anchor="_Toc21408" w:history="1">
        <w:r>
          <w:rPr>
            <w:rFonts w:ascii="仿宋" w:eastAsia="仿宋" w:hAnsi="仿宋" w:cs="仿宋" w:hint="eastAsia"/>
            <w:lang w:eastAsia="zh-CN"/>
          </w:rPr>
          <w:t>十二、环境保护与治理方案</w:t>
        </w:r>
        <w:r>
          <w:tab/>
        </w:r>
        <w:r>
          <w:fldChar w:fldCharType="begin"/>
        </w:r>
        <w:r>
          <w:instrText xml:space="preserve"> PAGEREF _Toc21408 \h </w:instrText>
        </w:r>
        <w:r>
          <w:fldChar w:fldCharType="separate"/>
        </w:r>
        <w:r>
          <w:t>64</w:t>
        </w:r>
        <w:r>
          <w:fldChar w:fldCharType="end"/>
        </w:r>
      </w:hyperlink>
    </w:p>
    <w:p>
      <w:pPr>
        <w:pStyle w:val="TOC2"/>
        <w:tabs>
          <w:tab w:val="right" w:leader="dot" w:pos="8306"/>
        </w:tabs>
      </w:pPr>
      <w:hyperlink w:anchor="_Toc21121" w:history="1">
        <w:r>
          <w:rPr>
            <w:rFonts w:ascii="仿宋" w:eastAsia="仿宋" w:hAnsi="仿宋" w:cs="仿宋" w:hint="eastAsia"/>
            <w:lang w:eastAsia="zh-CN"/>
          </w:rPr>
          <w:t>(一)、项目环境影响评估</w:t>
        </w:r>
        <w:r>
          <w:tab/>
        </w:r>
        <w:r>
          <w:fldChar w:fldCharType="begin"/>
        </w:r>
        <w:r>
          <w:instrText xml:space="preserve"> PAGEREF _Toc21121 \h </w:instrText>
        </w:r>
        <w:r>
          <w:fldChar w:fldCharType="separate"/>
        </w:r>
        <w:r>
          <w:t>64</w:t>
        </w:r>
        <w:r>
          <w:fldChar w:fldCharType="end"/>
        </w:r>
      </w:hyperlink>
    </w:p>
    <w:p>
      <w:pPr>
        <w:pStyle w:val="TOC2"/>
        <w:tabs>
          <w:tab w:val="right" w:leader="dot" w:pos="8306"/>
        </w:tabs>
      </w:pPr>
      <w:hyperlink w:anchor="_Toc28179" w:history="1">
        <w:r>
          <w:rPr>
            <w:rFonts w:ascii="仿宋" w:eastAsia="仿宋" w:hAnsi="仿宋" w:cs="仿宋" w:hint="eastAsia"/>
            <w:lang w:eastAsia="zh-CN"/>
          </w:rPr>
          <w:t>(二)、环境保护措施与治理方案</w:t>
        </w:r>
        <w:r>
          <w:tab/>
        </w:r>
        <w:r>
          <w:fldChar w:fldCharType="begin"/>
        </w:r>
        <w:r>
          <w:instrText xml:space="preserve"> PAGEREF _Toc28179 \h </w:instrText>
        </w:r>
        <w:r>
          <w:fldChar w:fldCharType="separate"/>
        </w:r>
        <w:r>
          <w:t>64</w:t>
        </w:r>
        <w:r>
          <w:fldChar w:fldCharType="end"/>
        </w:r>
      </w:hyperlink>
    </w:p>
    <w:p>
      <w:pPr>
        <w:pStyle w:val="TOC1"/>
        <w:tabs>
          <w:tab w:val="right" w:leader="dot" w:pos="8306"/>
        </w:tabs>
      </w:pPr>
      <w:hyperlink w:anchor="_Toc16941" w:history="1">
        <w:r>
          <w:rPr>
            <w:rFonts w:ascii="仿宋" w:eastAsia="仿宋" w:hAnsi="仿宋" w:cs="仿宋" w:hint="eastAsia"/>
            <w:lang w:eastAsia="zh-CN"/>
          </w:rPr>
          <w:t>十三、创新驱动与持续发展</w:t>
        </w:r>
        <w:r>
          <w:tab/>
        </w:r>
        <w:r>
          <w:fldChar w:fldCharType="begin"/>
        </w:r>
        <w:r>
          <w:instrText xml:space="preserve"> PAGEREF _Toc16941 \h </w:instrText>
        </w:r>
        <w:r>
          <w:fldChar w:fldCharType="separate"/>
        </w:r>
        <w:r>
          <w:t>65</w:t>
        </w:r>
        <w:r>
          <w:fldChar w:fldCharType="end"/>
        </w:r>
      </w:hyperlink>
    </w:p>
    <w:p>
      <w:pPr>
        <w:pStyle w:val="TOC2"/>
        <w:tabs>
          <w:tab w:val="right" w:leader="dot" w:pos="8306"/>
        </w:tabs>
      </w:pPr>
      <w:hyperlink w:anchor="_Toc17181" w:history="1">
        <w:r>
          <w:rPr>
            <w:rFonts w:ascii="仿宋" w:eastAsia="仿宋" w:hAnsi="仿宋" w:cs="仿宋" w:hint="eastAsia"/>
            <w:lang w:eastAsia="zh-CN"/>
          </w:rPr>
          <w:t>(一)、创新驱动战略实施</w:t>
        </w:r>
        <w:r>
          <w:tab/>
        </w:r>
        <w:r>
          <w:fldChar w:fldCharType="begin"/>
        </w:r>
        <w:r>
          <w:instrText xml:space="preserve"> PAGEREF _Toc17181 \h </w:instrText>
        </w:r>
        <w:r>
          <w:fldChar w:fldCharType="separate"/>
        </w:r>
        <w:r>
          <w:t>65</w:t>
        </w:r>
        <w:r>
          <w:fldChar w:fldCharType="end"/>
        </w:r>
      </w:hyperlink>
    </w:p>
    <w:p>
      <w:pPr>
        <w:pStyle w:val="TOC2"/>
        <w:tabs>
          <w:tab w:val="right" w:leader="dot" w:pos="8306"/>
        </w:tabs>
      </w:pPr>
      <w:hyperlink w:anchor="_Toc13186" w:history="1">
        <w:r>
          <w:rPr>
            <w:rFonts w:ascii="仿宋" w:eastAsia="仿宋" w:hAnsi="仿宋" w:cs="仿宋" w:hint="eastAsia"/>
            <w:lang w:eastAsia="zh-CN"/>
          </w:rPr>
          <w:t>(二)、持续发展路径探索</w:t>
        </w:r>
        <w:r>
          <w:tab/>
        </w:r>
        <w:r>
          <w:fldChar w:fldCharType="begin"/>
        </w:r>
        <w:r>
          <w:instrText xml:space="preserve"> PAGEREF _Toc13186 \h </w:instrText>
        </w:r>
        <w:r>
          <w:fldChar w:fldCharType="separate"/>
        </w:r>
        <w:r>
          <w:t>66</w:t>
        </w:r>
        <w:r>
          <w:fldChar w:fldCharType="end"/>
        </w:r>
      </w:hyperlink>
    </w:p>
    <w:p>
      <w:pPr>
        <w:pStyle w:val="TOC1"/>
        <w:tabs>
          <w:tab w:val="right" w:leader="dot" w:pos="8306"/>
        </w:tabs>
      </w:pPr>
      <w:hyperlink w:anchor="_Toc2017" w:history="1">
        <w:r>
          <w:rPr>
            <w:rFonts w:ascii="仿宋" w:eastAsia="仿宋" w:hAnsi="仿宋" w:cs="仿宋" w:hint="eastAsia"/>
            <w:lang w:eastAsia="zh-CN"/>
          </w:rPr>
          <w:t>十四、企业合规与伦理</w:t>
        </w:r>
        <w:r>
          <w:tab/>
        </w:r>
        <w:r>
          <w:fldChar w:fldCharType="begin"/>
        </w:r>
        <w:r>
          <w:instrText xml:space="preserve"> PAGEREF _Toc2017 \h </w:instrText>
        </w:r>
        <w:r>
          <w:fldChar w:fldCharType="separate"/>
        </w:r>
        <w:r>
          <w:t>71</w:t>
        </w:r>
        <w:r>
          <w:fldChar w:fldCharType="end"/>
        </w:r>
      </w:hyperlink>
    </w:p>
    <w:p>
      <w:pPr>
        <w:pStyle w:val="TOC2"/>
        <w:tabs>
          <w:tab w:val="right" w:leader="dot" w:pos="8306"/>
        </w:tabs>
      </w:pPr>
      <w:hyperlink w:anchor="_Toc23691" w:history="1">
        <w:r>
          <w:rPr>
            <w:rFonts w:ascii="仿宋" w:eastAsia="仿宋" w:hAnsi="仿宋" w:cs="仿宋" w:hint="eastAsia"/>
            <w:lang w:eastAsia="zh-CN"/>
          </w:rPr>
          <w:t>(一)、合规政策与程序</w:t>
        </w:r>
        <w:r>
          <w:tab/>
        </w:r>
        <w:r>
          <w:fldChar w:fldCharType="begin"/>
        </w:r>
        <w:r>
          <w:instrText xml:space="preserve"> PAGEREF _Toc23691 \h </w:instrText>
        </w:r>
        <w:r>
          <w:fldChar w:fldCharType="separate"/>
        </w:r>
        <w:r>
          <w:t>71</w:t>
        </w:r>
        <w:r>
          <w:fldChar w:fldCharType="end"/>
        </w:r>
      </w:hyperlink>
    </w:p>
    <w:p>
      <w:pPr>
        <w:pStyle w:val="TOC2"/>
        <w:tabs>
          <w:tab w:val="right" w:leader="dot" w:pos="8306"/>
        </w:tabs>
      </w:pPr>
      <w:hyperlink w:anchor="_Toc25067" w:history="1">
        <w:r>
          <w:rPr>
            <w:rFonts w:ascii="仿宋" w:eastAsia="仿宋" w:hAnsi="仿宋" w:cs="仿宋" w:hint="eastAsia"/>
            <w:lang w:eastAsia="zh-CN"/>
          </w:rPr>
          <w:t>(二)、伦理规范与培训</w:t>
        </w:r>
        <w:r>
          <w:tab/>
        </w:r>
        <w:r>
          <w:fldChar w:fldCharType="begin"/>
        </w:r>
        <w:r>
          <w:instrText xml:space="preserve"> PAGEREF _Toc25067 \h </w:instrText>
        </w:r>
        <w:r>
          <w:fldChar w:fldCharType="separate"/>
        </w:r>
        <w:r>
          <w:t>72</w:t>
        </w:r>
        <w:r>
          <w:fldChar w:fldCharType="end"/>
        </w:r>
      </w:hyperlink>
    </w:p>
    <w:p>
      <w:pPr>
        <w:pStyle w:val="TOC2"/>
        <w:tabs>
          <w:tab w:val="right" w:leader="dot" w:pos="8306"/>
        </w:tabs>
      </w:pPr>
      <w:hyperlink w:anchor="_Toc7587" w:history="1">
        <w:r>
          <w:rPr>
            <w:rFonts w:ascii="仿宋" w:eastAsia="仿宋" w:hAnsi="仿宋" w:cs="仿宋" w:hint="eastAsia"/>
            <w:lang w:eastAsia="zh-CN"/>
          </w:rPr>
          <w:t>(三)、合规风险评估</w:t>
        </w:r>
        <w:r>
          <w:tab/>
        </w:r>
        <w:r>
          <w:fldChar w:fldCharType="begin"/>
        </w:r>
        <w:r>
          <w:instrText xml:space="preserve"> PAGEREF _Toc7587 \h </w:instrText>
        </w:r>
        <w:r>
          <w:fldChar w:fldCharType="separate"/>
        </w:r>
        <w:r>
          <w:t>73</w:t>
        </w:r>
        <w:r>
          <w:fldChar w:fldCharType="end"/>
        </w:r>
      </w:hyperlink>
    </w:p>
    <w:p>
      <w:pPr>
        <w:pStyle w:val="TOC2"/>
        <w:tabs>
          <w:tab w:val="right" w:leader="dot" w:pos="8306"/>
        </w:tabs>
      </w:pPr>
      <w:hyperlink w:anchor="_Toc17695" w:history="1">
        <w:r>
          <w:rPr>
            <w:rFonts w:ascii="仿宋" w:eastAsia="仿宋" w:hAnsi="仿宋" w:cs="仿宋" w:hint="eastAsia"/>
            <w:lang w:eastAsia="zh-CN"/>
          </w:rPr>
          <w:t>(四)、合规监督与执行</w:t>
        </w:r>
        <w:r>
          <w:tab/>
        </w:r>
        <w:r>
          <w:fldChar w:fldCharType="begin"/>
        </w:r>
        <w:r>
          <w:instrText xml:space="preserve"> PAGEREF _Toc17695 \h </w:instrText>
        </w:r>
        <w:r>
          <w:fldChar w:fldCharType="separate"/>
        </w:r>
        <w:r>
          <w:t>74</w:t>
        </w:r>
        <w:r>
          <w:fldChar w:fldCharType="end"/>
        </w:r>
      </w:hyperlink>
    </w:p>
    <w:p>
      <w:pPr>
        <w:pStyle w:val="TOC1"/>
        <w:tabs>
          <w:tab w:val="right" w:leader="dot" w:pos="8306"/>
        </w:tabs>
      </w:pPr>
      <w:hyperlink w:anchor="_Toc17460" w:history="1">
        <w:r>
          <w:rPr>
            <w:rFonts w:ascii="仿宋" w:eastAsia="仿宋" w:hAnsi="仿宋" w:cs="仿宋" w:hint="eastAsia"/>
            <w:lang w:eastAsia="zh-CN"/>
          </w:rPr>
          <w:t>十五、法律法规与政策遵循</w:t>
        </w:r>
        <w:r>
          <w:tab/>
        </w:r>
        <w:r>
          <w:fldChar w:fldCharType="begin"/>
        </w:r>
        <w:r>
          <w:instrText xml:space="preserve"> PAGEREF _Toc17460 \h </w:instrText>
        </w:r>
        <w:r>
          <w:fldChar w:fldCharType="separate"/>
        </w:r>
        <w:r>
          <w:t>75</w:t>
        </w:r>
        <w:r>
          <w:fldChar w:fldCharType="end"/>
        </w:r>
      </w:hyperlink>
    </w:p>
    <w:p>
      <w:pPr>
        <w:pStyle w:val="TOC2"/>
        <w:tabs>
          <w:tab w:val="right" w:leader="dot" w:pos="8306"/>
        </w:tabs>
      </w:pPr>
      <w:hyperlink w:anchor="_Toc5643" w:history="1">
        <w:r>
          <w:rPr>
            <w:rFonts w:ascii="仿宋" w:eastAsia="仿宋" w:hAnsi="仿宋" w:cs="仿宋" w:hint="eastAsia"/>
            <w:lang w:eastAsia="zh-CN"/>
          </w:rPr>
          <w:t>(一)、法律法规遵守</w:t>
        </w:r>
        <w:r>
          <w:tab/>
        </w:r>
        <w:r>
          <w:fldChar w:fldCharType="begin"/>
        </w:r>
        <w:r>
          <w:instrText xml:space="preserve"> PAGEREF _Toc5643 \h </w:instrText>
        </w:r>
        <w:r>
          <w:fldChar w:fldCharType="separate"/>
        </w:r>
        <w:r>
          <w:t>75</w:t>
        </w:r>
        <w:r>
          <w:fldChar w:fldCharType="end"/>
        </w:r>
      </w:hyperlink>
    </w:p>
    <w:p>
      <w:pPr>
        <w:pStyle w:val="TOC2"/>
        <w:tabs>
          <w:tab w:val="right" w:leader="dot" w:pos="8306"/>
        </w:tabs>
      </w:pPr>
      <w:hyperlink w:anchor="_Toc25648" w:history="1">
        <w:r>
          <w:rPr>
            <w:rFonts w:ascii="仿宋" w:eastAsia="仿宋" w:hAnsi="仿宋" w:cs="仿宋" w:hint="eastAsia"/>
            <w:lang w:eastAsia="zh-CN"/>
          </w:rPr>
          <w:t>(二)、政策导向与利用</w:t>
        </w:r>
        <w:r>
          <w:tab/>
        </w:r>
        <w:r>
          <w:fldChar w:fldCharType="begin"/>
        </w:r>
        <w:r>
          <w:instrText xml:space="preserve"> PAGEREF _Toc25648 \h </w:instrText>
        </w:r>
        <w:r>
          <w:fldChar w:fldCharType="separate"/>
        </w:r>
        <w:r>
          <w:t>76</w:t>
        </w:r>
        <w:r>
          <w:fldChar w:fldCharType="end"/>
        </w:r>
      </w:hyperlink>
    </w:p>
    <w:p>
      <w:pPr>
        <w:pStyle w:val="TOC1"/>
        <w:tabs>
          <w:tab w:val="right" w:leader="dot" w:pos="8306"/>
        </w:tabs>
      </w:pPr>
      <w:hyperlink w:anchor="_Toc23541" w:history="1">
        <w:r>
          <w:rPr>
            <w:rFonts w:ascii="仿宋" w:eastAsia="仿宋" w:hAnsi="仿宋" w:cs="仿宋" w:hint="eastAsia"/>
            <w:lang w:eastAsia="zh-CN"/>
          </w:rPr>
          <w:t>十六、项目施工方案</w:t>
        </w:r>
        <w:r>
          <w:tab/>
        </w:r>
        <w:r>
          <w:fldChar w:fldCharType="begin"/>
        </w:r>
        <w:r>
          <w:instrText xml:space="preserve"> PAGEREF _Toc23541 \h </w:instrText>
        </w:r>
        <w:r>
          <w:fldChar w:fldCharType="separate"/>
        </w:r>
        <w:r>
          <w:t>77</w:t>
        </w:r>
        <w:r>
          <w:fldChar w:fldCharType="end"/>
        </w:r>
      </w:hyperlink>
    </w:p>
    <w:p>
      <w:pPr>
        <w:pStyle w:val="TOC2"/>
        <w:tabs>
          <w:tab w:val="right" w:leader="dot" w:pos="8306"/>
        </w:tabs>
      </w:pPr>
      <w:hyperlink w:anchor="_Toc1660" w:history="1">
        <w:r>
          <w:rPr>
            <w:rFonts w:ascii="仿宋" w:eastAsia="仿宋" w:hAnsi="仿宋" w:cs="仿宋" w:hint="eastAsia"/>
            <w:lang w:eastAsia="zh-CN"/>
          </w:rPr>
          <w:t>(一)、施工组织设计</w:t>
        </w:r>
        <w:r>
          <w:tab/>
        </w:r>
        <w:r>
          <w:fldChar w:fldCharType="begin"/>
        </w:r>
        <w:r>
          <w:instrText xml:space="preserve"> PAGEREF _Toc1660 \h </w:instrText>
        </w:r>
        <w:r>
          <w:fldChar w:fldCharType="separate"/>
        </w:r>
        <w:r>
          <w:t>77</w:t>
        </w:r>
        <w:r>
          <w:fldChar w:fldCharType="end"/>
        </w:r>
      </w:hyperlink>
    </w:p>
    <w:p>
      <w:pPr>
        <w:pStyle w:val="TOC2"/>
        <w:tabs>
          <w:tab w:val="right" w:leader="dot" w:pos="8306"/>
        </w:tabs>
      </w:pPr>
      <w:hyperlink w:anchor="_Toc26644" w:history="1">
        <w:r>
          <w:rPr>
            <w:rFonts w:ascii="仿宋" w:eastAsia="仿宋" w:hAnsi="仿宋" w:cs="仿宋" w:hint="eastAsia"/>
            <w:lang w:eastAsia="zh-CN"/>
          </w:rPr>
          <w:t>(二)、施工工艺与技术路线</w:t>
        </w:r>
        <w:r>
          <w:tab/>
        </w:r>
        <w:r>
          <w:fldChar w:fldCharType="begin"/>
        </w:r>
        <w:r>
          <w:instrText xml:space="preserve"> PAGEREF _Toc26644 \h </w:instrText>
        </w:r>
        <w:r>
          <w:fldChar w:fldCharType="separate"/>
        </w:r>
        <w:r>
          <w:t>78</w:t>
        </w:r>
        <w:r>
          <w:fldChar w:fldCharType="end"/>
        </w:r>
      </w:hyperlink>
    </w:p>
    <w:p>
      <w:pPr>
        <w:pStyle w:val="TOC2"/>
        <w:tabs>
          <w:tab w:val="right" w:leader="dot" w:pos="8306"/>
        </w:tabs>
      </w:pPr>
      <w:hyperlink w:anchor="_Toc7091" w:history="1">
        <w:r>
          <w:rPr>
            <w:rFonts w:ascii="仿宋" w:eastAsia="仿宋" w:hAnsi="仿宋" w:cs="仿宋" w:hint="eastAsia"/>
            <w:lang w:eastAsia="zh-CN"/>
          </w:rPr>
          <w:t>(三)、关键节点施工计划</w:t>
        </w:r>
        <w:r>
          <w:tab/>
        </w:r>
        <w:r>
          <w:fldChar w:fldCharType="begin"/>
        </w:r>
        <w:r>
          <w:instrText xml:space="preserve"> PAGEREF _Toc7091 \h </w:instrText>
        </w:r>
        <w:r>
          <w:fldChar w:fldCharType="separate"/>
        </w:r>
        <w:r>
          <w:t>79</w:t>
        </w:r>
        <w:r>
          <w:fldChar w:fldCharType="end"/>
        </w:r>
      </w:hyperlink>
    </w:p>
    <w:p>
      <w:pPr>
        <w:pStyle w:val="TOC2"/>
        <w:tabs>
          <w:tab w:val="right" w:leader="dot" w:pos="8306"/>
        </w:tabs>
      </w:pPr>
      <w:hyperlink w:anchor="_Toc17365" w:history="1">
        <w:r>
          <w:rPr>
            <w:rFonts w:ascii="仿宋" w:eastAsia="仿宋" w:hAnsi="仿宋" w:cs="仿宋" w:hint="eastAsia"/>
            <w:lang w:eastAsia="zh-CN"/>
          </w:rPr>
          <w:t>(四)、施工现场管理</w:t>
        </w:r>
        <w:r>
          <w:tab/>
        </w:r>
        <w:r>
          <w:fldChar w:fldCharType="begin"/>
        </w:r>
        <w:r>
          <w:instrText xml:space="preserve"> PAGEREF _Toc17365 \h </w:instrText>
        </w:r>
        <w:r>
          <w:fldChar w:fldCharType="separate"/>
        </w:r>
        <w:r>
          <w:t>81</w:t>
        </w:r>
        <w:r>
          <w:fldChar w:fldCharType="end"/>
        </w:r>
      </w:hyperlink>
    </w:p>
    <w:p>
      <w:pPr>
        <w:pStyle w:val="TOC1"/>
        <w:tabs>
          <w:tab w:val="right" w:leader="dot" w:pos="8306"/>
        </w:tabs>
      </w:pPr>
      <w:hyperlink w:anchor="_Toc24029" w:history="1">
        <w:r>
          <w:rPr>
            <w:rFonts w:ascii="仿宋" w:eastAsia="仿宋" w:hAnsi="仿宋" w:cs="仿宋" w:hint="eastAsia"/>
            <w:lang w:eastAsia="zh-CN"/>
          </w:rPr>
          <w:t>十七、知识产权管理与保护</w:t>
        </w:r>
        <w:r>
          <w:tab/>
        </w:r>
        <w:r>
          <w:fldChar w:fldCharType="begin"/>
        </w:r>
        <w:r>
          <w:instrText xml:space="preserve"> PAGEREF _Toc24029 \h </w:instrText>
        </w:r>
        <w:r>
          <w:fldChar w:fldCharType="separate"/>
        </w:r>
        <w:r>
          <w:t>83</w:t>
        </w:r>
        <w:r>
          <w:fldChar w:fldCharType="end"/>
        </w:r>
      </w:hyperlink>
    </w:p>
    <w:p>
      <w:pPr>
        <w:pStyle w:val="TOC2"/>
        <w:tabs>
          <w:tab w:val="right" w:leader="dot" w:pos="8306"/>
        </w:tabs>
      </w:pPr>
      <w:hyperlink w:anchor="_Toc1575" w:history="1">
        <w:r>
          <w:rPr>
            <w:rFonts w:ascii="仿宋" w:eastAsia="仿宋" w:hAnsi="仿宋" w:cs="仿宋" w:hint="eastAsia"/>
            <w:lang w:eastAsia="zh-CN"/>
          </w:rPr>
          <w:t>(一)、知识产权管理体系建设</w:t>
        </w:r>
        <w:r>
          <w:tab/>
        </w:r>
        <w:r>
          <w:fldChar w:fldCharType="begin"/>
        </w:r>
        <w:r>
          <w:instrText xml:space="preserve"> PAGEREF _Toc1575 \h </w:instrText>
        </w:r>
        <w:r>
          <w:fldChar w:fldCharType="separate"/>
        </w:r>
        <w:r>
          <w:t>83</w:t>
        </w:r>
        <w:r>
          <w:fldChar w:fldCharType="end"/>
        </w:r>
      </w:hyperlink>
    </w:p>
    <w:p>
      <w:pPr>
        <w:pStyle w:val="TOC2"/>
        <w:tabs>
          <w:tab w:val="right" w:leader="dot" w:pos="8306"/>
        </w:tabs>
      </w:pPr>
      <w:hyperlink w:anchor="_Toc24855" w:history="1">
        <w:r>
          <w:rPr>
            <w:rFonts w:ascii="仿宋" w:eastAsia="仿宋" w:hAnsi="仿宋" w:cs="仿宋" w:hint="eastAsia"/>
            <w:lang w:eastAsia="zh-CN"/>
          </w:rPr>
          <w:t>(二)、知识产权保护措施</w:t>
        </w:r>
        <w:r>
          <w:tab/>
        </w:r>
        <w:r>
          <w:fldChar w:fldCharType="begin"/>
        </w:r>
        <w:r>
          <w:instrText xml:space="preserve"> PAGEREF _Toc24855 \h </w:instrText>
        </w:r>
        <w:r>
          <w:fldChar w:fldCharType="separate"/>
        </w:r>
        <w:r>
          <w:t>84</w:t>
        </w:r>
        <w:r>
          <w:fldChar w:fldCharType="end"/>
        </w:r>
      </w:hyperlink>
    </w:p>
    <w:p>
      <w:pPr>
        <w:pStyle w:val="TOC1"/>
        <w:tabs>
          <w:tab w:val="right" w:leader="dot" w:pos="8306"/>
        </w:tabs>
      </w:pPr>
      <w:hyperlink w:anchor="_Toc28687" w:history="1">
        <w:r>
          <w:rPr>
            <w:rFonts w:ascii="仿宋" w:eastAsia="仿宋" w:hAnsi="仿宋" w:cs="仿宋" w:hint="eastAsia"/>
            <w:lang w:eastAsia="zh-CN"/>
          </w:rPr>
          <w:t>十八、人力资源管理与开发</w:t>
        </w:r>
        <w:r>
          <w:tab/>
        </w:r>
        <w:r>
          <w:fldChar w:fldCharType="begin"/>
        </w:r>
        <w:r>
          <w:instrText xml:space="preserve"> PAGEREF _Toc28687 \h </w:instrText>
        </w:r>
        <w:r>
          <w:fldChar w:fldCharType="separate"/>
        </w:r>
        <w:r>
          <w:t>86</w:t>
        </w:r>
        <w:r>
          <w:fldChar w:fldCharType="end"/>
        </w:r>
      </w:hyperlink>
    </w:p>
    <w:p>
      <w:pPr>
        <w:pStyle w:val="TOC2"/>
        <w:tabs>
          <w:tab w:val="right" w:leader="dot" w:pos="8306"/>
        </w:tabs>
      </w:pPr>
      <w:hyperlink w:anchor="_Toc21052" w:history="1">
        <w:r>
          <w:rPr>
            <w:rFonts w:ascii="仿宋" w:eastAsia="仿宋" w:hAnsi="仿宋" w:cs="仿宋" w:hint="eastAsia"/>
            <w:lang w:eastAsia="zh-CN"/>
          </w:rPr>
          <w:t>(一)、人力资源规划</w:t>
        </w:r>
        <w:r>
          <w:tab/>
        </w:r>
        <w:r>
          <w:fldChar w:fldCharType="begin"/>
        </w:r>
        <w:r>
          <w:instrText xml:space="preserve"> PAGEREF _Toc21052 \h </w:instrText>
        </w:r>
        <w:r>
          <w:fldChar w:fldCharType="separate"/>
        </w:r>
        <w:r>
          <w:t>86</w:t>
        </w:r>
        <w:r>
          <w:fldChar w:fldCharType="end"/>
        </w:r>
      </w:hyperlink>
    </w:p>
    <w:p>
      <w:pPr>
        <w:pStyle w:val="TOC2"/>
        <w:tabs>
          <w:tab w:val="right" w:leader="dot" w:pos="8306"/>
        </w:tabs>
      </w:pPr>
      <w:hyperlink w:anchor="_Toc29476" w:history="1">
        <w:r>
          <w:rPr>
            <w:rFonts w:ascii="仿宋" w:eastAsia="仿宋" w:hAnsi="仿宋" w:cs="仿宋" w:hint="eastAsia"/>
            <w:lang w:eastAsia="zh-CN"/>
          </w:rPr>
          <w:t>(二)、人力资源开发与培训</w:t>
        </w:r>
        <w:r>
          <w:tab/>
        </w:r>
        <w:r>
          <w:fldChar w:fldCharType="begin"/>
        </w:r>
        <w:r>
          <w:instrText xml:space="preserve"> PAGEREF _Toc29476 \h </w:instrText>
        </w:r>
        <w:r>
          <w:fldChar w:fldCharType="separate"/>
        </w:r>
        <w:r>
          <w:t>87</w:t>
        </w:r>
        <w:r>
          <w:fldChar w:fldCharType="end"/>
        </w:r>
      </w:hyperlink>
    </w:p>
    <w:p>
      <w:pPr>
        <w:pStyle w:val="TOC1"/>
        <w:tabs>
          <w:tab w:val="right" w:leader="dot" w:pos="8306"/>
        </w:tabs>
      </w:pPr>
      <w:hyperlink w:anchor="_Toc7181" w:history="1">
        <w:r>
          <w:rPr>
            <w:rFonts w:ascii="仿宋" w:eastAsia="仿宋" w:hAnsi="仿宋" w:cs="仿宋" w:hint="eastAsia"/>
            <w:lang w:eastAsia="zh-CN"/>
          </w:rPr>
          <w:t>十九、产业协同与集群发展</w:t>
        </w:r>
        <w:r>
          <w:tab/>
        </w:r>
        <w:r>
          <w:fldChar w:fldCharType="begin"/>
        </w:r>
        <w:r>
          <w:instrText xml:space="preserve"> PAGEREF _Toc7181 \h </w:instrText>
        </w:r>
        <w:r>
          <w:fldChar w:fldCharType="separate"/>
        </w:r>
        <w:r>
          <w:t>90</w:t>
        </w:r>
        <w:r>
          <w:fldChar w:fldCharType="end"/>
        </w:r>
      </w:hyperlink>
    </w:p>
    <w:p>
      <w:pPr>
        <w:pStyle w:val="TOC2"/>
        <w:tabs>
          <w:tab w:val="right" w:leader="dot" w:pos="8306"/>
        </w:tabs>
      </w:pPr>
      <w:hyperlink w:anchor="_Toc6304" w:history="1">
        <w:r>
          <w:rPr>
            <w:rFonts w:ascii="仿宋" w:eastAsia="仿宋" w:hAnsi="仿宋" w:cs="仿宋" w:hint="eastAsia"/>
            <w:lang w:eastAsia="zh-CN"/>
          </w:rPr>
          <w:t>(一)、产业协同机制建设</w:t>
        </w:r>
        <w:r>
          <w:tab/>
        </w:r>
        <w:r>
          <w:fldChar w:fldCharType="begin"/>
        </w:r>
        <w:r>
          <w:instrText xml:space="preserve"> PAGEREF _Toc6304 \h </w:instrText>
        </w:r>
        <w:r>
          <w:fldChar w:fldCharType="separate"/>
        </w:r>
        <w:r>
          <w:t>90</w:t>
        </w:r>
        <w:r>
          <w:fldChar w:fldCharType="end"/>
        </w:r>
      </w:hyperlink>
    </w:p>
    <w:p>
      <w:pPr>
        <w:pStyle w:val="TOC2"/>
        <w:tabs>
          <w:tab w:val="right" w:leader="dot" w:pos="8306"/>
        </w:tabs>
      </w:pPr>
      <w:hyperlink w:anchor="_Toc11886" w:history="1">
        <w:r>
          <w:rPr>
            <w:rFonts w:ascii="仿宋" w:eastAsia="仿宋" w:hAnsi="仿宋" w:cs="仿宋" w:hint="eastAsia"/>
            <w:lang w:eastAsia="zh-CN"/>
          </w:rPr>
          <w:t>(二)、产业集群培育与发展</w:t>
        </w:r>
        <w:r>
          <w:tab/>
        </w:r>
        <w:r>
          <w:fldChar w:fldCharType="begin"/>
        </w:r>
        <w:r>
          <w:instrText xml:space="preserve"> PAGEREF _Toc11886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24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949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14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667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一、不孕不育医院项目的市场准入条件分析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孕不育医院项目而言，市场准入条件首先取决于政策法规环境。政府对于[行业名称]领域的法规，如环保标准、税收政策、和技术使用规范，直接影响不孕不育医院项目的运营和成本结构。例如，若政府针对使用可再生能源的企业提供税收优惠，这将对不孕不育医院项目的财务规划产生重要影响。同时，考虑经济环境和消费者偏好的变化对不孕不育医院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二、不孕不育医院项目的行业规范与合规性要求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不孕不育医院项目来说，遵守行业规范和合规性要求是确保项目顺利进行的基础。这包括遵循质量控制标准、安全规定、数据保护法规等。例如，若不孕不育医院项目涉及数据处理，须严格遵守相关的数据保护法规。此外，行业内部的自律规范，如产品标准和服务流程，也对于提升不孕不育医院项目在行业内的认可度和竞争力至关重要。项目管理团队必须不断更新策略，以应对行业规范和法规的变化，确保不孕不育医院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三、不孕不育医院项目的竞争格局和战略定位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孕不育医院项目的发展规划中，理解行业的竞争格局对于制定有效的市场策略极为关键。这包括分析主要竞争对手的市场地位、优势及其业务模式。不孕不育医院项目面临的竞争对手可能包括大型成熟企业和创新型初创公司，各自采取不同的市场策略。因此，不孕不育医院项目需精确地定位自己的市场策略，如专注于产品创新、客户服务或成本效率，以在竞争中占据优势。通过深入的市场和竞争分析，不孕不育医院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9539"/>
      <w:r>
        <w:rPr>
          <w:rFonts w:ascii="仿宋" w:eastAsia="仿宋" w:hAnsi="仿宋" w:cs="仿宋" w:hint="eastAsia"/>
          <w:sz w:val="28"/>
          <w:lang w:eastAsia="zh-CN"/>
        </w:rPr>
        <w:t>二、不孕不育医院项目概论</w:t>
      </w:r>
      <w:bookmarkEnd w:id="6"/>
    </w:p>
    <w:p>
      <w:pPr>
        <w:pStyle w:val="Heading2"/>
        <w:rPr>
          <w:rFonts w:ascii="仿宋" w:eastAsia="仿宋" w:hAnsi="仿宋" w:cs="仿宋" w:hint="eastAsia"/>
          <w:lang w:eastAsia="zh-CN"/>
        </w:rPr>
      </w:pPr>
      <w:bookmarkStart w:id="7" w:name="_Toc30885"/>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不孕不育医院项目的申报单位是“XXX实业发展公司”，这是一家在其所处行业内备受尊敬的企业。公司自成立以来，通过其在不孕不育医院项目中表现出的创新精神和卓越执行力，在市场上赢得了显著的地位。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该公司的法定代表人秦XX，在不孕不育医院项目及其他多个行业领域中都有着显著的贡献。秦XX以其出色的领导才能和敏锐的商业洞察力，带领公司在不孕不育医院项目等多个领域实现了持续的成长和成功。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不孕不育医院项目的重要合作伙伴。公司专注于[行业名称]领域，以创新作为驱动力，不断推动技术进步和市场扩张。在不孕不育医院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经营方面，XXX实业发展公司在不孕不育医院项目中展现了强劲的增长和稳定的财务表现。公司通过有效的策略，在不孕不育医院项目中扩大了其市场份额并增强了盈利能力。同时，公司积极承担社会责任，参与各类社会公益项目，增强了其在不孕不育医院项目中的品牌形象和社会影响力。</w:t>
      </w:r>
    </w:p>
    <w:p>
      <w:pPr>
        <w:pStyle w:val="Heading2"/>
        <w:ind w:firstLine="560" w:firstLineChars="200"/>
        <w:rPr>
          <w:rFonts w:ascii="仿宋" w:eastAsia="仿宋" w:hAnsi="仿宋" w:cs="仿宋" w:hint="eastAsia"/>
          <w:sz w:val="28"/>
          <w:lang w:eastAsia="zh-CN"/>
        </w:rPr>
      </w:pPr>
      <w:bookmarkStart w:id="8" w:name="_Toc16425"/>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w:t>
      </w: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孕不育医院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不孕不育医院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https://d.book118.com/997005113046006053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274BC"/>
    <w:rsid w:val="430274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7005113046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2024-03-05T07:31:00Z</dcterms:created>
  <dcterms:modified xsi:type="dcterms:W3CDTF">2024-03-05T07:32:56Z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B40C3D424A65462B88947AB6B54268D3_11</vt:lpwstr>
  </property>
  <property fmtid="{D5CDD505-2E9C-101B-9397-08002B2CF9AE}" pid="3" name="KSOProductBuildVer">
    <vt:lpwstr>2052-12.1.0.16250</vt:lpwstr>
  </property>
</Properties>
</file>