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烘干固化设备项目建设总纲及方案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5" w:history="1">
        <w:r>
          <w:rPr>
            <w:rFonts w:ascii="仿宋" w:eastAsia="仿宋" w:hAnsi="仿宋" w:cs="仿宋" w:hint="eastAsia"/>
            <w:lang w:eastAsia="zh-CN"/>
          </w:rPr>
          <w:t>序言</w:t>
        </w:r>
        <w:r>
          <w:tab/>
        </w:r>
        <w:r>
          <w:fldChar w:fldCharType="begin"/>
        </w:r>
        <w:r>
          <w:instrText xml:space="preserve"> PAGEREF _Toc2235 \h </w:instrText>
        </w:r>
        <w:r>
          <w:fldChar w:fldCharType="separate"/>
        </w:r>
        <w:r>
          <w:t>3</w:t>
        </w:r>
        <w:r>
          <w:fldChar w:fldCharType="end"/>
        </w:r>
      </w:hyperlink>
    </w:p>
    <w:p>
      <w:pPr>
        <w:pStyle w:val="TOC1"/>
        <w:tabs>
          <w:tab w:val="right" w:leader="dot" w:pos="8306"/>
        </w:tabs>
      </w:pPr>
      <w:hyperlink w:anchor="_Toc26548" w:history="1">
        <w:r>
          <w:rPr>
            <w:rFonts w:ascii="仿宋" w:eastAsia="仿宋" w:hAnsi="仿宋" w:cs="仿宋" w:hint="eastAsia"/>
            <w:lang w:eastAsia="zh-CN"/>
          </w:rPr>
          <w:t>一、项目监理与质量保证</w:t>
        </w:r>
        <w:r>
          <w:tab/>
        </w:r>
        <w:r>
          <w:fldChar w:fldCharType="begin"/>
        </w:r>
        <w:r>
          <w:instrText xml:space="preserve"> PAGEREF _Toc26548 \h </w:instrText>
        </w:r>
        <w:r>
          <w:fldChar w:fldCharType="separate"/>
        </w:r>
        <w:r>
          <w:t>3</w:t>
        </w:r>
        <w:r>
          <w:fldChar w:fldCharType="end"/>
        </w:r>
      </w:hyperlink>
    </w:p>
    <w:p>
      <w:pPr>
        <w:pStyle w:val="TOC2"/>
        <w:tabs>
          <w:tab w:val="right" w:leader="dot" w:pos="8306"/>
        </w:tabs>
      </w:pPr>
      <w:hyperlink w:anchor="_Toc23134" w:history="1">
        <w:r>
          <w:rPr>
            <w:rFonts w:ascii="仿宋" w:eastAsia="仿宋" w:hAnsi="仿宋" w:cs="仿宋" w:hint="eastAsia"/>
            <w:lang w:eastAsia="zh-CN"/>
          </w:rPr>
          <w:t>(一)、监理体系构建</w:t>
        </w:r>
        <w:r>
          <w:tab/>
        </w:r>
        <w:r>
          <w:fldChar w:fldCharType="begin"/>
        </w:r>
        <w:r>
          <w:instrText xml:space="preserve"> PAGEREF _Toc23134 \h </w:instrText>
        </w:r>
        <w:r>
          <w:fldChar w:fldCharType="separate"/>
        </w:r>
        <w:r>
          <w:t>3</w:t>
        </w:r>
        <w:r>
          <w:fldChar w:fldCharType="end"/>
        </w:r>
      </w:hyperlink>
    </w:p>
    <w:p>
      <w:pPr>
        <w:pStyle w:val="TOC2"/>
        <w:tabs>
          <w:tab w:val="right" w:leader="dot" w:pos="8306"/>
        </w:tabs>
      </w:pPr>
      <w:hyperlink w:anchor="_Toc23885" w:history="1">
        <w:r>
          <w:rPr>
            <w:rFonts w:ascii="仿宋" w:eastAsia="仿宋" w:hAnsi="仿宋" w:cs="仿宋" w:hint="eastAsia"/>
            <w:lang w:eastAsia="zh-CN"/>
          </w:rPr>
          <w:t>(二)、质量保证体系实施</w:t>
        </w:r>
        <w:r>
          <w:tab/>
        </w:r>
        <w:r>
          <w:fldChar w:fldCharType="begin"/>
        </w:r>
        <w:r>
          <w:instrText xml:space="preserve"> PAGEREF _Toc23885 \h </w:instrText>
        </w:r>
        <w:r>
          <w:fldChar w:fldCharType="separate"/>
        </w:r>
        <w:r>
          <w:t>4</w:t>
        </w:r>
        <w:r>
          <w:fldChar w:fldCharType="end"/>
        </w:r>
      </w:hyperlink>
    </w:p>
    <w:p>
      <w:pPr>
        <w:pStyle w:val="TOC2"/>
        <w:tabs>
          <w:tab w:val="right" w:leader="dot" w:pos="8306"/>
        </w:tabs>
      </w:pPr>
      <w:hyperlink w:anchor="_Toc26283" w:history="1">
        <w:r>
          <w:rPr>
            <w:rFonts w:ascii="仿宋" w:eastAsia="仿宋" w:hAnsi="仿宋" w:cs="仿宋" w:hint="eastAsia"/>
            <w:lang w:eastAsia="zh-CN"/>
          </w:rPr>
          <w:t>(三)、监理与质量控制流程</w:t>
        </w:r>
        <w:r>
          <w:tab/>
        </w:r>
        <w:r>
          <w:fldChar w:fldCharType="begin"/>
        </w:r>
        <w:r>
          <w:instrText xml:space="preserve"> PAGEREF _Toc26283 \h </w:instrText>
        </w:r>
        <w:r>
          <w:fldChar w:fldCharType="separate"/>
        </w:r>
        <w:r>
          <w:t>4</w:t>
        </w:r>
        <w:r>
          <w:fldChar w:fldCharType="end"/>
        </w:r>
      </w:hyperlink>
    </w:p>
    <w:p>
      <w:pPr>
        <w:pStyle w:val="TOC1"/>
        <w:tabs>
          <w:tab w:val="right" w:leader="dot" w:pos="8306"/>
        </w:tabs>
      </w:pPr>
      <w:hyperlink w:anchor="_Toc27455" w:history="1">
        <w:r>
          <w:rPr>
            <w:rFonts w:ascii="仿宋" w:eastAsia="仿宋" w:hAnsi="仿宋" w:cs="仿宋" w:hint="eastAsia"/>
            <w:lang w:eastAsia="zh-CN"/>
          </w:rPr>
          <w:t>二、资源开发及综合利用分析</w:t>
        </w:r>
        <w:r>
          <w:tab/>
        </w:r>
        <w:r>
          <w:fldChar w:fldCharType="begin"/>
        </w:r>
        <w:r>
          <w:instrText xml:space="preserve"> PAGEREF _Toc27455 \h </w:instrText>
        </w:r>
        <w:r>
          <w:fldChar w:fldCharType="separate"/>
        </w:r>
        <w:r>
          <w:t>5</w:t>
        </w:r>
        <w:r>
          <w:fldChar w:fldCharType="end"/>
        </w:r>
      </w:hyperlink>
    </w:p>
    <w:p>
      <w:pPr>
        <w:pStyle w:val="TOC2"/>
        <w:tabs>
          <w:tab w:val="right" w:leader="dot" w:pos="8306"/>
        </w:tabs>
      </w:pPr>
      <w:hyperlink w:anchor="_Toc13806" w:history="1">
        <w:r>
          <w:rPr>
            <w:rFonts w:ascii="仿宋" w:eastAsia="仿宋" w:hAnsi="仿宋" w:cs="仿宋" w:hint="eastAsia"/>
            <w:lang w:eastAsia="zh-CN"/>
          </w:rPr>
          <w:t>(一)、资源开发方案</w:t>
        </w:r>
        <w:r>
          <w:tab/>
        </w:r>
        <w:r>
          <w:fldChar w:fldCharType="begin"/>
        </w:r>
        <w:r>
          <w:instrText xml:space="preserve"> PAGEREF _Toc13806 \h </w:instrText>
        </w:r>
        <w:r>
          <w:fldChar w:fldCharType="separate"/>
        </w:r>
        <w:r>
          <w:t>5</w:t>
        </w:r>
        <w:r>
          <w:fldChar w:fldCharType="end"/>
        </w:r>
      </w:hyperlink>
    </w:p>
    <w:p>
      <w:pPr>
        <w:pStyle w:val="TOC2"/>
        <w:tabs>
          <w:tab w:val="right" w:leader="dot" w:pos="8306"/>
        </w:tabs>
      </w:pPr>
      <w:hyperlink w:anchor="_Toc23884" w:history="1">
        <w:r>
          <w:rPr>
            <w:rFonts w:ascii="仿宋" w:eastAsia="仿宋" w:hAnsi="仿宋" w:cs="仿宋" w:hint="eastAsia"/>
            <w:lang w:eastAsia="zh-CN"/>
          </w:rPr>
          <w:t>(二)、资源利用方案</w:t>
        </w:r>
        <w:r>
          <w:tab/>
        </w:r>
        <w:r>
          <w:fldChar w:fldCharType="begin"/>
        </w:r>
        <w:r>
          <w:instrText xml:space="preserve"> PAGEREF _Toc23884 \h </w:instrText>
        </w:r>
        <w:r>
          <w:fldChar w:fldCharType="separate"/>
        </w:r>
        <w:r>
          <w:t>6</w:t>
        </w:r>
        <w:r>
          <w:fldChar w:fldCharType="end"/>
        </w:r>
      </w:hyperlink>
    </w:p>
    <w:p>
      <w:pPr>
        <w:pStyle w:val="TOC2"/>
        <w:tabs>
          <w:tab w:val="right" w:leader="dot" w:pos="8306"/>
        </w:tabs>
      </w:pPr>
      <w:hyperlink w:anchor="_Toc24290" w:history="1">
        <w:r>
          <w:rPr>
            <w:rFonts w:ascii="仿宋" w:eastAsia="仿宋" w:hAnsi="仿宋" w:cs="仿宋" w:hint="eastAsia"/>
            <w:lang w:eastAsia="zh-CN"/>
          </w:rPr>
          <w:t>(三)、资源节约措施</w:t>
        </w:r>
        <w:r>
          <w:tab/>
        </w:r>
        <w:r>
          <w:fldChar w:fldCharType="begin"/>
        </w:r>
        <w:r>
          <w:instrText xml:space="preserve"> PAGEREF _Toc24290 \h </w:instrText>
        </w:r>
        <w:r>
          <w:fldChar w:fldCharType="separate"/>
        </w:r>
        <w:r>
          <w:t>7</w:t>
        </w:r>
        <w:r>
          <w:fldChar w:fldCharType="end"/>
        </w:r>
      </w:hyperlink>
    </w:p>
    <w:p>
      <w:pPr>
        <w:pStyle w:val="TOC1"/>
        <w:tabs>
          <w:tab w:val="right" w:leader="dot" w:pos="8306"/>
        </w:tabs>
      </w:pPr>
      <w:hyperlink w:anchor="_Toc2367" w:history="1">
        <w:r>
          <w:rPr>
            <w:rFonts w:ascii="仿宋" w:eastAsia="仿宋" w:hAnsi="仿宋" w:cs="仿宋" w:hint="eastAsia"/>
            <w:lang w:eastAsia="zh-CN"/>
          </w:rPr>
          <w:t>三、建设风险评估分析</w:t>
        </w:r>
        <w:r>
          <w:tab/>
        </w:r>
        <w:r>
          <w:fldChar w:fldCharType="begin"/>
        </w:r>
        <w:r>
          <w:instrText xml:space="preserve"> PAGEREF _Toc2367 \h </w:instrText>
        </w:r>
        <w:r>
          <w:fldChar w:fldCharType="separate"/>
        </w:r>
        <w:r>
          <w:t>8</w:t>
        </w:r>
        <w:r>
          <w:fldChar w:fldCharType="end"/>
        </w:r>
      </w:hyperlink>
    </w:p>
    <w:p>
      <w:pPr>
        <w:pStyle w:val="TOC2"/>
        <w:tabs>
          <w:tab w:val="right" w:leader="dot" w:pos="8306"/>
        </w:tabs>
      </w:pPr>
      <w:hyperlink w:anchor="_Toc31288" w:history="1">
        <w:r>
          <w:rPr>
            <w:rFonts w:ascii="仿宋" w:eastAsia="仿宋" w:hAnsi="仿宋" w:cs="仿宋" w:hint="eastAsia"/>
            <w:lang w:eastAsia="zh-CN"/>
          </w:rPr>
          <w:t>(一)、政策风险分析</w:t>
        </w:r>
        <w:r>
          <w:tab/>
        </w:r>
        <w:r>
          <w:fldChar w:fldCharType="begin"/>
        </w:r>
        <w:r>
          <w:instrText xml:space="preserve"> PAGEREF _Toc31288 \h </w:instrText>
        </w:r>
        <w:r>
          <w:fldChar w:fldCharType="separate"/>
        </w:r>
        <w:r>
          <w:t>8</w:t>
        </w:r>
        <w:r>
          <w:fldChar w:fldCharType="end"/>
        </w:r>
      </w:hyperlink>
    </w:p>
    <w:p>
      <w:pPr>
        <w:pStyle w:val="TOC2"/>
        <w:tabs>
          <w:tab w:val="right" w:leader="dot" w:pos="8306"/>
        </w:tabs>
      </w:pPr>
      <w:hyperlink w:anchor="_Toc7891" w:history="1">
        <w:r>
          <w:rPr>
            <w:rFonts w:ascii="仿宋" w:eastAsia="仿宋" w:hAnsi="仿宋" w:cs="仿宋" w:hint="eastAsia"/>
            <w:lang w:eastAsia="zh-CN"/>
          </w:rPr>
          <w:t>(二)、社会风险分析</w:t>
        </w:r>
        <w:r>
          <w:tab/>
        </w:r>
        <w:r>
          <w:fldChar w:fldCharType="begin"/>
        </w:r>
        <w:r>
          <w:instrText xml:space="preserve"> PAGEREF _Toc7891 \h </w:instrText>
        </w:r>
        <w:r>
          <w:fldChar w:fldCharType="separate"/>
        </w:r>
        <w:r>
          <w:t>9</w:t>
        </w:r>
        <w:r>
          <w:fldChar w:fldCharType="end"/>
        </w:r>
      </w:hyperlink>
    </w:p>
    <w:p>
      <w:pPr>
        <w:pStyle w:val="TOC2"/>
        <w:tabs>
          <w:tab w:val="right" w:leader="dot" w:pos="8306"/>
        </w:tabs>
      </w:pPr>
      <w:hyperlink w:anchor="_Toc13153" w:history="1">
        <w:r>
          <w:rPr>
            <w:rFonts w:ascii="仿宋" w:eastAsia="仿宋" w:hAnsi="仿宋" w:cs="仿宋" w:hint="eastAsia"/>
            <w:lang w:eastAsia="zh-CN"/>
          </w:rPr>
          <w:t>(三)、市场风险分析</w:t>
        </w:r>
        <w:r>
          <w:tab/>
        </w:r>
        <w:r>
          <w:fldChar w:fldCharType="begin"/>
        </w:r>
        <w:r>
          <w:instrText xml:space="preserve"> PAGEREF _Toc13153 \h </w:instrText>
        </w:r>
        <w:r>
          <w:fldChar w:fldCharType="separate"/>
        </w:r>
        <w:r>
          <w:t>11</w:t>
        </w:r>
        <w:r>
          <w:fldChar w:fldCharType="end"/>
        </w:r>
      </w:hyperlink>
    </w:p>
    <w:p>
      <w:pPr>
        <w:pStyle w:val="TOC2"/>
        <w:tabs>
          <w:tab w:val="right" w:leader="dot" w:pos="8306"/>
        </w:tabs>
      </w:pPr>
      <w:hyperlink w:anchor="_Toc29640" w:history="1">
        <w:r>
          <w:rPr>
            <w:rFonts w:ascii="仿宋" w:eastAsia="仿宋" w:hAnsi="仿宋" w:cs="仿宋" w:hint="eastAsia"/>
            <w:lang w:eastAsia="zh-CN"/>
          </w:rPr>
          <w:t>(四)、资金风险分析</w:t>
        </w:r>
        <w:r>
          <w:tab/>
        </w:r>
        <w:r>
          <w:fldChar w:fldCharType="begin"/>
        </w:r>
        <w:r>
          <w:instrText xml:space="preserve"> PAGEREF _Toc29640 \h </w:instrText>
        </w:r>
        <w:r>
          <w:fldChar w:fldCharType="separate"/>
        </w:r>
        <w:r>
          <w:t>12</w:t>
        </w:r>
        <w:r>
          <w:fldChar w:fldCharType="end"/>
        </w:r>
      </w:hyperlink>
    </w:p>
    <w:p>
      <w:pPr>
        <w:pStyle w:val="TOC2"/>
        <w:tabs>
          <w:tab w:val="right" w:leader="dot" w:pos="8306"/>
        </w:tabs>
      </w:pPr>
      <w:hyperlink w:anchor="_Toc26832" w:history="1">
        <w:r>
          <w:rPr>
            <w:rFonts w:ascii="仿宋" w:eastAsia="仿宋" w:hAnsi="仿宋" w:cs="仿宋" w:hint="eastAsia"/>
            <w:lang w:eastAsia="zh-CN"/>
          </w:rPr>
          <w:t>(五)、技术风险分析</w:t>
        </w:r>
        <w:r>
          <w:tab/>
        </w:r>
        <w:r>
          <w:fldChar w:fldCharType="begin"/>
        </w:r>
        <w:r>
          <w:instrText xml:space="preserve"> PAGEREF _Toc26832 \h </w:instrText>
        </w:r>
        <w:r>
          <w:fldChar w:fldCharType="separate"/>
        </w:r>
        <w:r>
          <w:t>13</w:t>
        </w:r>
        <w:r>
          <w:fldChar w:fldCharType="end"/>
        </w:r>
      </w:hyperlink>
    </w:p>
    <w:p>
      <w:pPr>
        <w:pStyle w:val="TOC2"/>
        <w:tabs>
          <w:tab w:val="right" w:leader="dot" w:pos="8306"/>
        </w:tabs>
      </w:pPr>
      <w:hyperlink w:anchor="_Toc5556" w:history="1">
        <w:r>
          <w:rPr>
            <w:rFonts w:ascii="仿宋" w:eastAsia="仿宋" w:hAnsi="仿宋" w:cs="仿宋" w:hint="eastAsia"/>
            <w:lang w:eastAsia="zh-CN"/>
          </w:rPr>
          <w:t>(六)、财务风险分析</w:t>
        </w:r>
        <w:r>
          <w:tab/>
        </w:r>
        <w:r>
          <w:fldChar w:fldCharType="begin"/>
        </w:r>
        <w:r>
          <w:instrText xml:space="preserve"> PAGEREF _Toc5556 \h </w:instrText>
        </w:r>
        <w:r>
          <w:fldChar w:fldCharType="separate"/>
        </w:r>
        <w:r>
          <w:t>14</w:t>
        </w:r>
        <w:r>
          <w:fldChar w:fldCharType="end"/>
        </w:r>
      </w:hyperlink>
    </w:p>
    <w:p>
      <w:pPr>
        <w:pStyle w:val="TOC2"/>
        <w:tabs>
          <w:tab w:val="right" w:leader="dot" w:pos="8306"/>
        </w:tabs>
      </w:pPr>
      <w:hyperlink w:anchor="_Toc7938" w:history="1">
        <w:r>
          <w:rPr>
            <w:rFonts w:ascii="仿宋" w:eastAsia="仿宋" w:hAnsi="仿宋" w:cs="仿宋" w:hint="eastAsia"/>
            <w:lang w:eastAsia="zh-CN"/>
          </w:rPr>
          <w:t>(七)、管理风险分析</w:t>
        </w:r>
        <w:r>
          <w:tab/>
        </w:r>
        <w:r>
          <w:fldChar w:fldCharType="begin"/>
        </w:r>
        <w:r>
          <w:instrText xml:space="preserve"> PAGEREF _Toc7938 \h </w:instrText>
        </w:r>
        <w:r>
          <w:fldChar w:fldCharType="separate"/>
        </w:r>
        <w:r>
          <w:t>16</w:t>
        </w:r>
        <w:r>
          <w:fldChar w:fldCharType="end"/>
        </w:r>
      </w:hyperlink>
    </w:p>
    <w:p>
      <w:pPr>
        <w:pStyle w:val="TOC2"/>
        <w:tabs>
          <w:tab w:val="right" w:leader="dot" w:pos="8306"/>
        </w:tabs>
      </w:pPr>
      <w:hyperlink w:anchor="_Toc30549" w:history="1">
        <w:r>
          <w:rPr>
            <w:rFonts w:ascii="仿宋" w:eastAsia="仿宋" w:hAnsi="仿宋" w:cs="仿宋" w:hint="eastAsia"/>
            <w:lang w:eastAsia="zh-CN"/>
          </w:rPr>
          <w:t>(八)、其它风险分析</w:t>
        </w:r>
        <w:r>
          <w:tab/>
        </w:r>
        <w:r>
          <w:fldChar w:fldCharType="begin"/>
        </w:r>
        <w:r>
          <w:instrText xml:space="preserve"> PAGEREF _Toc30549 \h </w:instrText>
        </w:r>
        <w:r>
          <w:fldChar w:fldCharType="separate"/>
        </w:r>
        <w:r>
          <w:t>17</w:t>
        </w:r>
        <w:r>
          <w:fldChar w:fldCharType="end"/>
        </w:r>
      </w:hyperlink>
    </w:p>
    <w:p>
      <w:pPr>
        <w:pStyle w:val="TOC2"/>
        <w:tabs>
          <w:tab w:val="right" w:leader="dot" w:pos="8306"/>
        </w:tabs>
      </w:pPr>
      <w:hyperlink w:anchor="_Toc25874" w:history="1">
        <w:r>
          <w:rPr>
            <w:rFonts w:ascii="仿宋" w:eastAsia="仿宋" w:hAnsi="仿宋" w:cs="仿宋" w:hint="eastAsia"/>
            <w:lang w:eastAsia="zh-CN"/>
          </w:rPr>
          <w:t>(九)、社会影响评估</w:t>
        </w:r>
        <w:r>
          <w:tab/>
        </w:r>
        <w:r>
          <w:fldChar w:fldCharType="begin"/>
        </w:r>
        <w:r>
          <w:instrText xml:space="preserve"> PAGEREF _Toc25874 \h </w:instrText>
        </w:r>
        <w:r>
          <w:fldChar w:fldCharType="separate"/>
        </w:r>
        <w:r>
          <w:t>19</w:t>
        </w:r>
        <w:r>
          <w:fldChar w:fldCharType="end"/>
        </w:r>
      </w:hyperlink>
    </w:p>
    <w:p>
      <w:pPr>
        <w:pStyle w:val="TOC1"/>
        <w:tabs>
          <w:tab w:val="right" w:leader="dot" w:pos="8306"/>
        </w:tabs>
      </w:pPr>
      <w:hyperlink w:anchor="_Toc32107" w:history="1">
        <w:r>
          <w:rPr>
            <w:rFonts w:ascii="仿宋" w:eastAsia="仿宋" w:hAnsi="仿宋" w:cs="仿宋" w:hint="eastAsia"/>
            <w:lang w:eastAsia="zh-CN"/>
          </w:rPr>
          <w:t>四、烘干固化设备项目概论</w:t>
        </w:r>
        <w:r>
          <w:tab/>
        </w:r>
        <w:r>
          <w:fldChar w:fldCharType="begin"/>
        </w:r>
        <w:r>
          <w:instrText xml:space="preserve"> PAGEREF _Toc32107 \h </w:instrText>
        </w:r>
        <w:r>
          <w:fldChar w:fldCharType="separate"/>
        </w:r>
        <w:r>
          <w:t>21</w:t>
        </w:r>
        <w:r>
          <w:fldChar w:fldCharType="end"/>
        </w:r>
      </w:hyperlink>
    </w:p>
    <w:p>
      <w:pPr>
        <w:pStyle w:val="TOC2"/>
        <w:tabs>
          <w:tab w:val="right" w:leader="dot" w:pos="8306"/>
        </w:tabs>
      </w:pPr>
      <w:hyperlink w:anchor="_Toc32420" w:history="1">
        <w:r>
          <w:rPr>
            <w:rFonts w:ascii="仿宋" w:eastAsia="仿宋" w:hAnsi="仿宋" w:cs="仿宋" w:hint="eastAsia"/>
            <w:lang w:eastAsia="zh-CN"/>
          </w:rPr>
          <w:t>(一)、项目申报单位概况</w:t>
        </w:r>
        <w:r>
          <w:tab/>
        </w:r>
        <w:r>
          <w:fldChar w:fldCharType="begin"/>
        </w:r>
        <w:r>
          <w:instrText xml:space="preserve"> PAGEREF _Toc32420 \h </w:instrText>
        </w:r>
        <w:r>
          <w:fldChar w:fldCharType="separate"/>
        </w:r>
        <w:r>
          <w:t>21</w:t>
        </w:r>
        <w:r>
          <w:fldChar w:fldCharType="end"/>
        </w:r>
      </w:hyperlink>
    </w:p>
    <w:p>
      <w:pPr>
        <w:pStyle w:val="TOC2"/>
        <w:tabs>
          <w:tab w:val="right" w:leader="dot" w:pos="8306"/>
        </w:tabs>
      </w:pPr>
      <w:hyperlink w:anchor="_Toc3936" w:history="1">
        <w:r>
          <w:rPr>
            <w:rFonts w:ascii="仿宋" w:eastAsia="仿宋" w:hAnsi="仿宋" w:cs="仿宋" w:hint="eastAsia"/>
            <w:lang w:eastAsia="zh-CN"/>
          </w:rPr>
          <w:t>(二)、项目概况</w:t>
        </w:r>
        <w:r>
          <w:tab/>
        </w:r>
        <w:r>
          <w:fldChar w:fldCharType="begin"/>
        </w:r>
        <w:r>
          <w:instrText xml:space="preserve"> PAGEREF _Toc3936 \h </w:instrText>
        </w:r>
        <w:r>
          <w:fldChar w:fldCharType="separate"/>
        </w:r>
        <w:r>
          <w:t>22</w:t>
        </w:r>
        <w:r>
          <w:fldChar w:fldCharType="end"/>
        </w:r>
      </w:hyperlink>
    </w:p>
    <w:p>
      <w:pPr>
        <w:pStyle w:val="TOC1"/>
        <w:tabs>
          <w:tab w:val="right" w:leader="dot" w:pos="8306"/>
        </w:tabs>
      </w:pPr>
      <w:hyperlink w:anchor="_Toc1638" w:history="1">
        <w:r>
          <w:rPr>
            <w:rFonts w:ascii="仿宋" w:eastAsia="仿宋" w:hAnsi="仿宋" w:cs="仿宋" w:hint="eastAsia"/>
            <w:lang w:eastAsia="zh-CN"/>
          </w:rPr>
          <w:t>五、环境和生态影响分析</w:t>
        </w:r>
        <w:r>
          <w:tab/>
        </w:r>
        <w:r>
          <w:fldChar w:fldCharType="begin"/>
        </w:r>
        <w:r>
          <w:instrText xml:space="preserve"> PAGEREF _Toc1638 \h </w:instrText>
        </w:r>
        <w:r>
          <w:fldChar w:fldCharType="separate"/>
        </w:r>
        <w:r>
          <w:t>25</w:t>
        </w:r>
        <w:r>
          <w:fldChar w:fldCharType="end"/>
        </w:r>
      </w:hyperlink>
    </w:p>
    <w:p>
      <w:pPr>
        <w:pStyle w:val="TOC2"/>
        <w:tabs>
          <w:tab w:val="right" w:leader="dot" w:pos="8306"/>
        </w:tabs>
      </w:pPr>
      <w:hyperlink w:anchor="_Toc12881" w:history="1">
        <w:r>
          <w:rPr>
            <w:rFonts w:ascii="仿宋" w:eastAsia="仿宋" w:hAnsi="仿宋" w:cs="仿宋" w:hint="eastAsia"/>
            <w:lang w:eastAsia="zh-CN"/>
          </w:rPr>
          <w:t>(一)、环境和生态现状</w:t>
        </w:r>
        <w:r>
          <w:tab/>
        </w:r>
        <w:r>
          <w:fldChar w:fldCharType="begin"/>
        </w:r>
        <w:r>
          <w:instrText xml:space="preserve"> PAGEREF _Toc12881 \h </w:instrText>
        </w:r>
        <w:r>
          <w:fldChar w:fldCharType="separate"/>
        </w:r>
        <w:r>
          <w:t>25</w:t>
        </w:r>
        <w:r>
          <w:fldChar w:fldCharType="end"/>
        </w:r>
      </w:hyperlink>
    </w:p>
    <w:p>
      <w:pPr>
        <w:pStyle w:val="TOC2"/>
        <w:tabs>
          <w:tab w:val="right" w:leader="dot" w:pos="8306"/>
        </w:tabs>
      </w:pPr>
      <w:hyperlink w:anchor="_Toc5511" w:history="1">
        <w:r>
          <w:rPr>
            <w:rFonts w:ascii="仿宋" w:eastAsia="仿宋" w:hAnsi="仿宋" w:cs="仿宋" w:hint="eastAsia"/>
            <w:lang w:eastAsia="zh-CN"/>
          </w:rPr>
          <w:t>(二)、生态环境影响分析</w:t>
        </w:r>
        <w:r>
          <w:tab/>
        </w:r>
        <w:r>
          <w:fldChar w:fldCharType="begin"/>
        </w:r>
        <w:r>
          <w:instrText xml:space="preserve"> PAGEREF _Toc5511 \h </w:instrText>
        </w:r>
        <w:r>
          <w:fldChar w:fldCharType="separate"/>
        </w:r>
        <w:r>
          <w:t>26</w:t>
        </w:r>
        <w:r>
          <w:fldChar w:fldCharType="end"/>
        </w:r>
      </w:hyperlink>
    </w:p>
    <w:p>
      <w:pPr>
        <w:pStyle w:val="TOC2"/>
        <w:tabs>
          <w:tab w:val="right" w:leader="dot" w:pos="8306"/>
        </w:tabs>
      </w:pPr>
      <w:hyperlink w:anchor="_Toc10544" w:history="1">
        <w:r>
          <w:rPr>
            <w:rFonts w:ascii="仿宋" w:eastAsia="仿宋" w:hAnsi="仿宋" w:cs="仿宋" w:hint="eastAsia"/>
            <w:lang w:eastAsia="zh-CN"/>
          </w:rPr>
          <w:t>(三)、生态环境保护措施</w:t>
        </w:r>
        <w:r>
          <w:tab/>
        </w:r>
        <w:r>
          <w:fldChar w:fldCharType="begin"/>
        </w:r>
        <w:r>
          <w:instrText xml:space="preserve"> PAGEREF _Toc10544 \h </w:instrText>
        </w:r>
        <w:r>
          <w:fldChar w:fldCharType="separate"/>
        </w:r>
        <w:r>
          <w:t>28</w:t>
        </w:r>
        <w:r>
          <w:fldChar w:fldCharType="end"/>
        </w:r>
      </w:hyperlink>
    </w:p>
    <w:p>
      <w:pPr>
        <w:pStyle w:val="TOC2"/>
        <w:tabs>
          <w:tab w:val="right" w:leader="dot" w:pos="8306"/>
        </w:tabs>
      </w:pPr>
      <w:hyperlink w:anchor="_Toc8131" w:history="1">
        <w:r>
          <w:rPr>
            <w:rFonts w:ascii="仿宋" w:eastAsia="仿宋" w:hAnsi="仿宋" w:cs="仿宋" w:hint="eastAsia"/>
            <w:lang w:eastAsia="zh-CN"/>
          </w:rPr>
          <w:t>(四)、地质灾害影响分析</w:t>
        </w:r>
        <w:r>
          <w:tab/>
        </w:r>
        <w:r>
          <w:fldChar w:fldCharType="begin"/>
        </w:r>
        <w:r>
          <w:instrText xml:space="preserve"> PAGEREF _Toc8131 \h </w:instrText>
        </w:r>
        <w:r>
          <w:fldChar w:fldCharType="separate"/>
        </w:r>
        <w:r>
          <w:t>29</w:t>
        </w:r>
        <w:r>
          <w:fldChar w:fldCharType="end"/>
        </w:r>
      </w:hyperlink>
    </w:p>
    <w:p>
      <w:pPr>
        <w:pStyle w:val="TOC2"/>
        <w:tabs>
          <w:tab w:val="right" w:leader="dot" w:pos="8306"/>
        </w:tabs>
      </w:pPr>
      <w:hyperlink w:anchor="_Toc11027" w:history="1">
        <w:r>
          <w:rPr>
            <w:rFonts w:ascii="仿宋" w:eastAsia="仿宋" w:hAnsi="仿宋" w:cs="仿宋" w:hint="eastAsia"/>
            <w:lang w:eastAsia="zh-CN"/>
          </w:rPr>
          <w:t>(五)、特殊环境影响</w:t>
        </w:r>
        <w:r>
          <w:tab/>
        </w:r>
        <w:r>
          <w:fldChar w:fldCharType="begin"/>
        </w:r>
        <w:r>
          <w:instrText xml:space="preserve"> PAGEREF _Toc11027 \h </w:instrText>
        </w:r>
        <w:r>
          <w:fldChar w:fldCharType="separate"/>
        </w:r>
        <w:r>
          <w:t>31</w:t>
        </w:r>
        <w:r>
          <w:fldChar w:fldCharType="end"/>
        </w:r>
      </w:hyperlink>
    </w:p>
    <w:p>
      <w:pPr>
        <w:pStyle w:val="TOC1"/>
        <w:tabs>
          <w:tab w:val="right" w:leader="dot" w:pos="8306"/>
        </w:tabs>
      </w:pPr>
      <w:hyperlink w:anchor="_Toc28921" w:history="1">
        <w:r>
          <w:rPr>
            <w:rFonts w:ascii="仿宋" w:eastAsia="仿宋" w:hAnsi="仿宋" w:cs="仿宋" w:hint="eastAsia"/>
            <w:lang w:eastAsia="zh-CN"/>
          </w:rPr>
          <w:t>六、社会影响分析</w:t>
        </w:r>
        <w:r>
          <w:tab/>
        </w:r>
        <w:r>
          <w:fldChar w:fldCharType="begin"/>
        </w:r>
        <w:r>
          <w:instrText xml:space="preserve"> PAGEREF _Toc28921 \h </w:instrText>
        </w:r>
        <w:r>
          <w:fldChar w:fldCharType="separate"/>
        </w:r>
        <w:r>
          <w:t>32</w:t>
        </w:r>
        <w:r>
          <w:fldChar w:fldCharType="end"/>
        </w:r>
      </w:hyperlink>
    </w:p>
    <w:p>
      <w:pPr>
        <w:pStyle w:val="TOC2"/>
        <w:tabs>
          <w:tab w:val="right" w:leader="dot" w:pos="8306"/>
        </w:tabs>
      </w:pPr>
      <w:hyperlink w:anchor="_Toc2291" w:history="1">
        <w:r>
          <w:rPr>
            <w:rFonts w:ascii="仿宋" w:eastAsia="仿宋" w:hAnsi="仿宋" w:cs="仿宋" w:hint="eastAsia"/>
            <w:lang w:eastAsia="zh-CN"/>
          </w:rPr>
          <w:t>(一)、社会影响效果分析</w:t>
        </w:r>
        <w:r>
          <w:tab/>
        </w:r>
        <w:r>
          <w:fldChar w:fldCharType="begin"/>
        </w:r>
        <w:r>
          <w:instrText xml:space="preserve"> PAGEREF _Toc2291 \h </w:instrText>
        </w:r>
        <w:r>
          <w:fldChar w:fldCharType="separate"/>
        </w:r>
        <w:r>
          <w:t>32</w:t>
        </w:r>
        <w:r>
          <w:fldChar w:fldCharType="end"/>
        </w:r>
      </w:hyperlink>
    </w:p>
    <w:p>
      <w:pPr>
        <w:pStyle w:val="TOC2"/>
        <w:tabs>
          <w:tab w:val="right" w:leader="dot" w:pos="8306"/>
        </w:tabs>
      </w:pPr>
      <w:hyperlink w:anchor="_Toc24690" w:history="1">
        <w:r>
          <w:rPr>
            <w:rFonts w:ascii="仿宋" w:eastAsia="仿宋" w:hAnsi="仿宋" w:cs="仿宋" w:hint="eastAsia"/>
            <w:lang w:eastAsia="zh-CN"/>
          </w:rPr>
          <w:t>(二)、社会适应性分析</w:t>
        </w:r>
        <w:r>
          <w:tab/>
        </w:r>
        <w:r>
          <w:fldChar w:fldCharType="begin"/>
        </w:r>
        <w:r>
          <w:instrText xml:space="preserve"> PAGEREF _Toc24690 \h </w:instrText>
        </w:r>
        <w:r>
          <w:fldChar w:fldCharType="separate"/>
        </w:r>
        <w:r>
          <w:t>35</w:t>
        </w:r>
        <w:r>
          <w:fldChar w:fldCharType="end"/>
        </w:r>
      </w:hyperlink>
    </w:p>
    <w:p>
      <w:pPr>
        <w:pStyle w:val="TOC2"/>
        <w:tabs>
          <w:tab w:val="right" w:leader="dot" w:pos="8306"/>
        </w:tabs>
      </w:pPr>
      <w:hyperlink w:anchor="_Toc9827" w:history="1">
        <w:r>
          <w:rPr>
            <w:rFonts w:ascii="仿宋" w:eastAsia="仿宋" w:hAnsi="仿宋" w:cs="仿宋" w:hint="eastAsia"/>
            <w:lang w:eastAsia="zh-CN"/>
          </w:rPr>
          <w:t>(三)、社会风险及对策分析</w:t>
        </w:r>
        <w:r>
          <w:tab/>
        </w:r>
        <w:r>
          <w:fldChar w:fldCharType="begin"/>
        </w:r>
        <w:r>
          <w:instrText xml:space="preserve"> PAGEREF _Toc9827 \h </w:instrText>
        </w:r>
        <w:r>
          <w:fldChar w:fldCharType="separate"/>
        </w:r>
        <w:r>
          <w:t>36</w:t>
        </w:r>
        <w:r>
          <w:fldChar w:fldCharType="end"/>
        </w:r>
      </w:hyperlink>
    </w:p>
    <w:p>
      <w:pPr>
        <w:pStyle w:val="TOC1"/>
        <w:tabs>
          <w:tab w:val="right" w:leader="dot" w:pos="8306"/>
        </w:tabs>
      </w:pPr>
      <w:hyperlink w:anchor="_Toc12083" w:history="1">
        <w:r>
          <w:rPr>
            <w:rFonts w:ascii="仿宋" w:eastAsia="仿宋" w:hAnsi="仿宋" w:cs="仿宋" w:hint="eastAsia"/>
            <w:lang w:eastAsia="zh-CN"/>
          </w:rPr>
          <w:t>七、技术创新与产业升级</w:t>
        </w:r>
        <w:r>
          <w:tab/>
        </w:r>
        <w:r>
          <w:fldChar w:fldCharType="begin"/>
        </w:r>
        <w:r>
          <w:instrText xml:space="preserve"> PAGEREF _Toc12083 \h </w:instrText>
        </w:r>
        <w:r>
          <w:fldChar w:fldCharType="separate"/>
        </w:r>
        <w:r>
          <w:t>39</w:t>
        </w:r>
        <w:r>
          <w:fldChar w:fldCharType="end"/>
        </w:r>
      </w:hyperlink>
    </w:p>
    <w:p>
      <w:pPr>
        <w:pStyle w:val="TOC2"/>
        <w:tabs>
          <w:tab w:val="right" w:leader="dot" w:pos="8306"/>
        </w:tabs>
      </w:pPr>
      <w:hyperlink w:anchor="_Toc1292" w:history="1">
        <w:r>
          <w:rPr>
            <w:rFonts w:ascii="仿宋" w:eastAsia="仿宋" w:hAnsi="仿宋" w:cs="仿宋" w:hint="eastAsia"/>
            <w:lang w:eastAsia="zh-CN"/>
          </w:rPr>
          <w:t>(一)、技术创新方向与目标</w:t>
        </w:r>
        <w:r>
          <w:tab/>
        </w:r>
        <w:r>
          <w:fldChar w:fldCharType="begin"/>
        </w:r>
        <w:r>
          <w:instrText xml:space="preserve"> PAGEREF _Toc1292 \h </w:instrText>
        </w:r>
        <w:r>
          <w:fldChar w:fldCharType="separate"/>
        </w:r>
        <w:r>
          <w:t>39</w:t>
        </w:r>
        <w:r>
          <w:fldChar w:fldCharType="end"/>
        </w:r>
      </w:hyperlink>
    </w:p>
    <w:p>
      <w:pPr>
        <w:pStyle w:val="TOC2"/>
        <w:tabs>
          <w:tab w:val="right" w:leader="dot" w:pos="8306"/>
        </w:tabs>
      </w:pPr>
      <w:hyperlink w:anchor="_Toc29205" w:history="1">
        <w:r>
          <w:rPr>
            <w:rFonts w:ascii="仿宋" w:eastAsia="仿宋" w:hAnsi="仿宋" w:cs="仿宋" w:hint="eastAsia"/>
            <w:lang w:eastAsia="zh-CN"/>
          </w:rPr>
          <w:t>(二)、产业升级路径与措施</w:t>
        </w:r>
        <w:r>
          <w:tab/>
        </w:r>
        <w:r>
          <w:fldChar w:fldCharType="begin"/>
        </w:r>
        <w:r>
          <w:instrText xml:space="preserve"> PAGEREF _Toc29205 \h </w:instrText>
        </w:r>
        <w:r>
          <w:fldChar w:fldCharType="separate"/>
        </w:r>
        <w:r>
          <w:t>41</w:t>
        </w:r>
        <w:r>
          <w:fldChar w:fldCharType="end"/>
        </w:r>
      </w:hyperlink>
    </w:p>
    <w:p>
      <w:pPr>
        <w:pStyle w:val="TOC1"/>
        <w:tabs>
          <w:tab w:val="right" w:leader="dot" w:pos="8306"/>
        </w:tabs>
      </w:pPr>
      <w:hyperlink w:anchor="_Toc24813" w:history="1">
        <w:r>
          <w:rPr>
            <w:rFonts w:ascii="仿宋" w:eastAsia="仿宋" w:hAnsi="仿宋" w:cs="仿宋" w:hint="eastAsia"/>
            <w:lang w:eastAsia="zh-CN"/>
          </w:rPr>
          <w:t>八、环境保护与治理方案</w:t>
        </w:r>
        <w:r>
          <w:tab/>
        </w:r>
        <w:r>
          <w:fldChar w:fldCharType="begin"/>
        </w:r>
        <w:r>
          <w:instrText xml:space="preserve"> PAGEREF _Toc24813 \h </w:instrText>
        </w:r>
        <w:r>
          <w:fldChar w:fldCharType="separate"/>
        </w:r>
        <w:r>
          <w:t>42</w:t>
        </w:r>
        <w:r>
          <w:fldChar w:fldCharType="end"/>
        </w:r>
      </w:hyperlink>
    </w:p>
    <w:p>
      <w:pPr>
        <w:pStyle w:val="TOC2"/>
        <w:tabs>
          <w:tab w:val="right" w:leader="dot" w:pos="8306"/>
        </w:tabs>
      </w:pPr>
      <w:hyperlink w:anchor="_Toc11646" w:history="1">
        <w:r>
          <w:rPr>
            <w:rFonts w:ascii="仿宋" w:eastAsia="仿宋" w:hAnsi="仿宋" w:cs="仿宋" w:hint="eastAsia"/>
            <w:lang w:eastAsia="zh-CN"/>
          </w:rPr>
          <w:t>(一)、项目环境影响评估</w:t>
        </w:r>
        <w:r>
          <w:tab/>
        </w:r>
        <w:r>
          <w:fldChar w:fldCharType="begin"/>
        </w:r>
        <w:r>
          <w:instrText xml:space="preserve"> PAGEREF _Toc11646 \h </w:instrText>
        </w:r>
        <w:r>
          <w:fldChar w:fldCharType="separate"/>
        </w:r>
        <w:r>
          <w:t>42</w:t>
        </w:r>
        <w:r>
          <w:fldChar w:fldCharType="end"/>
        </w:r>
      </w:hyperlink>
    </w:p>
    <w:p>
      <w:pPr>
        <w:pStyle w:val="TOC2"/>
        <w:tabs>
          <w:tab w:val="right" w:leader="dot" w:pos="8306"/>
        </w:tabs>
      </w:pPr>
      <w:hyperlink w:anchor="_Toc2990" w:history="1">
        <w:r>
          <w:rPr>
            <w:rFonts w:ascii="仿宋" w:eastAsia="仿宋" w:hAnsi="仿宋" w:cs="仿宋" w:hint="eastAsia"/>
            <w:lang w:eastAsia="zh-CN"/>
          </w:rPr>
          <w:t>(二)、环境保护措施与治理方案</w:t>
        </w:r>
        <w:r>
          <w:tab/>
        </w:r>
        <w:r>
          <w:fldChar w:fldCharType="begin"/>
        </w:r>
        <w:r>
          <w:instrText xml:space="preserve"> PAGEREF _Toc2990 \h </w:instrText>
        </w:r>
        <w:r>
          <w:fldChar w:fldCharType="separate"/>
        </w:r>
        <w:r>
          <w:t>42</w:t>
        </w:r>
        <w:r>
          <w:fldChar w:fldCharType="end"/>
        </w:r>
      </w:hyperlink>
    </w:p>
    <w:p>
      <w:pPr>
        <w:pStyle w:val="TOC1"/>
        <w:tabs>
          <w:tab w:val="right" w:leader="dot" w:pos="8306"/>
        </w:tabs>
      </w:pPr>
      <w:hyperlink w:anchor="_Toc14311" w:history="1">
        <w:r>
          <w:rPr>
            <w:rFonts w:ascii="仿宋" w:eastAsia="仿宋" w:hAnsi="仿宋" w:cs="仿宋" w:hint="eastAsia"/>
            <w:lang w:eastAsia="zh-CN"/>
          </w:rPr>
          <w:t>九、项目进度计划</w:t>
        </w:r>
        <w:r>
          <w:tab/>
        </w:r>
        <w:r>
          <w:fldChar w:fldCharType="begin"/>
        </w:r>
        <w:r>
          <w:instrText xml:space="preserve"> PAGEREF _Toc14311 \h </w:instrText>
        </w:r>
        <w:r>
          <w:fldChar w:fldCharType="separate"/>
        </w:r>
        <w:r>
          <w:t>43</w:t>
        </w:r>
        <w:r>
          <w:fldChar w:fldCharType="end"/>
        </w:r>
      </w:hyperlink>
    </w:p>
    <w:p>
      <w:pPr>
        <w:pStyle w:val="TOC2"/>
        <w:tabs>
          <w:tab w:val="right" w:leader="dot" w:pos="8306"/>
        </w:tabs>
      </w:pPr>
      <w:hyperlink w:anchor="_Toc26509" w:history="1">
        <w:r>
          <w:rPr>
            <w:rFonts w:ascii="仿宋" w:eastAsia="仿宋" w:hAnsi="仿宋" w:cs="仿宋" w:hint="eastAsia"/>
            <w:lang w:eastAsia="zh-CN"/>
          </w:rPr>
          <w:t>(一)、建设周期</w:t>
        </w:r>
        <w:r>
          <w:tab/>
        </w:r>
        <w:r>
          <w:fldChar w:fldCharType="begin"/>
        </w:r>
        <w:r>
          <w:instrText xml:space="preserve"> PAGEREF _Toc26509 \h </w:instrText>
        </w:r>
        <w:r>
          <w:fldChar w:fldCharType="separate"/>
        </w:r>
        <w:r>
          <w:t>43</w:t>
        </w:r>
        <w:r>
          <w:fldChar w:fldCharType="end"/>
        </w:r>
      </w:hyperlink>
    </w:p>
    <w:p>
      <w:pPr>
        <w:pStyle w:val="TOC2"/>
        <w:tabs>
          <w:tab w:val="right" w:leader="dot" w:pos="8306"/>
        </w:tabs>
      </w:pPr>
      <w:hyperlink w:anchor="_Toc24986" w:history="1">
        <w:r>
          <w:rPr>
            <w:rFonts w:ascii="仿宋" w:eastAsia="仿宋" w:hAnsi="仿宋" w:cs="仿宋" w:hint="eastAsia"/>
            <w:lang w:eastAsia="zh-CN"/>
          </w:rPr>
          <w:t>(二)、建设进度</w:t>
        </w:r>
        <w:r>
          <w:tab/>
        </w:r>
        <w:r>
          <w:fldChar w:fldCharType="begin"/>
        </w:r>
        <w:r>
          <w:instrText xml:space="preserve"> PAGEREF _Toc24986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98" w:history="1">
        <w:r>
          <w:rPr>
            <w:rFonts w:ascii="仿宋" w:eastAsia="仿宋" w:hAnsi="仿宋" w:cs="仿宋" w:hint="eastAsia"/>
            <w:lang w:eastAsia="zh-CN"/>
          </w:rPr>
          <w:t>(三)、进度安排注意事项</w:t>
        </w:r>
        <w:r>
          <w:tab/>
        </w:r>
        <w:r>
          <w:fldChar w:fldCharType="begin"/>
        </w:r>
        <w:r>
          <w:instrText xml:space="preserve"> PAGEREF _Toc9898 \h </w:instrText>
        </w:r>
        <w:r>
          <w:fldChar w:fldCharType="separate"/>
        </w:r>
        <w:r>
          <w:t>45</w:t>
        </w:r>
        <w:r>
          <w:fldChar w:fldCharType="end"/>
        </w:r>
      </w:hyperlink>
    </w:p>
    <w:p>
      <w:pPr>
        <w:pStyle w:val="TOC2"/>
        <w:tabs>
          <w:tab w:val="right" w:leader="dot" w:pos="8306"/>
        </w:tabs>
      </w:pPr>
      <w:hyperlink w:anchor="_Toc4933" w:history="1">
        <w:r>
          <w:rPr>
            <w:rFonts w:ascii="仿宋" w:eastAsia="仿宋" w:hAnsi="仿宋" w:cs="仿宋" w:hint="eastAsia"/>
            <w:lang w:eastAsia="zh-CN"/>
          </w:rPr>
          <w:t>(四)、人力资源配置</w:t>
        </w:r>
        <w:r>
          <w:tab/>
        </w:r>
        <w:r>
          <w:fldChar w:fldCharType="begin"/>
        </w:r>
        <w:r>
          <w:instrText xml:space="preserve"> PAGEREF _Toc4933 \h </w:instrText>
        </w:r>
        <w:r>
          <w:fldChar w:fldCharType="separate"/>
        </w:r>
        <w:r>
          <w:t>45</w:t>
        </w:r>
        <w:r>
          <w:fldChar w:fldCharType="end"/>
        </w:r>
      </w:hyperlink>
    </w:p>
    <w:p>
      <w:pPr>
        <w:pStyle w:val="TOC2"/>
        <w:tabs>
          <w:tab w:val="right" w:leader="dot" w:pos="8306"/>
        </w:tabs>
      </w:pPr>
      <w:hyperlink w:anchor="_Toc22975" w:history="1">
        <w:r>
          <w:rPr>
            <w:rFonts w:ascii="仿宋" w:eastAsia="仿宋" w:hAnsi="仿宋" w:cs="仿宋" w:hint="eastAsia"/>
            <w:lang w:eastAsia="zh-CN"/>
          </w:rPr>
          <w:t>(五)、员工培训</w:t>
        </w:r>
        <w:r>
          <w:tab/>
        </w:r>
        <w:r>
          <w:fldChar w:fldCharType="begin"/>
        </w:r>
        <w:r>
          <w:instrText xml:space="preserve"> PAGEREF _Toc22975 \h </w:instrText>
        </w:r>
        <w:r>
          <w:fldChar w:fldCharType="separate"/>
        </w:r>
        <w:r>
          <w:t>47</w:t>
        </w:r>
        <w:r>
          <w:fldChar w:fldCharType="end"/>
        </w:r>
      </w:hyperlink>
    </w:p>
    <w:p>
      <w:pPr>
        <w:pStyle w:val="TOC2"/>
        <w:tabs>
          <w:tab w:val="right" w:leader="dot" w:pos="8306"/>
        </w:tabs>
      </w:pPr>
      <w:hyperlink w:anchor="_Toc25183" w:history="1">
        <w:r>
          <w:rPr>
            <w:rFonts w:ascii="仿宋" w:eastAsia="仿宋" w:hAnsi="仿宋" w:cs="仿宋" w:hint="eastAsia"/>
            <w:lang w:eastAsia="zh-CN"/>
          </w:rPr>
          <w:t>(六)、项目实施保障</w:t>
        </w:r>
        <w:r>
          <w:tab/>
        </w:r>
        <w:r>
          <w:fldChar w:fldCharType="begin"/>
        </w:r>
        <w:r>
          <w:instrText xml:space="preserve"> PAGEREF _Toc25183 \h </w:instrText>
        </w:r>
        <w:r>
          <w:fldChar w:fldCharType="separate"/>
        </w:r>
        <w:r>
          <w:t>48</w:t>
        </w:r>
        <w:r>
          <w:fldChar w:fldCharType="end"/>
        </w:r>
      </w:hyperlink>
    </w:p>
    <w:p>
      <w:pPr>
        <w:pStyle w:val="TOC2"/>
        <w:tabs>
          <w:tab w:val="right" w:leader="dot" w:pos="8306"/>
        </w:tabs>
      </w:pPr>
      <w:hyperlink w:anchor="_Toc29061" w:history="1">
        <w:r>
          <w:rPr>
            <w:rFonts w:ascii="仿宋" w:eastAsia="仿宋" w:hAnsi="仿宋" w:cs="仿宋" w:hint="eastAsia"/>
            <w:lang w:eastAsia="zh-CN"/>
          </w:rPr>
          <w:t>(七)、安全规范管理</w:t>
        </w:r>
        <w:r>
          <w:tab/>
        </w:r>
        <w:r>
          <w:fldChar w:fldCharType="begin"/>
        </w:r>
        <w:r>
          <w:instrText xml:space="preserve"> PAGEREF _Toc29061 \h </w:instrText>
        </w:r>
        <w:r>
          <w:fldChar w:fldCharType="separate"/>
        </w:r>
        <w:r>
          <w:t>49</w:t>
        </w:r>
        <w:r>
          <w:fldChar w:fldCharType="end"/>
        </w:r>
      </w:hyperlink>
    </w:p>
    <w:p>
      <w:pPr>
        <w:pStyle w:val="TOC1"/>
        <w:tabs>
          <w:tab w:val="right" w:leader="dot" w:pos="8306"/>
        </w:tabs>
      </w:pPr>
      <w:hyperlink w:anchor="_Toc20846" w:history="1">
        <w:r>
          <w:rPr>
            <w:rFonts w:ascii="仿宋" w:eastAsia="仿宋" w:hAnsi="仿宋" w:cs="仿宋" w:hint="eastAsia"/>
            <w:lang w:eastAsia="zh-CN"/>
          </w:rPr>
          <w:t>十、客户关系管理与市场拓展</w:t>
        </w:r>
        <w:r>
          <w:tab/>
        </w:r>
        <w:r>
          <w:fldChar w:fldCharType="begin"/>
        </w:r>
        <w:r>
          <w:instrText xml:space="preserve"> PAGEREF _Toc20846 \h </w:instrText>
        </w:r>
        <w:r>
          <w:fldChar w:fldCharType="separate"/>
        </w:r>
        <w:r>
          <w:t>51</w:t>
        </w:r>
        <w:r>
          <w:fldChar w:fldCharType="end"/>
        </w:r>
      </w:hyperlink>
    </w:p>
    <w:p>
      <w:pPr>
        <w:pStyle w:val="TOC2"/>
        <w:tabs>
          <w:tab w:val="right" w:leader="dot" w:pos="8306"/>
        </w:tabs>
      </w:pPr>
      <w:hyperlink w:anchor="_Toc12375" w:history="1">
        <w:r>
          <w:rPr>
            <w:rFonts w:ascii="仿宋" w:eastAsia="仿宋" w:hAnsi="仿宋" w:cs="仿宋" w:hint="eastAsia"/>
            <w:lang w:eastAsia="zh-CN"/>
          </w:rPr>
          <w:t>(一)、客户关系管理策略</w:t>
        </w:r>
        <w:r>
          <w:tab/>
        </w:r>
        <w:r>
          <w:fldChar w:fldCharType="begin"/>
        </w:r>
        <w:r>
          <w:instrText xml:space="preserve"> PAGEREF _Toc12375 \h </w:instrText>
        </w:r>
        <w:r>
          <w:fldChar w:fldCharType="separate"/>
        </w:r>
        <w:r>
          <w:t>51</w:t>
        </w:r>
        <w:r>
          <w:fldChar w:fldCharType="end"/>
        </w:r>
      </w:hyperlink>
    </w:p>
    <w:p>
      <w:pPr>
        <w:pStyle w:val="TOC2"/>
        <w:tabs>
          <w:tab w:val="right" w:leader="dot" w:pos="8306"/>
        </w:tabs>
      </w:pPr>
      <w:hyperlink w:anchor="_Toc25509" w:history="1">
        <w:r>
          <w:rPr>
            <w:rFonts w:ascii="仿宋" w:eastAsia="仿宋" w:hAnsi="仿宋" w:cs="仿宋" w:hint="eastAsia"/>
            <w:lang w:eastAsia="zh-CN"/>
          </w:rPr>
          <w:t>(二)、市场拓展方案</w:t>
        </w:r>
        <w:r>
          <w:tab/>
        </w:r>
        <w:r>
          <w:fldChar w:fldCharType="begin"/>
        </w:r>
        <w:r>
          <w:instrText xml:space="preserve"> PAGEREF _Toc25509 \h </w:instrText>
        </w:r>
        <w:r>
          <w:fldChar w:fldCharType="separate"/>
        </w:r>
        <w:r>
          <w:t>52</w:t>
        </w:r>
        <w:r>
          <w:fldChar w:fldCharType="end"/>
        </w:r>
      </w:hyperlink>
    </w:p>
    <w:p>
      <w:pPr>
        <w:pStyle w:val="TOC1"/>
        <w:tabs>
          <w:tab w:val="right" w:leader="dot" w:pos="8306"/>
        </w:tabs>
      </w:pPr>
      <w:hyperlink w:anchor="_Toc13774" w:history="1">
        <w:r>
          <w:rPr>
            <w:rFonts w:ascii="仿宋" w:eastAsia="仿宋" w:hAnsi="仿宋" w:cs="仿宋" w:hint="eastAsia"/>
            <w:lang w:eastAsia="zh-CN"/>
          </w:rPr>
          <w:t>十一、经济效益与社会效益优化</w:t>
        </w:r>
        <w:r>
          <w:tab/>
        </w:r>
        <w:r>
          <w:fldChar w:fldCharType="begin"/>
        </w:r>
        <w:r>
          <w:instrText xml:space="preserve"> PAGEREF _Toc13774 \h </w:instrText>
        </w:r>
        <w:r>
          <w:fldChar w:fldCharType="separate"/>
        </w:r>
        <w:r>
          <w:t>53</w:t>
        </w:r>
        <w:r>
          <w:fldChar w:fldCharType="end"/>
        </w:r>
      </w:hyperlink>
    </w:p>
    <w:p>
      <w:pPr>
        <w:pStyle w:val="TOC2"/>
        <w:tabs>
          <w:tab w:val="right" w:leader="dot" w:pos="8306"/>
        </w:tabs>
      </w:pPr>
      <w:hyperlink w:anchor="_Toc9863" w:history="1">
        <w:r>
          <w:rPr>
            <w:rFonts w:ascii="仿宋" w:eastAsia="仿宋" w:hAnsi="仿宋" w:cs="仿宋" w:hint="eastAsia"/>
            <w:lang w:eastAsia="zh-CN"/>
          </w:rPr>
          <w:t>(一)、经济效益提升策略</w:t>
        </w:r>
        <w:r>
          <w:tab/>
        </w:r>
        <w:r>
          <w:fldChar w:fldCharType="begin"/>
        </w:r>
        <w:r>
          <w:instrText xml:space="preserve"> PAGEREF _Toc9863 \h </w:instrText>
        </w:r>
        <w:r>
          <w:fldChar w:fldCharType="separate"/>
        </w:r>
        <w:r>
          <w:t>53</w:t>
        </w:r>
        <w:r>
          <w:fldChar w:fldCharType="end"/>
        </w:r>
      </w:hyperlink>
    </w:p>
    <w:p>
      <w:pPr>
        <w:pStyle w:val="TOC2"/>
        <w:tabs>
          <w:tab w:val="right" w:leader="dot" w:pos="8306"/>
        </w:tabs>
      </w:pPr>
      <w:hyperlink w:anchor="_Toc23666" w:history="1">
        <w:r>
          <w:rPr>
            <w:rFonts w:ascii="仿宋" w:eastAsia="仿宋" w:hAnsi="仿宋" w:cs="仿宋" w:hint="eastAsia"/>
            <w:lang w:eastAsia="zh-CN"/>
          </w:rPr>
          <w:t>(二)、社会效益增强方案</w:t>
        </w:r>
        <w:r>
          <w:tab/>
        </w:r>
        <w:r>
          <w:fldChar w:fldCharType="begin"/>
        </w:r>
        <w:r>
          <w:instrText xml:space="preserve"> PAGEREF _Toc23666 \h </w:instrText>
        </w:r>
        <w:r>
          <w:fldChar w:fldCharType="separate"/>
        </w:r>
        <w:r>
          <w:t>54</w:t>
        </w:r>
        <w:r>
          <w:fldChar w:fldCharType="end"/>
        </w:r>
      </w:hyperlink>
    </w:p>
    <w:p>
      <w:pPr>
        <w:pStyle w:val="TOC1"/>
        <w:tabs>
          <w:tab w:val="right" w:leader="dot" w:pos="8306"/>
        </w:tabs>
      </w:pPr>
      <w:hyperlink w:anchor="_Toc10594" w:history="1">
        <w:r>
          <w:rPr>
            <w:rFonts w:ascii="仿宋" w:eastAsia="仿宋" w:hAnsi="仿宋" w:cs="仿宋" w:hint="eastAsia"/>
            <w:lang w:eastAsia="zh-CN"/>
          </w:rPr>
          <w:t>十二、资金管理与财务规划</w:t>
        </w:r>
        <w:r>
          <w:tab/>
        </w:r>
        <w:r>
          <w:fldChar w:fldCharType="begin"/>
        </w:r>
        <w:r>
          <w:instrText xml:space="preserve"> PAGEREF _Toc10594 \h </w:instrText>
        </w:r>
        <w:r>
          <w:fldChar w:fldCharType="separate"/>
        </w:r>
        <w:r>
          <w:t>55</w:t>
        </w:r>
        <w:r>
          <w:fldChar w:fldCharType="end"/>
        </w:r>
      </w:hyperlink>
    </w:p>
    <w:p>
      <w:pPr>
        <w:pStyle w:val="TOC2"/>
        <w:tabs>
          <w:tab w:val="right" w:leader="dot" w:pos="8306"/>
        </w:tabs>
      </w:pPr>
      <w:hyperlink w:anchor="_Toc8622" w:history="1">
        <w:r>
          <w:rPr>
            <w:rFonts w:ascii="仿宋" w:eastAsia="仿宋" w:hAnsi="仿宋" w:cs="仿宋" w:hint="eastAsia"/>
            <w:lang w:eastAsia="zh-CN"/>
          </w:rPr>
          <w:t>(一)、项目资金来源与筹措</w:t>
        </w:r>
        <w:r>
          <w:tab/>
        </w:r>
        <w:r>
          <w:fldChar w:fldCharType="begin"/>
        </w:r>
        <w:r>
          <w:instrText xml:space="preserve"> PAGEREF _Toc8622 \h </w:instrText>
        </w:r>
        <w:r>
          <w:fldChar w:fldCharType="separate"/>
        </w:r>
        <w:r>
          <w:t>55</w:t>
        </w:r>
        <w:r>
          <w:fldChar w:fldCharType="end"/>
        </w:r>
      </w:hyperlink>
    </w:p>
    <w:p>
      <w:pPr>
        <w:pStyle w:val="TOC2"/>
        <w:tabs>
          <w:tab w:val="right" w:leader="dot" w:pos="8306"/>
        </w:tabs>
      </w:pPr>
      <w:hyperlink w:anchor="_Toc23010" w:history="1">
        <w:r>
          <w:rPr>
            <w:rFonts w:ascii="仿宋" w:eastAsia="仿宋" w:hAnsi="仿宋" w:cs="仿宋" w:hint="eastAsia"/>
            <w:lang w:eastAsia="zh-CN"/>
          </w:rPr>
          <w:t>(二)、资金使用与监管</w:t>
        </w:r>
        <w:r>
          <w:tab/>
        </w:r>
        <w:r>
          <w:fldChar w:fldCharType="begin"/>
        </w:r>
        <w:r>
          <w:instrText xml:space="preserve"> PAGEREF _Toc23010 \h </w:instrText>
        </w:r>
        <w:r>
          <w:fldChar w:fldCharType="separate"/>
        </w:r>
        <w:r>
          <w:t>57</w:t>
        </w:r>
        <w:r>
          <w:fldChar w:fldCharType="end"/>
        </w:r>
      </w:hyperlink>
    </w:p>
    <w:p>
      <w:pPr>
        <w:pStyle w:val="TOC2"/>
        <w:tabs>
          <w:tab w:val="right" w:leader="dot" w:pos="8306"/>
        </w:tabs>
      </w:pPr>
      <w:hyperlink w:anchor="_Toc21164" w:history="1">
        <w:r>
          <w:rPr>
            <w:rFonts w:ascii="仿宋" w:eastAsia="仿宋" w:hAnsi="仿宋" w:cs="仿宋" w:hint="eastAsia"/>
            <w:lang w:eastAsia="zh-CN"/>
          </w:rPr>
          <w:t>(三)、财务规划与预测</w:t>
        </w:r>
        <w:r>
          <w:tab/>
        </w:r>
        <w:r>
          <w:fldChar w:fldCharType="begin"/>
        </w:r>
        <w:r>
          <w:instrText xml:space="preserve"> PAGEREF _Toc21164 \h </w:instrText>
        </w:r>
        <w:r>
          <w:fldChar w:fldCharType="separate"/>
        </w:r>
        <w:r>
          <w:t>58</w:t>
        </w:r>
        <w:r>
          <w:fldChar w:fldCharType="end"/>
        </w:r>
      </w:hyperlink>
    </w:p>
    <w:p>
      <w:pPr>
        <w:pStyle w:val="TOC1"/>
        <w:tabs>
          <w:tab w:val="right" w:leader="dot" w:pos="8306"/>
        </w:tabs>
      </w:pPr>
      <w:hyperlink w:anchor="_Toc13842" w:history="1">
        <w:r>
          <w:rPr>
            <w:rFonts w:ascii="仿宋" w:eastAsia="仿宋" w:hAnsi="仿宋" w:cs="仿宋" w:hint="eastAsia"/>
            <w:lang w:eastAsia="zh-CN"/>
          </w:rPr>
          <w:t>十三、人力资源管理与开发</w:t>
        </w:r>
        <w:r>
          <w:tab/>
        </w:r>
        <w:r>
          <w:fldChar w:fldCharType="begin"/>
        </w:r>
        <w:r>
          <w:instrText xml:space="preserve"> PAGEREF _Toc13842 \h </w:instrText>
        </w:r>
        <w:r>
          <w:fldChar w:fldCharType="separate"/>
        </w:r>
        <w:r>
          <w:t>59</w:t>
        </w:r>
        <w:r>
          <w:fldChar w:fldCharType="end"/>
        </w:r>
      </w:hyperlink>
    </w:p>
    <w:p>
      <w:pPr>
        <w:pStyle w:val="TOC2"/>
        <w:tabs>
          <w:tab w:val="right" w:leader="dot" w:pos="8306"/>
        </w:tabs>
      </w:pPr>
      <w:hyperlink w:anchor="_Toc19649" w:history="1">
        <w:r>
          <w:rPr>
            <w:rFonts w:ascii="仿宋" w:eastAsia="仿宋" w:hAnsi="仿宋" w:cs="仿宋" w:hint="eastAsia"/>
            <w:lang w:eastAsia="zh-CN"/>
          </w:rPr>
          <w:t>(一)、人力资源规划</w:t>
        </w:r>
        <w:r>
          <w:tab/>
        </w:r>
        <w:r>
          <w:fldChar w:fldCharType="begin"/>
        </w:r>
        <w:r>
          <w:instrText xml:space="preserve"> PAGEREF _Toc19649 \h </w:instrText>
        </w:r>
        <w:r>
          <w:fldChar w:fldCharType="separate"/>
        </w:r>
        <w:r>
          <w:t>59</w:t>
        </w:r>
        <w:r>
          <w:fldChar w:fldCharType="end"/>
        </w:r>
      </w:hyperlink>
    </w:p>
    <w:p>
      <w:pPr>
        <w:pStyle w:val="TOC2"/>
        <w:tabs>
          <w:tab w:val="right" w:leader="dot" w:pos="8306"/>
        </w:tabs>
      </w:pPr>
      <w:hyperlink w:anchor="_Toc1919" w:history="1">
        <w:r>
          <w:rPr>
            <w:rFonts w:ascii="仿宋" w:eastAsia="仿宋" w:hAnsi="仿宋" w:cs="仿宋" w:hint="eastAsia"/>
            <w:lang w:eastAsia="zh-CN"/>
          </w:rPr>
          <w:t>(二)、人力资源开发与培训</w:t>
        </w:r>
        <w:r>
          <w:tab/>
        </w:r>
        <w:r>
          <w:fldChar w:fldCharType="begin"/>
        </w:r>
        <w:r>
          <w:instrText xml:space="preserve"> PAGEREF _Toc1919 \h </w:instrText>
        </w:r>
        <w:r>
          <w:fldChar w:fldCharType="separate"/>
        </w:r>
        <w:r>
          <w:t>61</w:t>
        </w:r>
        <w:r>
          <w:fldChar w:fldCharType="end"/>
        </w:r>
      </w:hyperlink>
    </w:p>
    <w:p>
      <w:pPr>
        <w:pStyle w:val="TOC1"/>
        <w:tabs>
          <w:tab w:val="right" w:leader="dot" w:pos="8306"/>
        </w:tabs>
      </w:pPr>
      <w:hyperlink w:anchor="_Toc22163" w:history="1">
        <w:r>
          <w:rPr>
            <w:rFonts w:ascii="仿宋" w:eastAsia="仿宋" w:hAnsi="仿宋" w:cs="仿宋" w:hint="eastAsia"/>
            <w:lang w:eastAsia="zh-CN"/>
          </w:rPr>
          <w:t>十四、产业协同与集群发展</w:t>
        </w:r>
        <w:r>
          <w:tab/>
        </w:r>
        <w:r>
          <w:fldChar w:fldCharType="begin"/>
        </w:r>
        <w:r>
          <w:instrText xml:space="preserve"> PAGEREF _Toc22163 \h </w:instrText>
        </w:r>
        <w:r>
          <w:fldChar w:fldCharType="separate"/>
        </w:r>
        <w:r>
          <w:t>63</w:t>
        </w:r>
        <w:r>
          <w:fldChar w:fldCharType="end"/>
        </w:r>
      </w:hyperlink>
    </w:p>
    <w:p>
      <w:pPr>
        <w:pStyle w:val="TOC2"/>
        <w:tabs>
          <w:tab w:val="right" w:leader="dot" w:pos="8306"/>
        </w:tabs>
      </w:pPr>
      <w:hyperlink w:anchor="_Toc14428" w:history="1">
        <w:r>
          <w:rPr>
            <w:rFonts w:ascii="仿宋" w:eastAsia="仿宋" w:hAnsi="仿宋" w:cs="仿宋" w:hint="eastAsia"/>
            <w:lang w:eastAsia="zh-CN"/>
          </w:rPr>
          <w:t>(一)、产业协同机制建设</w:t>
        </w:r>
        <w:r>
          <w:tab/>
        </w:r>
        <w:r>
          <w:fldChar w:fldCharType="begin"/>
        </w:r>
        <w:r>
          <w:instrText xml:space="preserve"> PAGEREF _Toc14428 \h </w:instrText>
        </w:r>
        <w:r>
          <w:fldChar w:fldCharType="separate"/>
        </w:r>
        <w:r>
          <w:t>63</w:t>
        </w:r>
        <w:r>
          <w:fldChar w:fldCharType="end"/>
        </w:r>
      </w:hyperlink>
    </w:p>
    <w:p>
      <w:pPr>
        <w:pStyle w:val="TOC2"/>
        <w:tabs>
          <w:tab w:val="right" w:leader="dot" w:pos="8306"/>
        </w:tabs>
      </w:pPr>
      <w:hyperlink w:anchor="_Toc32548" w:history="1">
        <w:r>
          <w:rPr>
            <w:rFonts w:ascii="仿宋" w:eastAsia="仿宋" w:hAnsi="仿宋" w:cs="仿宋" w:hint="eastAsia"/>
            <w:lang w:eastAsia="zh-CN"/>
          </w:rPr>
          <w:t>(二)、产业集群培育与发展</w:t>
        </w:r>
        <w:r>
          <w:tab/>
        </w:r>
        <w:r>
          <w:fldChar w:fldCharType="begin"/>
        </w:r>
        <w:r>
          <w:instrText xml:space="preserve"> PAGEREF _Toc32548 \h </w:instrText>
        </w:r>
        <w:r>
          <w:fldChar w:fldCharType="separate"/>
        </w:r>
        <w:r>
          <w:t>64</w:t>
        </w:r>
        <w:r>
          <w:fldChar w:fldCharType="end"/>
        </w:r>
      </w:hyperlink>
    </w:p>
    <w:p>
      <w:pPr>
        <w:pStyle w:val="TOC1"/>
        <w:tabs>
          <w:tab w:val="right" w:leader="dot" w:pos="8306"/>
        </w:tabs>
      </w:pPr>
      <w:hyperlink w:anchor="_Toc6867" w:history="1">
        <w:r>
          <w:rPr>
            <w:rFonts w:ascii="仿宋" w:eastAsia="仿宋" w:hAnsi="仿宋" w:cs="仿宋" w:hint="eastAsia"/>
            <w:lang w:eastAsia="zh-CN"/>
          </w:rPr>
          <w:t>十五、知识产权管理与保护</w:t>
        </w:r>
        <w:r>
          <w:tab/>
        </w:r>
        <w:r>
          <w:fldChar w:fldCharType="begin"/>
        </w:r>
        <w:r>
          <w:instrText xml:space="preserve"> PAGEREF _Toc6867 \h </w:instrText>
        </w:r>
        <w:r>
          <w:fldChar w:fldCharType="separate"/>
        </w:r>
        <w:r>
          <w:t>65</w:t>
        </w:r>
        <w:r>
          <w:fldChar w:fldCharType="end"/>
        </w:r>
      </w:hyperlink>
    </w:p>
    <w:p>
      <w:pPr>
        <w:pStyle w:val="TOC2"/>
        <w:tabs>
          <w:tab w:val="right" w:leader="dot" w:pos="8306"/>
        </w:tabs>
      </w:pPr>
      <w:hyperlink w:anchor="_Toc6748" w:history="1">
        <w:r>
          <w:rPr>
            <w:rFonts w:ascii="仿宋" w:eastAsia="仿宋" w:hAnsi="仿宋" w:cs="仿宋" w:hint="eastAsia"/>
            <w:lang w:eastAsia="zh-CN"/>
          </w:rPr>
          <w:t>(一)、知识产权管理体系建设</w:t>
        </w:r>
        <w:r>
          <w:tab/>
        </w:r>
        <w:r>
          <w:fldChar w:fldCharType="begin"/>
        </w:r>
        <w:r>
          <w:instrText xml:space="preserve"> PAGEREF _Toc6748 \h </w:instrText>
        </w:r>
        <w:r>
          <w:fldChar w:fldCharType="separate"/>
        </w:r>
        <w:r>
          <w:t>65</w:t>
        </w:r>
        <w:r>
          <w:fldChar w:fldCharType="end"/>
        </w:r>
      </w:hyperlink>
    </w:p>
    <w:p>
      <w:pPr>
        <w:pStyle w:val="TOC2"/>
        <w:tabs>
          <w:tab w:val="right" w:leader="dot" w:pos="8306"/>
        </w:tabs>
      </w:pPr>
      <w:hyperlink w:anchor="_Toc31730" w:history="1">
        <w:r>
          <w:rPr>
            <w:rFonts w:ascii="仿宋" w:eastAsia="仿宋" w:hAnsi="仿宋" w:cs="仿宋" w:hint="eastAsia"/>
            <w:lang w:eastAsia="zh-CN"/>
          </w:rPr>
          <w:t>(二)、知识产权保护措施</w:t>
        </w:r>
        <w:r>
          <w:tab/>
        </w:r>
        <w:r>
          <w:fldChar w:fldCharType="begin"/>
        </w:r>
        <w:r>
          <w:instrText xml:space="preserve"> PAGEREF _Toc31730 \h </w:instrText>
        </w:r>
        <w:r>
          <w:fldChar w:fldCharType="separate"/>
        </w:r>
        <w:r>
          <w:t>66</w:t>
        </w:r>
        <w:r>
          <w:fldChar w:fldCharType="end"/>
        </w:r>
      </w:hyperlink>
    </w:p>
    <w:p>
      <w:pPr>
        <w:pStyle w:val="TOC1"/>
        <w:tabs>
          <w:tab w:val="right" w:leader="dot" w:pos="8306"/>
        </w:tabs>
      </w:pPr>
      <w:hyperlink w:anchor="_Toc28368" w:history="1">
        <w:r>
          <w:rPr>
            <w:rFonts w:ascii="仿宋" w:eastAsia="仿宋" w:hAnsi="仿宋" w:cs="仿宋" w:hint="eastAsia"/>
            <w:lang w:eastAsia="zh-CN"/>
          </w:rPr>
          <w:t>十六、质量管理与控制</w:t>
        </w:r>
        <w:r>
          <w:tab/>
        </w:r>
        <w:r>
          <w:fldChar w:fldCharType="begin"/>
        </w:r>
        <w:r>
          <w:instrText xml:space="preserve"> PAGEREF _Toc28368 \h </w:instrText>
        </w:r>
        <w:r>
          <w:fldChar w:fldCharType="separate"/>
        </w:r>
        <w:r>
          <w:t>67</w:t>
        </w:r>
        <w:r>
          <w:fldChar w:fldCharType="end"/>
        </w:r>
      </w:hyperlink>
    </w:p>
    <w:p>
      <w:pPr>
        <w:pStyle w:val="TOC2"/>
        <w:tabs>
          <w:tab w:val="right" w:leader="dot" w:pos="8306"/>
        </w:tabs>
      </w:pPr>
      <w:hyperlink w:anchor="_Toc26313" w:history="1">
        <w:r>
          <w:rPr>
            <w:rFonts w:ascii="仿宋" w:eastAsia="仿宋" w:hAnsi="仿宋" w:cs="仿宋" w:hint="eastAsia"/>
            <w:lang w:eastAsia="zh-CN"/>
          </w:rPr>
          <w:t>(一)、质量管理体系建设</w:t>
        </w:r>
        <w:r>
          <w:tab/>
        </w:r>
        <w:r>
          <w:fldChar w:fldCharType="begin"/>
        </w:r>
        <w:r>
          <w:instrText xml:space="preserve"> PAGEREF _Toc26313 \h </w:instrText>
        </w:r>
        <w:r>
          <w:fldChar w:fldCharType="separate"/>
        </w:r>
        <w:r>
          <w:t>67</w:t>
        </w:r>
        <w:r>
          <w:fldChar w:fldCharType="end"/>
        </w:r>
      </w:hyperlink>
    </w:p>
    <w:p>
      <w:pPr>
        <w:pStyle w:val="TOC2"/>
        <w:tabs>
          <w:tab w:val="right" w:leader="dot" w:pos="8306"/>
        </w:tabs>
      </w:pPr>
      <w:hyperlink w:anchor="_Toc1749" w:history="1">
        <w:r>
          <w:rPr>
            <w:rFonts w:ascii="仿宋" w:eastAsia="仿宋" w:hAnsi="仿宋" w:cs="仿宋" w:hint="eastAsia"/>
            <w:lang w:eastAsia="zh-CN"/>
          </w:rPr>
          <w:t>(二)、质量控制措施</w:t>
        </w:r>
        <w:r>
          <w:tab/>
        </w:r>
        <w:r>
          <w:fldChar w:fldCharType="begin"/>
        </w:r>
        <w:r>
          <w:instrText xml:space="preserve"> PAGEREF _Toc1749 \h </w:instrText>
        </w:r>
        <w:r>
          <w:fldChar w:fldCharType="separate"/>
        </w:r>
        <w:r>
          <w:t>69</w:t>
        </w:r>
        <w:r>
          <w:fldChar w:fldCharType="end"/>
        </w:r>
      </w:hyperlink>
    </w:p>
    <w:p>
      <w:pPr>
        <w:pStyle w:val="TOC1"/>
        <w:tabs>
          <w:tab w:val="right" w:leader="dot" w:pos="8306"/>
        </w:tabs>
      </w:pPr>
      <w:hyperlink w:anchor="_Toc25017" w:history="1">
        <w:r>
          <w:rPr>
            <w:rFonts w:ascii="仿宋" w:eastAsia="仿宋" w:hAnsi="仿宋" w:cs="仿宋" w:hint="eastAsia"/>
            <w:lang w:eastAsia="zh-CN"/>
          </w:rPr>
          <w:t>十七、法律法规与政策遵循</w:t>
        </w:r>
        <w:r>
          <w:tab/>
        </w:r>
        <w:r>
          <w:fldChar w:fldCharType="begin"/>
        </w:r>
        <w:r>
          <w:instrText xml:space="preserve"> PAGEREF _Toc25017 \h </w:instrText>
        </w:r>
        <w:r>
          <w:fldChar w:fldCharType="separate"/>
        </w:r>
        <w:r>
          <w:t>70</w:t>
        </w:r>
        <w:r>
          <w:fldChar w:fldCharType="end"/>
        </w:r>
      </w:hyperlink>
    </w:p>
    <w:p>
      <w:pPr>
        <w:pStyle w:val="TOC2"/>
        <w:tabs>
          <w:tab w:val="right" w:leader="dot" w:pos="8306"/>
        </w:tabs>
      </w:pPr>
      <w:hyperlink w:anchor="_Toc26406" w:history="1">
        <w:r>
          <w:rPr>
            <w:rFonts w:ascii="仿宋" w:eastAsia="仿宋" w:hAnsi="仿宋" w:cs="仿宋" w:hint="eastAsia"/>
            <w:lang w:eastAsia="zh-CN"/>
          </w:rPr>
          <w:t>(一)、法律法规遵守</w:t>
        </w:r>
        <w:r>
          <w:tab/>
        </w:r>
        <w:r>
          <w:fldChar w:fldCharType="begin"/>
        </w:r>
        <w:r>
          <w:instrText xml:space="preserve"> PAGEREF _Toc26406 \h </w:instrText>
        </w:r>
        <w:r>
          <w:fldChar w:fldCharType="separate"/>
        </w:r>
        <w:r>
          <w:t>70</w:t>
        </w:r>
        <w:r>
          <w:fldChar w:fldCharType="end"/>
        </w:r>
      </w:hyperlink>
    </w:p>
    <w:p>
      <w:pPr>
        <w:pStyle w:val="TOC2"/>
        <w:tabs>
          <w:tab w:val="right" w:leader="dot" w:pos="8306"/>
        </w:tabs>
      </w:pPr>
      <w:hyperlink w:anchor="_Toc32519" w:history="1">
        <w:r>
          <w:rPr>
            <w:rFonts w:ascii="仿宋" w:eastAsia="仿宋" w:hAnsi="仿宋" w:cs="仿宋" w:hint="eastAsia"/>
            <w:lang w:eastAsia="zh-CN"/>
          </w:rPr>
          <w:t>(二)、政策导向与利用</w:t>
        </w:r>
        <w:r>
          <w:tab/>
        </w:r>
        <w:r>
          <w:fldChar w:fldCharType="begin"/>
        </w:r>
        <w:r>
          <w:instrText xml:space="preserve"> PAGEREF _Toc32519 \h </w:instrText>
        </w:r>
        <w:r>
          <w:fldChar w:fldCharType="separate"/>
        </w:r>
        <w:r>
          <w:t>71</w:t>
        </w:r>
        <w:r>
          <w:fldChar w:fldCharType="end"/>
        </w:r>
      </w:hyperlink>
    </w:p>
    <w:p>
      <w:pPr>
        <w:pStyle w:val="TOC1"/>
        <w:tabs>
          <w:tab w:val="right" w:leader="dot" w:pos="8306"/>
        </w:tabs>
      </w:pPr>
      <w:hyperlink w:anchor="_Toc16283" w:history="1">
        <w:r>
          <w:rPr>
            <w:rFonts w:ascii="仿宋" w:eastAsia="仿宋" w:hAnsi="仿宋" w:cs="仿宋" w:hint="eastAsia"/>
            <w:lang w:eastAsia="zh-CN"/>
          </w:rPr>
          <w:t>十八、项目施工方案</w:t>
        </w:r>
        <w:r>
          <w:tab/>
        </w:r>
        <w:r>
          <w:fldChar w:fldCharType="begin"/>
        </w:r>
        <w:r>
          <w:instrText xml:space="preserve"> PAGEREF _Toc16283 \h </w:instrText>
        </w:r>
        <w:r>
          <w:fldChar w:fldCharType="separate"/>
        </w:r>
        <w:r>
          <w:t>72</w:t>
        </w:r>
        <w:r>
          <w:fldChar w:fldCharType="end"/>
        </w:r>
      </w:hyperlink>
    </w:p>
    <w:p>
      <w:pPr>
        <w:pStyle w:val="TOC2"/>
        <w:tabs>
          <w:tab w:val="right" w:leader="dot" w:pos="8306"/>
        </w:tabs>
      </w:pPr>
      <w:hyperlink w:anchor="_Toc9002" w:history="1">
        <w:r>
          <w:rPr>
            <w:rFonts w:ascii="仿宋" w:eastAsia="仿宋" w:hAnsi="仿宋" w:cs="仿宋" w:hint="eastAsia"/>
            <w:lang w:eastAsia="zh-CN"/>
          </w:rPr>
          <w:t>(一)、施工组织设计</w:t>
        </w:r>
        <w:r>
          <w:tab/>
        </w:r>
        <w:r>
          <w:fldChar w:fldCharType="begin"/>
        </w:r>
        <w:r>
          <w:instrText xml:space="preserve"> PAGEREF _Toc9002 \h </w:instrText>
        </w:r>
        <w:r>
          <w:fldChar w:fldCharType="separate"/>
        </w:r>
        <w:r>
          <w:t>72</w:t>
        </w:r>
        <w:r>
          <w:fldChar w:fldCharType="end"/>
        </w:r>
      </w:hyperlink>
    </w:p>
    <w:p>
      <w:pPr>
        <w:pStyle w:val="TOC2"/>
        <w:tabs>
          <w:tab w:val="right" w:leader="dot" w:pos="8306"/>
        </w:tabs>
      </w:pPr>
      <w:hyperlink w:anchor="_Toc3786" w:history="1">
        <w:r>
          <w:rPr>
            <w:rFonts w:ascii="仿宋" w:eastAsia="仿宋" w:hAnsi="仿宋" w:cs="仿宋" w:hint="eastAsia"/>
            <w:lang w:eastAsia="zh-CN"/>
          </w:rPr>
          <w:t>(二)、施工工艺与技术路线</w:t>
        </w:r>
        <w:r>
          <w:tab/>
        </w:r>
        <w:r>
          <w:fldChar w:fldCharType="begin"/>
        </w:r>
        <w:r>
          <w:instrText xml:space="preserve"> PAGEREF _Toc3786 \h </w:instrText>
        </w:r>
        <w:r>
          <w:fldChar w:fldCharType="separate"/>
        </w:r>
        <w:r>
          <w:t>74</w:t>
        </w:r>
        <w:r>
          <w:fldChar w:fldCharType="end"/>
        </w:r>
      </w:hyperlink>
    </w:p>
    <w:p>
      <w:pPr>
        <w:pStyle w:val="TOC2"/>
        <w:tabs>
          <w:tab w:val="right" w:leader="dot" w:pos="8306"/>
        </w:tabs>
      </w:pPr>
      <w:hyperlink w:anchor="_Toc13938" w:history="1">
        <w:r>
          <w:rPr>
            <w:rFonts w:ascii="仿宋" w:eastAsia="仿宋" w:hAnsi="仿宋" w:cs="仿宋" w:hint="eastAsia"/>
            <w:lang w:eastAsia="zh-CN"/>
          </w:rPr>
          <w:t>(三)、关键节点施工计划</w:t>
        </w:r>
        <w:r>
          <w:tab/>
        </w:r>
        <w:r>
          <w:fldChar w:fldCharType="begin"/>
        </w:r>
        <w:r>
          <w:instrText xml:space="preserve"> PAGEREF _Toc13938 \h </w:instrText>
        </w:r>
        <w:r>
          <w:fldChar w:fldCharType="separate"/>
        </w:r>
        <w:r>
          <w:t>75</w:t>
        </w:r>
        <w:r>
          <w:fldChar w:fldCharType="end"/>
        </w:r>
      </w:hyperlink>
    </w:p>
    <w:p>
      <w:pPr>
        <w:pStyle w:val="TOC2"/>
        <w:tabs>
          <w:tab w:val="right" w:leader="dot" w:pos="8306"/>
        </w:tabs>
      </w:pPr>
      <w:hyperlink w:anchor="_Toc14221" w:history="1">
        <w:r>
          <w:rPr>
            <w:rFonts w:ascii="仿宋" w:eastAsia="仿宋" w:hAnsi="仿宋" w:cs="仿宋" w:hint="eastAsia"/>
            <w:lang w:eastAsia="zh-CN"/>
          </w:rPr>
          <w:t>(四)、施工现场管理</w:t>
        </w:r>
        <w:r>
          <w:tab/>
        </w:r>
        <w:r>
          <w:fldChar w:fldCharType="begin"/>
        </w:r>
        <w:r>
          <w:instrText xml:space="preserve"> PAGEREF _Toc14221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4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13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88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28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45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80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一、烘干固化设备项目的技术资源开发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固化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二、烘干固化设备项目的人力资源管理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烘干固化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三、烘干固化设备项目的资金资源筹措与优化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烘干固化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88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烘干固化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烘干固化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烘干固化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429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烘干固化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烘干固化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烘干固化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6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1288"/>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7891"/>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13153"/>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https://d.book118.com/997012123020006041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FC1BD9"/>
    <w:rsid w:val="66FC1B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12123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2024-02-02T20:27:00Z</dcterms:created>
  <dcterms:modified xsi:type="dcterms:W3CDTF">2024-02-02T20:27:43Z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0B23C4E41FC345CAA597433A9B3F3459_11</vt:lpwstr>
  </property>
  <property fmtid="{D5CDD505-2E9C-101B-9397-08002B2CF9AE}" pid="3" name="KSOProductBuildVer">
    <vt:lpwstr>2052-12.1.0.16250</vt:lpwstr>
  </property>
</Properties>
</file>