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刀杆市场分析及竞争策略分析报告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5498" w:history="1">
        <w:r>
          <w:rPr>
            <w:rFonts w:ascii="仿宋" w:eastAsia="仿宋" w:hAnsi="仿宋" w:cs="仿宋" w:hint="eastAsia"/>
            <w:lang w:val="en-GB"/>
          </w:rPr>
          <w:t>序言</w:t>
        </w:r>
        <w:r>
          <w:tab/>
        </w:r>
        <w:r>
          <w:fldChar w:fldCharType="begin"/>
        </w:r>
        <w:r>
          <w:instrText xml:space="preserve"> PAGEREF _Toc5498 \h </w:instrText>
        </w:r>
        <w:r>
          <w:fldChar w:fldCharType="separate"/>
        </w:r>
        <w:r>
          <w:t>3</w:t>
        </w:r>
        <w:r>
          <w:fldChar w:fldCharType="end"/>
        </w:r>
      </w:hyperlink>
    </w:p>
    <w:p>
      <w:pPr>
        <w:pStyle w:val="TOC1"/>
        <w:tabs>
          <w:tab w:val="right" w:leader="dot" w:pos="8306"/>
        </w:tabs>
      </w:pPr>
      <w:hyperlink w:anchor="_Toc23945" w:history="1">
        <w:r>
          <w:rPr>
            <w:rFonts w:ascii="仿宋" w:eastAsia="仿宋" w:hAnsi="仿宋" w:cs="仿宋" w:hint="eastAsia"/>
            <w:lang w:val="en-GB"/>
          </w:rPr>
          <w:t>一、刀杆项目概论</w:t>
        </w:r>
        <w:r>
          <w:tab/>
        </w:r>
        <w:r>
          <w:fldChar w:fldCharType="begin"/>
        </w:r>
        <w:r>
          <w:instrText xml:space="preserve"> PAGEREF _Toc23945 \h </w:instrText>
        </w:r>
        <w:r>
          <w:fldChar w:fldCharType="separate"/>
        </w:r>
        <w:r>
          <w:t>3</w:t>
        </w:r>
        <w:r>
          <w:fldChar w:fldCharType="end"/>
        </w:r>
      </w:hyperlink>
    </w:p>
    <w:p>
      <w:pPr>
        <w:pStyle w:val="TOC2"/>
        <w:tabs>
          <w:tab w:val="right" w:leader="dot" w:pos="8306"/>
        </w:tabs>
      </w:pPr>
      <w:hyperlink w:anchor="_Toc8467" w:history="1">
        <w:r>
          <w:rPr>
            <w:rFonts w:ascii="仿宋" w:eastAsia="仿宋" w:hAnsi="仿宋" w:cs="仿宋" w:hint="eastAsia"/>
            <w:lang w:val="en-GB"/>
          </w:rPr>
          <w:t>(一)、刀杆项目概述</w:t>
        </w:r>
        <w:r>
          <w:tab/>
        </w:r>
        <w:r>
          <w:fldChar w:fldCharType="begin"/>
        </w:r>
        <w:r>
          <w:instrText xml:space="preserve"> PAGEREF _Toc8467 \h </w:instrText>
        </w:r>
        <w:r>
          <w:fldChar w:fldCharType="separate"/>
        </w:r>
        <w:r>
          <w:t>3</w:t>
        </w:r>
        <w:r>
          <w:fldChar w:fldCharType="end"/>
        </w:r>
      </w:hyperlink>
    </w:p>
    <w:p>
      <w:pPr>
        <w:pStyle w:val="TOC2"/>
        <w:tabs>
          <w:tab w:val="right" w:leader="dot" w:pos="8306"/>
        </w:tabs>
      </w:pPr>
      <w:hyperlink w:anchor="_Toc23366" w:history="1">
        <w:r>
          <w:rPr>
            <w:rFonts w:ascii="仿宋" w:eastAsia="仿宋" w:hAnsi="仿宋" w:cs="仿宋" w:hint="eastAsia"/>
            <w:lang w:val="en-GB"/>
          </w:rPr>
          <w:t>(二)、刀杆项目总投资及资金构成</w:t>
        </w:r>
        <w:r>
          <w:tab/>
        </w:r>
        <w:r>
          <w:fldChar w:fldCharType="begin"/>
        </w:r>
        <w:r>
          <w:instrText xml:space="preserve"> PAGEREF _Toc23366 \h </w:instrText>
        </w:r>
        <w:r>
          <w:fldChar w:fldCharType="separate"/>
        </w:r>
        <w:r>
          <w:t>4</w:t>
        </w:r>
        <w:r>
          <w:fldChar w:fldCharType="end"/>
        </w:r>
      </w:hyperlink>
    </w:p>
    <w:p>
      <w:pPr>
        <w:pStyle w:val="TOC2"/>
        <w:tabs>
          <w:tab w:val="right" w:leader="dot" w:pos="8306"/>
        </w:tabs>
      </w:pPr>
      <w:hyperlink w:anchor="_Toc22122" w:history="1">
        <w:r>
          <w:rPr>
            <w:rFonts w:ascii="仿宋" w:eastAsia="仿宋" w:hAnsi="仿宋" w:cs="仿宋" w:hint="eastAsia"/>
            <w:lang w:val="en-GB"/>
          </w:rPr>
          <w:t>(三)、资金筹措方案</w:t>
        </w:r>
        <w:r>
          <w:tab/>
        </w:r>
        <w:r>
          <w:fldChar w:fldCharType="begin"/>
        </w:r>
        <w:r>
          <w:instrText xml:space="preserve"> PAGEREF _Toc22122 \h </w:instrText>
        </w:r>
        <w:r>
          <w:fldChar w:fldCharType="separate"/>
        </w:r>
        <w:r>
          <w:t>5</w:t>
        </w:r>
        <w:r>
          <w:fldChar w:fldCharType="end"/>
        </w:r>
      </w:hyperlink>
    </w:p>
    <w:p>
      <w:pPr>
        <w:pStyle w:val="TOC2"/>
        <w:tabs>
          <w:tab w:val="right" w:leader="dot" w:pos="8306"/>
        </w:tabs>
      </w:pPr>
      <w:hyperlink w:anchor="_Toc32562" w:history="1">
        <w:r>
          <w:rPr>
            <w:rFonts w:ascii="仿宋" w:eastAsia="仿宋" w:hAnsi="仿宋" w:cs="仿宋" w:hint="eastAsia"/>
            <w:lang w:val="en-GB"/>
          </w:rPr>
          <w:t>(四)、刀杆项目预期经济效益规划目标</w:t>
        </w:r>
        <w:r>
          <w:tab/>
        </w:r>
        <w:r>
          <w:fldChar w:fldCharType="begin"/>
        </w:r>
        <w:r>
          <w:instrText xml:space="preserve"> PAGEREF _Toc32562 \h </w:instrText>
        </w:r>
        <w:r>
          <w:fldChar w:fldCharType="separate"/>
        </w:r>
        <w:r>
          <w:t>5</w:t>
        </w:r>
        <w:r>
          <w:fldChar w:fldCharType="end"/>
        </w:r>
      </w:hyperlink>
    </w:p>
    <w:p>
      <w:pPr>
        <w:pStyle w:val="TOC2"/>
        <w:tabs>
          <w:tab w:val="right" w:leader="dot" w:pos="8306"/>
        </w:tabs>
      </w:pPr>
      <w:hyperlink w:anchor="_Toc12275" w:history="1">
        <w:r>
          <w:rPr>
            <w:rFonts w:ascii="仿宋" w:eastAsia="仿宋" w:hAnsi="仿宋" w:cs="仿宋" w:hint="eastAsia"/>
            <w:lang w:val="en-GB"/>
          </w:rPr>
          <w:t>(五)、刀杆项目建设进度规划</w:t>
        </w:r>
        <w:r>
          <w:tab/>
        </w:r>
        <w:r>
          <w:fldChar w:fldCharType="begin"/>
        </w:r>
        <w:r>
          <w:instrText xml:space="preserve"> PAGEREF _Toc12275 \h </w:instrText>
        </w:r>
        <w:r>
          <w:fldChar w:fldCharType="separate"/>
        </w:r>
        <w:r>
          <w:t>6</w:t>
        </w:r>
        <w:r>
          <w:fldChar w:fldCharType="end"/>
        </w:r>
      </w:hyperlink>
    </w:p>
    <w:p>
      <w:pPr>
        <w:pStyle w:val="TOC1"/>
        <w:tabs>
          <w:tab w:val="right" w:leader="dot" w:pos="8306"/>
        </w:tabs>
      </w:pPr>
      <w:hyperlink w:anchor="_Toc28503" w:history="1">
        <w:r>
          <w:rPr>
            <w:rFonts w:ascii="仿宋" w:eastAsia="仿宋" w:hAnsi="仿宋" w:cs="仿宋" w:hint="eastAsia"/>
            <w:lang w:val="en-GB"/>
          </w:rPr>
          <w:t>二、人力资源分析</w:t>
        </w:r>
        <w:r>
          <w:tab/>
        </w:r>
        <w:r>
          <w:fldChar w:fldCharType="begin"/>
        </w:r>
        <w:r>
          <w:instrText xml:space="preserve"> PAGEREF _Toc28503 \h </w:instrText>
        </w:r>
        <w:r>
          <w:fldChar w:fldCharType="separate"/>
        </w:r>
        <w:r>
          <w:t>8</w:t>
        </w:r>
        <w:r>
          <w:fldChar w:fldCharType="end"/>
        </w:r>
      </w:hyperlink>
    </w:p>
    <w:p>
      <w:pPr>
        <w:pStyle w:val="TOC2"/>
        <w:tabs>
          <w:tab w:val="right" w:leader="dot" w:pos="8306"/>
        </w:tabs>
      </w:pPr>
      <w:hyperlink w:anchor="_Toc867" w:history="1">
        <w:r>
          <w:rPr>
            <w:rFonts w:ascii="仿宋" w:eastAsia="仿宋" w:hAnsi="仿宋" w:cs="仿宋" w:hint="eastAsia"/>
            <w:lang w:val="en-GB"/>
          </w:rPr>
          <w:t>(一)、人力资源配置</w:t>
        </w:r>
        <w:r>
          <w:tab/>
        </w:r>
        <w:r>
          <w:fldChar w:fldCharType="begin"/>
        </w:r>
        <w:r>
          <w:instrText xml:space="preserve"> PAGEREF _Toc867 \h </w:instrText>
        </w:r>
        <w:r>
          <w:fldChar w:fldCharType="separate"/>
        </w:r>
        <w:r>
          <w:t>8</w:t>
        </w:r>
        <w:r>
          <w:fldChar w:fldCharType="end"/>
        </w:r>
      </w:hyperlink>
    </w:p>
    <w:p>
      <w:pPr>
        <w:pStyle w:val="TOC2"/>
        <w:tabs>
          <w:tab w:val="right" w:leader="dot" w:pos="8306"/>
        </w:tabs>
      </w:pPr>
      <w:hyperlink w:anchor="_Toc15112" w:history="1">
        <w:r>
          <w:rPr>
            <w:rFonts w:ascii="仿宋" w:eastAsia="仿宋" w:hAnsi="仿宋" w:cs="仿宋" w:hint="eastAsia"/>
            <w:lang w:val="en-GB"/>
          </w:rPr>
          <w:t>(二)、员工技能培训</w:t>
        </w:r>
        <w:r>
          <w:tab/>
        </w:r>
        <w:r>
          <w:fldChar w:fldCharType="begin"/>
        </w:r>
        <w:r>
          <w:instrText xml:space="preserve"> PAGEREF _Toc15112 \h </w:instrText>
        </w:r>
        <w:r>
          <w:fldChar w:fldCharType="separate"/>
        </w:r>
        <w:r>
          <w:t>10</w:t>
        </w:r>
        <w:r>
          <w:fldChar w:fldCharType="end"/>
        </w:r>
      </w:hyperlink>
    </w:p>
    <w:p>
      <w:pPr>
        <w:pStyle w:val="TOC1"/>
        <w:tabs>
          <w:tab w:val="right" w:leader="dot" w:pos="8306"/>
        </w:tabs>
      </w:pPr>
      <w:hyperlink w:anchor="_Toc14702" w:history="1">
        <w:r>
          <w:rPr>
            <w:rFonts w:ascii="仿宋" w:eastAsia="仿宋" w:hAnsi="仿宋" w:cs="仿宋" w:hint="eastAsia"/>
            <w:lang w:val="en-GB"/>
          </w:rPr>
          <w:t>三、刀杆行业发展现状</w:t>
        </w:r>
        <w:r>
          <w:tab/>
        </w:r>
        <w:r>
          <w:fldChar w:fldCharType="begin"/>
        </w:r>
        <w:r>
          <w:instrText xml:space="preserve"> PAGEREF _Toc14702 \h </w:instrText>
        </w:r>
        <w:r>
          <w:fldChar w:fldCharType="separate"/>
        </w:r>
        <w:r>
          <w:t>11</w:t>
        </w:r>
        <w:r>
          <w:fldChar w:fldCharType="end"/>
        </w:r>
      </w:hyperlink>
    </w:p>
    <w:p>
      <w:pPr>
        <w:pStyle w:val="TOC2"/>
        <w:tabs>
          <w:tab w:val="right" w:leader="dot" w:pos="8306"/>
        </w:tabs>
      </w:pPr>
      <w:hyperlink w:anchor="_Toc3112" w:history="1">
        <w:r>
          <w:rPr>
            <w:rFonts w:ascii="仿宋" w:eastAsia="仿宋" w:hAnsi="仿宋" w:cs="仿宋" w:hint="eastAsia"/>
            <w:lang w:val="en-GB"/>
          </w:rPr>
          <w:t>(一)、刀杆行业整体概况</w:t>
        </w:r>
        <w:r>
          <w:tab/>
        </w:r>
        <w:r>
          <w:fldChar w:fldCharType="begin"/>
        </w:r>
        <w:r>
          <w:instrText xml:space="preserve"> PAGEREF _Toc3112 \h </w:instrText>
        </w:r>
        <w:r>
          <w:fldChar w:fldCharType="separate"/>
        </w:r>
        <w:r>
          <w:t>11</w:t>
        </w:r>
        <w:r>
          <w:fldChar w:fldCharType="end"/>
        </w:r>
      </w:hyperlink>
    </w:p>
    <w:p>
      <w:pPr>
        <w:pStyle w:val="TOC2"/>
        <w:tabs>
          <w:tab w:val="right" w:leader="dot" w:pos="8306"/>
        </w:tabs>
      </w:pPr>
      <w:hyperlink w:anchor="_Toc12392" w:history="1">
        <w:r>
          <w:rPr>
            <w:rFonts w:ascii="仿宋" w:eastAsia="仿宋" w:hAnsi="仿宋" w:cs="仿宋" w:hint="eastAsia"/>
            <w:lang w:val="en-GB"/>
          </w:rPr>
          <w:t>(二)、技术创新与发展</w:t>
        </w:r>
        <w:r>
          <w:tab/>
        </w:r>
        <w:r>
          <w:fldChar w:fldCharType="begin"/>
        </w:r>
        <w:r>
          <w:instrText xml:space="preserve"> PAGEREF _Toc12392 \h </w:instrText>
        </w:r>
        <w:r>
          <w:fldChar w:fldCharType="separate"/>
        </w:r>
        <w:r>
          <w:t>12</w:t>
        </w:r>
        <w:r>
          <w:fldChar w:fldCharType="end"/>
        </w:r>
      </w:hyperlink>
    </w:p>
    <w:p>
      <w:pPr>
        <w:pStyle w:val="TOC2"/>
        <w:tabs>
          <w:tab w:val="right" w:leader="dot" w:pos="8306"/>
        </w:tabs>
      </w:pPr>
      <w:hyperlink w:anchor="_Toc7122" w:history="1">
        <w:r>
          <w:rPr>
            <w:rFonts w:ascii="仿宋" w:eastAsia="仿宋" w:hAnsi="仿宋" w:cs="仿宋" w:hint="eastAsia"/>
            <w:lang w:val="en-GB"/>
          </w:rPr>
          <w:t>(三)、政策与法规</w:t>
        </w:r>
        <w:r>
          <w:tab/>
        </w:r>
        <w:r>
          <w:fldChar w:fldCharType="begin"/>
        </w:r>
        <w:r>
          <w:instrText xml:space="preserve"> PAGEREF _Toc7122 \h </w:instrText>
        </w:r>
        <w:r>
          <w:fldChar w:fldCharType="separate"/>
        </w:r>
        <w:r>
          <w:t>14</w:t>
        </w:r>
        <w:r>
          <w:fldChar w:fldCharType="end"/>
        </w:r>
      </w:hyperlink>
    </w:p>
    <w:p>
      <w:pPr>
        <w:pStyle w:val="TOC2"/>
        <w:tabs>
          <w:tab w:val="right" w:leader="dot" w:pos="8306"/>
        </w:tabs>
      </w:pPr>
      <w:hyperlink w:anchor="_Toc2244" w:history="1">
        <w:r>
          <w:rPr>
            <w:rFonts w:ascii="仿宋" w:eastAsia="仿宋" w:hAnsi="仿宋" w:cs="仿宋" w:hint="eastAsia"/>
            <w:lang w:val="en-GB"/>
          </w:rPr>
          <w:t>(四)、消费者需求变化</w:t>
        </w:r>
        <w:r>
          <w:tab/>
        </w:r>
        <w:r>
          <w:fldChar w:fldCharType="begin"/>
        </w:r>
        <w:r>
          <w:instrText xml:space="preserve"> PAGEREF _Toc2244 \h </w:instrText>
        </w:r>
        <w:r>
          <w:fldChar w:fldCharType="separate"/>
        </w:r>
        <w:r>
          <w:t>14</w:t>
        </w:r>
        <w:r>
          <w:fldChar w:fldCharType="end"/>
        </w:r>
      </w:hyperlink>
    </w:p>
    <w:p>
      <w:pPr>
        <w:pStyle w:val="TOC1"/>
        <w:tabs>
          <w:tab w:val="right" w:leader="dot" w:pos="8306"/>
        </w:tabs>
      </w:pPr>
      <w:hyperlink w:anchor="_Toc19788" w:history="1">
        <w:r>
          <w:rPr>
            <w:rFonts w:ascii="仿宋" w:eastAsia="仿宋" w:hAnsi="仿宋" w:cs="仿宋" w:hint="eastAsia"/>
            <w:lang w:val="en-GB"/>
          </w:rPr>
          <w:t>四、SWOT分析说明</w:t>
        </w:r>
        <w:r>
          <w:tab/>
        </w:r>
        <w:r>
          <w:fldChar w:fldCharType="begin"/>
        </w:r>
        <w:r>
          <w:instrText xml:space="preserve"> PAGEREF _Toc19788 \h </w:instrText>
        </w:r>
        <w:r>
          <w:fldChar w:fldCharType="separate"/>
        </w:r>
        <w:r>
          <w:t>16</w:t>
        </w:r>
        <w:r>
          <w:fldChar w:fldCharType="end"/>
        </w:r>
      </w:hyperlink>
    </w:p>
    <w:p>
      <w:pPr>
        <w:pStyle w:val="TOC2"/>
        <w:tabs>
          <w:tab w:val="right" w:leader="dot" w:pos="8306"/>
        </w:tabs>
      </w:pPr>
      <w:hyperlink w:anchor="_Toc21201" w:history="1">
        <w:r>
          <w:rPr>
            <w:rFonts w:ascii="仿宋" w:eastAsia="仿宋" w:hAnsi="仿宋" w:cs="仿宋" w:hint="eastAsia"/>
            <w:lang w:val="en-GB"/>
          </w:rPr>
          <w:t>(一)、优势分析(S)</w:t>
        </w:r>
        <w:r>
          <w:tab/>
        </w:r>
        <w:r>
          <w:fldChar w:fldCharType="begin"/>
        </w:r>
        <w:r>
          <w:instrText xml:space="preserve"> PAGEREF _Toc21201 \h </w:instrText>
        </w:r>
        <w:r>
          <w:fldChar w:fldCharType="separate"/>
        </w:r>
        <w:r>
          <w:t>16</w:t>
        </w:r>
        <w:r>
          <w:fldChar w:fldCharType="end"/>
        </w:r>
      </w:hyperlink>
    </w:p>
    <w:p>
      <w:pPr>
        <w:pStyle w:val="TOC2"/>
        <w:tabs>
          <w:tab w:val="right" w:leader="dot" w:pos="8306"/>
        </w:tabs>
      </w:pPr>
      <w:hyperlink w:anchor="_Toc10585" w:history="1">
        <w:r>
          <w:rPr>
            <w:rFonts w:ascii="仿宋" w:eastAsia="仿宋" w:hAnsi="仿宋" w:cs="仿宋" w:hint="eastAsia"/>
            <w:lang w:val="en-GB"/>
          </w:rPr>
          <w:t>(二)、劣势分析(W)</w:t>
        </w:r>
        <w:r>
          <w:tab/>
        </w:r>
        <w:r>
          <w:fldChar w:fldCharType="begin"/>
        </w:r>
        <w:r>
          <w:instrText xml:space="preserve"> PAGEREF _Toc10585 \h </w:instrText>
        </w:r>
        <w:r>
          <w:fldChar w:fldCharType="separate"/>
        </w:r>
        <w:r>
          <w:t>17</w:t>
        </w:r>
        <w:r>
          <w:fldChar w:fldCharType="end"/>
        </w:r>
      </w:hyperlink>
    </w:p>
    <w:p>
      <w:pPr>
        <w:pStyle w:val="TOC2"/>
        <w:tabs>
          <w:tab w:val="right" w:leader="dot" w:pos="8306"/>
        </w:tabs>
      </w:pPr>
      <w:hyperlink w:anchor="_Toc3880" w:history="1">
        <w:r>
          <w:rPr>
            <w:rFonts w:ascii="仿宋" w:eastAsia="仿宋" w:hAnsi="仿宋" w:cs="仿宋" w:hint="eastAsia"/>
            <w:lang w:val="en-GB"/>
          </w:rPr>
          <w:t>(三)、机会分析(O)</w:t>
        </w:r>
        <w:r>
          <w:tab/>
        </w:r>
        <w:r>
          <w:fldChar w:fldCharType="begin"/>
        </w:r>
        <w:r>
          <w:instrText xml:space="preserve"> PAGEREF _Toc3880 \h </w:instrText>
        </w:r>
        <w:r>
          <w:fldChar w:fldCharType="separate"/>
        </w:r>
        <w:r>
          <w:t>18</w:t>
        </w:r>
        <w:r>
          <w:fldChar w:fldCharType="end"/>
        </w:r>
      </w:hyperlink>
    </w:p>
    <w:p>
      <w:pPr>
        <w:pStyle w:val="TOC2"/>
        <w:tabs>
          <w:tab w:val="right" w:leader="dot" w:pos="8306"/>
        </w:tabs>
      </w:pPr>
      <w:hyperlink w:anchor="_Toc1394" w:history="1">
        <w:r>
          <w:rPr>
            <w:rFonts w:ascii="仿宋" w:eastAsia="仿宋" w:hAnsi="仿宋" w:cs="仿宋" w:hint="eastAsia"/>
            <w:lang w:val="en-GB"/>
          </w:rPr>
          <w:t>(四)、威胁分析(T)</w:t>
        </w:r>
        <w:r>
          <w:tab/>
        </w:r>
        <w:r>
          <w:fldChar w:fldCharType="begin"/>
        </w:r>
        <w:r>
          <w:instrText xml:space="preserve"> PAGEREF _Toc1394 \h </w:instrText>
        </w:r>
        <w:r>
          <w:fldChar w:fldCharType="separate"/>
        </w:r>
        <w:r>
          <w:t>20</w:t>
        </w:r>
        <w:r>
          <w:fldChar w:fldCharType="end"/>
        </w:r>
      </w:hyperlink>
    </w:p>
    <w:p>
      <w:pPr>
        <w:pStyle w:val="TOC1"/>
        <w:tabs>
          <w:tab w:val="right" w:leader="dot" w:pos="8306"/>
        </w:tabs>
      </w:pPr>
      <w:hyperlink w:anchor="_Toc16286" w:history="1">
        <w:r>
          <w:rPr>
            <w:rFonts w:ascii="仿宋" w:eastAsia="仿宋" w:hAnsi="仿宋" w:cs="仿宋" w:hint="eastAsia"/>
            <w:lang w:val="en-GB"/>
          </w:rPr>
          <w:t>五、公司简介</w:t>
        </w:r>
        <w:r>
          <w:tab/>
        </w:r>
        <w:r>
          <w:fldChar w:fldCharType="begin"/>
        </w:r>
        <w:r>
          <w:instrText xml:space="preserve"> PAGEREF _Toc16286 \h </w:instrText>
        </w:r>
        <w:r>
          <w:fldChar w:fldCharType="separate"/>
        </w:r>
        <w:r>
          <w:t>22</w:t>
        </w:r>
        <w:r>
          <w:fldChar w:fldCharType="end"/>
        </w:r>
      </w:hyperlink>
    </w:p>
    <w:p>
      <w:pPr>
        <w:pStyle w:val="TOC2"/>
        <w:tabs>
          <w:tab w:val="right" w:leader="dot" w:pos="8306"/>
        </w:tabs>
      </w:pPr>
      <w:hyperlink w:anchor="_Toc15725" w:history="1">
        <w:r>
          <w:rPr>
            <w:rFonts w:ascii="仿宋" w:eastAsia="仿宋" w:hAnsi="仿宋" w:cs="仿宋" w:hint="eastAsia"/>
            <w:lang w:val="en-GB"/>
          </w:rPr>
          <w:t>(一)、公司基本信息</w:t>
        </w:r>
        <w:r>
          <w:tab/>
        </w:r>
        <w:r>
          <w:fldChar w:fldCharType="begin"/>
        </w:r>
        <w:r>
          <w:instrText xml:space="preserve"> PAGEREF _Toc15725 \h </w:instrText>
        </w:r>
        <w:r>
          <w:fldChar w:fldCharType="separate"/>
        </w:r>
        <w:r>
          <w:t>22</w:t>
        </w:r>
        <w:r>
          <w:fldChar w:fldCharType="end"/>
        </w:r>
      </w:hyperlink>
    </w:p>
    <w:p>
      <w:pPr>
        <w:pStyle w:val="TOC2"/>
        <w:tabs>
          <w:tab w:val="right" w:leader="dot" w:pos="8306"/>
        </w:tabs>
      </w:pPr>
      <w:hyperlink w:anchor="_Toc29884" w:history="1">
        <w:r>
          <w:rPr>
            <w:rFonts w:ascii="仿宋" w:eastAsia="仿宋" w:hAnsi="仿宋" w:cs="仿宋" w:hint="eastAsia"/>
            <w:lang w:val="en-GB"/>
          </w:rPr>
          <w:t>(二)、公司简介</w:t>
        </w:r>
        <w:r>
          <w:tab/>
        </w:r>
        <w:r>
          <w:fldChar w:fldCharType="begin"/>
        </w:r>
        <w:r>
          <w:instrText xml:space="preserve"> PAGEREF _Toc29884 \h </w:instrText>
        </w:r>
        <w:r>
          <w:fldChar w:fldCharType="separate"/>
        </w:r>
        <w:r>
          <w:t>22</w:t>
        </w:r>
        <w:r>
          <w:fldChar w:fldCharType="end"/>
        </w:r>
      </w:hyperlink>
    </w:p>
    <w:p>
      <w:pPr>
        <w:pStyle w:val="TOC1"/>
        <w:tabs>
          <w:tab w:val="right" w:leader="dot" w:pos="8306"/>
        </w:tabs>
      </w:pPr>
      <w:hyperlink w:anchor="_Toc23437" w:history="1">
        <w:r>
          <w:rPr>
            <w:rFonts w:ascii="仿宋" w:eastAsia="仿宋" w:hAnsi="仿宋" w:cs="仿宋" w:hint="eastAsia"/>
            <w:lang w:val="en-GB"/>
          </w:rPr>
          <w:t>六、市场趋势与消费者洞察</w:t>
        </w:r>
        <w:r>
          <w:tab/>
        </w:r>
        <w:r>
          <w:fldChar w:fldCharType="begin"/>
        </w:r>
        <w:r>
          <w:instrText xml:space="preserve"> PAGEREF _Toc23437 \h </w:instrText>
        </w:r>
        <w:r>
          <w:fldChar w:fldCharType="separate"/>
        </w:r>
        <w:r>
          <w:t>23</w:t>
        </w:r>
        <w:r>
          <w:fldChar w:fldCharType="end"/>
        </w:r>
      </w:hyperlink>
    </w:p>
    <w:p>
      <w:pPr>
        <w:pStyle w:val="TOC2"/>
        <w:tabs>
          <w:tab w:val="right" w:leader="dot" w:pos="8306"/>
        </w:tabs>
      </w:pPr>
      <w:hyperlink w:anchor="_Toc25612" w:history="1">
        <w:r>
          <w:rPr>
            <w:rFonts w:ascii="仿宋" w:eastAsia="仿宋" w:hAnsi="仿宋" w:cs="仿宋" w:hint="eastAsia"/>
            <w:lang w:val="en-GB"/>
          </w:rPr>
          <w:t>(一)、市场趋势分析与预测</w:t>
        </w:r>
        <w:r>
          <w:tab/>
        </w:r>
        <w:r>
          <w:fldChar w:fldCharType="begin"/>
        </w:r>
        <w:r>
          <w:instrText xml:space="preserve"> PAGEREF _Toc25612 \h </w:instrText>
        </w:r>
        <w:r>
          <w:fldChar w:fldCharType="separate"/>
        </w:r>
        <w:r>
          <w:t>23</w:t>
        </w:r>
        <w:r>
          <w:fldChar w:fldCharType="end"/>
        </w:r>
      </w:hyperlink>
    </w:p>
    <w:p>
      <w:pPr>
        <w:pStyle w:val="TOC2"/>
        <w:tabs>
          <w:tab w:val="right" w:leader="dot" w:pos="8306"/>
        </w:tabs>
      </w:pPr>
      <w:hyperlink w:anchor="_Toc10792" w:history="1">
        <w:r>
          <w:rPr>
            <w:rFonts w:ascii="仿宋" w:eastAsia="仿宋" w:hAnsi="仿宋" w:cs="仿宋" w:hint="eastAsia"/>
            <w:lang w:val="en-GB"/>
          </w:rPr>
          <w:t>(二)、消费者洞察与行为研究</w:t>
        </w:r>
        <w:r>
          <w:tab/>
        </w:r>
        <w:r>
          <w:fldChar w:fldCharType="begin"/>
        </w:r>
        <w:r>
          <w:instrText xml:space="preserve"> PAGEREF _Toc10792 \h </w:instrText>
        </w:r>
        <w:r>
          <w:fldChar w:fldCharType="separate"/>
        </w:r>
        <w:r>
          <w:t>24</w:t>
        </w:r>
        <w:r>
          <w:fldChar w:fldCharType="end"/>
        </w:r>
      </w:hyperlink>
    </w:p>
    <w:p>
      <w:pPr>
        <w:pStyle w:val="TOC2"/>
        <w:tabs>
          <w:tab w:val="right" w:leader="dot" w:pos="8306"/>
        </w:tabs>
      </w:pPr>
      <w:hyperlink w:anchor="_Toc13756" w:history="1">
        <w:r>
          <w:rPr>
            <w:rFonts w:ascii="仿宋" w:eastAsia="仿宋" w:hAnsi="仿宋" w:cs="仿宋" w:hint="eastAsia"/>
            <w:lang w:val="en-GB"/>
          </w:rPr>
          <w:t>(三)、产品创新与市场适应性</w:t>
        </w:r>
        <w:r>
          <w:tab/>
        </w:r>
        <w:r>
          <w:fldChar w:fldCharType="begin"/>
        </w:r>
        <w:r>
          <w:instrText xml:space="preserve"> PAGEREF _Toc13756 \h </w:instrText>
        </w:r>
        <w:r>
          <w:fldChar w:fldCharType="separate"/>
        </w:r>
        <w:r>
          <w:t>26</w:t>
        </w:r>
        <w:r>
          <w:fldChar w:fldCharType="end"/>
        </w:r>
      </w:hyperlink>
    </w:p>
    <w:p>
      <w:pPr>
        <w:pStyle w:val="TOC2"/>
        <w:tabs>
          <w:tab w:val="right" w:leader="dot" w:pos="8306"/>
        </w:tabs>
      </w:pPr>
      <w:hyperlink w:anchor="_Toc17203" w:history="1">
        <w:r>
          <w:rPr>
            <w:rFonts w:ascii="仿宋" w:eastAsia="仿宋" w:hAnsi="仿宋" w:cs="仿宋" w:hint="eastAsia"/>
            <w:lang w:val="en-GB"/>
          </w:rPr>
          <w:t>(四)、服务体验与客户满意度</w:t>
        </w:r>
        <w:r>
          <w:tab/>
        </w:r>
        <w:r>
          <w:fldChar w:fldCharType="begin"/>
        </w:r>
        <w:r>
          <w:instrText xml:space="preserve"> PAGEREF _Toc17203 \h </w:instrText>
        </w:r>
        <w:r>
          <w:fldChar w:fldCharType="separate"/>
        </w:r>
        <w:r>
          <w:t>28</w:t>
        </w:r>
        <w:r>
          <w:fldChar w:fldCharType="end"/>
        </w:r>
      </w:hyperlink>
    </w:p>
    <w:p>
      <w:pPr>
        <w:pStyle w:val="TOC1"/>
        <w:tabs>
          <w:tab w:val="right" w:leader="dot" w:pos="8306"/>
        </w:tabs>
      </w:pPr>
      <w:hyperlink w:anchor="_Toc27750" w:history="1">
        <w:r>
          <w:rPr>
            <w:rFonts w:ascii="仿宋" w:eastAsia="仿宋" w:hAnsi="仿宋" w:cs="仿宋" w:hint="eastAsia"/>
            <w:lang w:val="en-GB"/>
          </w:rPr>
          <w:t>七、刀杆促销策略</w:t>
        </w:r>
        <w:r>
          <w:tab/>
        </w:r>
        <w:r>
          <w:fldChar w:fldCharType="begin"/>
        </w:r>
        <w:r>
          <w:instrText xml:space="preserve"> PAGEREF _Toc27750 \h </w:instrText>
        </w:r>
        <w:r>
          <w:fldChar w:fldCharType="separate"/>
        </w:r>
        <w:r>
          <w:t>29</w:t>
        </w:r>
        <w:r>
          <w:fldChar w:fldCharType="end"/>
        </w:r>
      </w:hyperlink>
    </w:p>
    <w:p>
      <w:pPr>
        <w:pStyle w:val="TOC2"/>
        <w:tabs>
          <w:tab w:val="right" w:leader="dot" w:pos="8306"/>
        </w:tabs>
      </w:pPr>
      <w:hyperlink w:anchor="_Toc5495" w:history="1">
        <w:r>
          <w:rPr>
            <w:rFonts w:ascii="仿宋" w:eastAsia="仿宋" w:hAnsi="仿宋" w:cs="仿宋" w:hint="eastAsia"/>
            <w:lang w:val="en-GB"/>
          </w:rPr>
          <w:t>(一)、广告与宣传</w:t>
        </w:r>
        <w:r>
          <w:tab/>
        </w:r>
        <w:r>
          <w:fldChar w:fldCharType="begin"/>
        </w:r>
        <w:r>
          <w:instrText xml:space="preserve"> PAGEREF _Toc5495 \h </w:instrText>
        </w:r>
        <w:r>
          <w:fldChar w:fldCharType="separate"/>
        </w:r>
        <w:r>
          <w:t>29</w:t>
        </w:r>
        <w:r>
          <w:fldChar w:fldCharType="end"/>
        </w:r>
      </w:hyperlink>
    </w:p>
    <w:p>
      <w:pPr>
        <w:pStyle w:val="TOC2"/>
        <w:tabs>
          <w:tab w:val="right" w:leader="dot" w:pos="8306"/>
        </w:tabs>
      </w:pPr>
      <w:hyperlink w:anchor="_Toc8185" w:history="1">
        <w:r>
          <w:rPr>
            <w:rFonts w:ascii="仿宋" w:eastAsia="仿宋" w:hAnsi="仿宋" w:cs="仿宋" w:hint="eastAsia"/>
            <w:lang w:val="en-GB"/>
          </w:rPr>
          <w:t>(二)、促销活动</w:t>
        </w:r>
        <w:r>
          <w:tab/>
        </w:r>
        <w:r>
          <w:fldChar w:fldCharType="begin"/>
        </w:r>
        <w:r>
          <w:instrText xml:space="preserve"> PAGEREF _Toc8185 \h </w:instrText>
        </w:r>
        <w:r>
          <w:fldChar w:fldCharType="separate"/>
        </w:r>
        <w:r>
          <w:t>31</w:t>
        </w:r>
        <w:r>
          <w:fldChar w:fldCharType="end"/>
        </w:r>
      </w:hyperlink>
    </w:p>
    <w:p>
      <w:pPr>
        <w:pStyle w:val="TOC2"/>
        <w:tabs>
          <w:tab w:val="right" w:leader="dot" w:pos="8306"/>
        </w:tabs>
      </w:pPr>
      <w:hyperlink w:anchor="_Toc21571" w:history="1">
        <w:r>
          <w:rPr>
            <w:rFonts w:ascii="仿宋" w:eastAsia="仿宋" w:hAnsi="仿宋" w:cs="仿宋" w:hint="eastAsia"/>
            <w:lang w:val="en-GB"/>
          </w:rPr>
          <w:t>(三)、品牌推广</w:t>
        </w:r>
        <w:r>
          <w:tab/>
        </w:r>
        <w:r>
          <w:fldChar w:fldCharType="begin"/>
        </w:r>
        <w:r>
          <w:instrText xml:space="preserve"> PAGEREF _Toc21571 \h </w:instrText>
        </w:r>
        <w:r>
          <w:fldChar w:fldCharType="separate"/>
        </w:r>
        <w:r>
          <w:t>32</w:t>
        </w:r>
        <w:r>
          <w:fldChar w:fldCharType="end"/>
        </w:r>
      </w:hyperlink>
    </w:p>
    <w:p>
      <w:pPr>
        <w:pStyle w:val="TOC2"/>
        <w:tabs>
          <w:tab w:val="right" w:leader="dot" w:pos="8306"/>
        </w:tabs>
      </w:pPr>
      <w:hyperlink w:anchor="_Toc19742" w:history="1">
        <w:r>
          <w:rPr>
            <w:rFonts w:ascii="仿宋" w:eastAsia="仿宋" w:hAnsi="仿宋" w:cs="仿宋" w:hint="eastAsia"/>
            <w:lang w:val="en-GB"/>
          </w:rPr>
          <w:t>(四)、数字营销</w:t>
        </w:r>
        <w:r>
          <w:tab/>
        </w:r>
        <w:r>
          <w:fldChar w:fldCharType="begin"/>
        </w:r>
        <w:r>
          <w:instrText xml:space="preserve"> PAGEREF _Toc19742 \h </w:instrText>
        </w:r>
        <w:r>
          <w:fldChar w:fldCharType="separate"/>
        </w:r>
        <w:r>
          <w:t>34</w:t>
        </w:r>
        <w:r>
          <w:fldChar w:fldCharType="end"/>
        </w:r>
      </w:hyperlink>
    </w:p>
    <w:p>
      <w:pPr>
        <w:pStyle w:val="TOC1"/>
        <w:tabs>
          <w:tab w:val="right" w:leader="dot" w:pos="8306"/>
        </w:tabs>
      </w:pPr>
      <w:hyperlink w:anchor="_Toc11733" w:history="1">
        <w:r>
          <w:rPr>
            <w:rFonts w:ascii="仿宋" w:eastAsia="仿宋" w:hAnsi="仿宋" w:cs="仿宋" w:hint="eastAsia"/>
            <w:lang w:val="en-GB"/>
          </w:rPr>
          <w:t>八、刀杆定价策略</w:t>
        </w:r>
        <w:r>
          <w:tab/>
        </w:r>
        <w:r>
          <w:fldChar w:fldCharType="begin"/>
        </w:r>
        <w:r>
          <w:instrText xml:space="preserve"> PAGEREF _Toc11733 \h </w:instrText>
        </w:r>
        <w:r>
          <w:fldChar w:fldCharType="separate"/>
        </w:r>
        <w:r>
          <w:t>36</w:t>
        </w:r>
        <w:r>
          <w:fldChar w:fldCharType="end"/>
        </w:r>
      </w:hyperlink>
    </w:p>
    <w:p>
      <w:pPr>
        <w:pStyle w:val="TOC2"/>
        <w:tabs>
          <w:tab w:val="right" w:leader="dot" w:pos="8306"/>
        </w:tabs>
      </w:pPr>
      <w:hyperlink w:anchor="_Toc17546" w:history="1">
        <w:r>
          <w:rPr>
            <w:rFonts w:ascii="仿宋" w:eastAsia="仿宋" w:hAnsi="仿宋" w:cs="仿宋" w:hint="eastAsia"/>
            <w:lang w:val="en-GB"/>
          </w:rPr>
          <w:t>(一)、定价策略概述</w:t>
        </w:r>
        <w:r>
          <w:tab/>
        </w:r>
        <w:r>
          <w:fldChar w:fldCharType="begin"/>
        </w:r>
        <w:r>
          <w:instrText xml:space="preserve"> PAGEREF _Toc17546 \h </w:instrText>
        </w:r>
        <w:r>
          <w:fldChar w:fldCharType="separate"/>
        </w:r>
        <w:r>
          <w:t>36</w:t>
        </w:r>
        <w:r>
          <w:fldChar w:fldCharType="end"/>
        </w:r>
      </w:hyperlink>
    </w:p>
    <w:p>
      <w:pPr>
        <w:pStyle w:val="TOC2"/>
        <w:tabs>
          <w:tab w:val="right" w:leader="dot" w:pos="8306"/>
        </w:tabs>
      </w:pPr>
      <w:hyperlink w:anchor="_Toc17867" w:history="1">
        <w:r>
          <w:rPr>
            <w:rFonts w:ascii="仿宋" w:eastAsia="仿宋" w:hAnsi="仿宋" w:cs="仿宋" w:hint="eastAsia"/>
            <w:lang w:val="en-GB"/>
          </w:rPr>
          <w:t>(二)、成本分析</w:t>
        </w:r>
        <w:r>
          <w:tab/>
        </w:r>
        <w:r>
          <w:fldChar w:fldCharType="begin"/>
        </w:r>
        <w:r>
          <w:instrText xml:space="preserve"> PAGEREF _Toc17867 \h </w:instrText>
        </w:r>
        <w:r>
          <w:fldChar w:fldCharType="separate"/>
        </w:r>
        <w:r>
          <w:t>38</w:t>
        </w:r>
        <w:r>
          <w:fldChar w:fldCharType="end"/>
        </w:r>
      </w:hyperlink>
    </w:p>
    <w:p>
      <w:pPr>
        <w:pStyle w:val="TOC2"/>
        <w:tabs>
          <w:tab w:val="right" w:leader="dot" w:pos="8306"/>
        </w:tabs>
      </w:pPr>
      <w:hyperlink w:anchor="_Toc25116" w:history="1">
        <w:r>
          <w:rPr>
            <w:rFonts w:ascii="仿宋" w:eastAsia="仿宋" w:hAnsi="仿宋" w:cs="仿宋" w:hint="eastAsia"/>
            <w:lang w:val="en-GB"/>
          </w:rPr>
          <w:t>(三)、市场需求与弹性</w:t>
        </w:r>
        <w:r>
          <w:tab/>
        </w:r>
        <w:r>
          <w:fldChar w:fldCharType="begin"/>
        </w:r>
        <w:r>
          <w:instrText xml:space="preserve"> PAGEREF _Toc25116 \h </w:instrText>
        </w:r>
        <w:r>
          <w:fldChar w:fldCharType="separate"/>
        </w:r>
        <w:r>
          <w:t>40</w:t>
        </w:r>
        <w:r>
          <w:fldChar w:fldCharType="end"/>
        </w:r>
      </w:hyperlink>
    </w:p>
    <w:p>
      <w:pPr>
        <w:pStyle w:val="TOC2"/>
        <w:tabs>
          <w:tab w:val="right" w:leader="dot" w:pos="8306"/>
        </w:tabs>
      </w:pPr>
      <w:hyperlink w:anchor="_Toc7258" w:history="1">
        <w:r>
          <w:rPr>
            <w:rFonts w:ascii="仿宋" w:eastAsia="仿宋" w:hAnsi="仿宋" w:cs="仿宋" w:hint="eastAsia"/>
            <w:lang w:val="en-GB"/>
          </w:rPr>
          <w:t>(四)、竞争对手定价</w:t>
        </w:r>
        <w:r>
          <w:tab/>
        </w:r>
        <w:r>
          <w:fldChar w:fldCharType="begin"/>
        </w:r>
        <w:r>
          <w:instrText xml:space="preserve"> PAGEREF _Toc7258 \h </w:instrText>
        </w:r>
        <w:r>
          <w:fldChar w:fldCharType="separate"/>
        </w:r>
        <w:r>
          <w:t>41</w:t>
        </w:r>
        <w:r>
          <w:fldChar w:fldCharType="end"/>
        </w:r>
      </w:hyperlink>
    </w:p>
    <w:p>
      <w:pPr>
        <w:pStyle w:val="TOC1"/>
        <w:tabs>
          <w:tab w:val="right" w:leader="dot" w:pos="8306"/>
        </w:tabs>
      </w:pPr>
      <w:hyperlink w:anchor="_Toc12734" w:history="1">
        <w:r>
          <w:rPr>
            <w:rFonts w:ascii="仿宋" w:eastAsia="仿宋" w:hAnsi="仿宋" w:cs="仿宋" w:hint="eastAsia"/>
            <w:lang w:val="en-GB"/>
          </w:rPr>
          <w:t>九、技术与生产管理</w:t>
        </w:r>
        <w:r>
          <w:tab/>
        </w:r>
        <w:r>
          <w:fldChar w:fldCharType="begin"/>
        </w:r>
        <w:r>
          <w:instrText xml:space="preserve"> PAGEREF _Toc12734 \h </w:instrText>
        </w:r>
        <w:r>
          <w:fldChar w:fldCharType="separate"/>
        </w:r>
        <w:r>
          <w:t>42</w:t>
        </w:r>
        <w:r>
          <w:fldChar w:fldCharType="end"/>
        </w:r>
      </w:hyperlink>
    </w:p>
    <w:p>
      <w:pPr>
        <w:pStyle w:val="TOC2"/>
        <w:tabs>
          <w:tab w:val="right" w:leader="dot" w:pos="8306"/>
        </w:tabs>
      </w:pPr>
      <w:hyperlink w:anchor="_Toc4137" w:history="1">
        <w:r>
          <w:rPr>
            <w:rFonts w:ascii="仿宋" w:eastAsia="仿宋" w:hAnsi="仿宋" w:cs="仿宋" w:hint="eastAsia"/>
            <w:lang w:val="en-GB"/>
          </w:rPr>
          <w:t>(一)、生产流程与工艺优化</w:t>
        </w:r>
        <w:r>
          <w:tab/>
        </w:r>
        <w:r>
          <w:fldChar w:fldCharType="begin"/>
        </w:r>
        <w:r>
          <w:instrText xml:space="preserve"> PAGEREF _Toc4137 \h </w:instrText>
        </w:r>
        <w:r>
          <w:fldChar w:fldCharType="separate"/>
        </w:r>
        <w:r>
          <w:t>42</w:t>
        </w:r>
        <w:r>
          <w:fldChar w:fldCharType="end"/>
        </w:r>
      </w:hyperlink>
    </w:p>
    <w:p>
      <w:pPr>
        <w:pStyle w:val="TOC2"/>
        <w:tabs>
          <w:tab w:val="right" w:leader="dot" w:pos="8306"/>
        </w:tabs>
      </w:pPr>
      <w:hyperlink w:anchor="_Toc6230" w:history="1">
        <w:r>
          <w:rPr>
            <w:rFonts w:ascii="仿宋" w:eastAsia="仿宋" w:hAnsi="仿宋" w:cs="仿宋" w:hint="eastAsia"/>
            <w:lang w:val="en-GB"/>
          </w:rPr>
          <w:t>(二)、技术创新与研发投入</w:t>
        </w:r>
        <w:r>
          <w:tab/>
        </w:r>
        <w:r>
          <w:fldChar w:fldCharType="begin"/>
        </w:r>
        <w:r>
          <w:instrText xml:space="preserve"> PAGEREF _Toc6230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17" w:history="1">
        <w:r>
          <w:rPr>
            <w:rFonts w:ascii="仿宋" w:eastAsia="仿宋" w:hAnsi="仿宋" w:cs="仿宋" w:hint="eastAsia"/>
            <w:lang w:val="en-GB"/>
          </w:rPr>
          <w:t>(三)、设备与技术更新计划</w:t>
        </w:r>
        <w:r>
          <w:tab/>
        </w:r>
        <w:r>
          <w:fldChar w:fldCharType="begin"/>
        </w:r>
        <w:r>
          <w:instrText xml:space="preserve"> PAGEREF _Toc22517 \h </w:instrText>
        </w:r>
        <w:r>
          <w:fldChar w:fldCharType="separate"/>
        </w:r>
        <w:r>
          <w:t>44</w:t>
        </w:r>
        <w:r>
          <w:fldChar w:fldCharType="end"/>
        </w:r>
      </w:hyperlink>
    </w:p>
    <w:p>
      <w:pPr>
        <w:pStyle w:val="TOC2"/>
        <w:tabs>
          <w:tab w:val="right" w:leader="dot" w:pos="8306"/>
        </w:tabs>
      </w:pPr>
      <w:hyperlink w:anchor="_Toc2389" w:history="1">
        <w:r>
          <w:rPr>
            <w:rFonts w:ascii="仿宋" w:eastAsia="仿宋" w:hAnsi="仿宋" w:cs="仿宋" w:hint="eastAsia"/>
            <w:lang w:val="en-GB"/>
          </w:rPr>
          <w:t>(四)、质量管理与生产效率提升</w:t>
        </w:r>
        <w:r>
          <w:tab/>
        </w:r>
        <w:r>
          <w:fldChar w:fldCharType="begin"/>
        </w:r>
        <w:r>
          <w:instrText xml:space="preserve"> PAGEREF _Toc2389 \h </w:instrText>
        </w:r>
        <w:r>
          <w:fldChar w:fldCharType="separate"/>
        </w:r>
        <w:r>
          <w:t>45</w:t>
        </w:r>
        <w:r>
          <w:fldChar w:fldCharType="end"/>
        </w:r>
      </w:hyperlink>
    </w:p>
    <w:p>
      <w:pPr>
        <w:pStyle w:val="TOC1"/>
        <w:tabs>
          <w:tab w:val="right" w:leader="dot" w:pos="8306"/>
        </w:tabs>
      </w:pPr>
      <w:hyperlink w:anchor="_Toc31344" w:history="1">
        <w:r>
          <w:rPr>
            <w:rFonts w:ascii="仿宋" w:eastAsia="仿宋" w:hAnsi="仿宋" w:cs="仿宋" w:hint="eastAsia"/>
            <w:lang w:val="en-GB"/>
          </w:rPr>
          <w:t>十、刀杆市场地位与竞争战略</w:t>
        </w:r>
        <w:r>
          <w:tab/>
        </w:r>
        <w:r>
          <w:fldChar w:fldCharType="begin"/>
        </w:r>
        <w:r>
          <w:instrText xml:space="preserve"> PAGEREF _Toc31344 \h </w:instrText>
        </w:r>
        <w:r>
          <w:fldChar w:fldCharType="separate"/>
        </w:r>
        <w:r>
          <w:t>46</w:t>
        </w:r>
        <w:r>
          <w:fldChar w:fldCharType="end"/>
        </w:r>
      </w:hyperlink>
    </w:p>
    <w:p>
      <w:pPr>
        <w:pStyle w:val="TOC2"/>
        <w:tabs>
          <w:tab w:val="right" w:leader="dot" w:pos="8306"/>
        </w:tabs>
      </w:pPr>
      <w:hyperlink w:anchor="_Toc21921" w:history="1">
        <w:r>
          <w:rPr>
            <w:rFonts w:ascii="仿宋" w:eastAsia="仿宋" w:hAnsi="仿宋" w:cs="仿宋" w:hint="eastAsia"/>
            <w:lang w:val="en-GB"/>
          </w:rPr>
          <w:t>(一)、公司市场地位</w:t>
        </w:r>
        <w:r>
          <w:tab/>
        </w:r>
        <w:r>
          <w:fldChar w:fldCharType="begin"/>
        </w:r>
        <w:r>
          <w:instrText xml:space="preserve"> PAGEREF _Toc21921 \h </w:instrText>
        </w:r>
        <w:r>
          <w:fldChar w:fldCharType="separate"/>
        </w:r>
        <w:r>
          <w:t>46</w:t>
        </w:r>
        <w:r>
          <w:fldChar w:fldCharType="end"/>
        </w:r>
      </w:hyperlink>
    </w:p>
    <w:p>
      <w:pPr>
        <w:pStyle w:val="TOC2"/>
        <w:tabs>
          <w:tab w:val="right" w:leader="dot" w:pos="8306"/>
        </w:tabs>
      </w:pPr>
      <w:hyperlink w:anchor="_Toc15862" w:history="1">
        <w:r>
          <w:rPr>
            <w:rFonts w:ascii="仿宋" w:eastAsia="仿宋" w:hAnsi="仿宋" w:cs="仿宋" w:hint="eastAsia"/>
            <w:lang w:val="en-GB"/>
          </w:rPr>
          <w:t>(二)、竞争对手分析</w:t>
        </w:r>
        <w:r>
          <w:tab/>
        </w:r>
        <w:r>
          <w:fldChar w:fldCharType="begin"/>
        </w:r>
        <w:r>
          <w:instrText xml:space="preserve"> PAGEREF _Toc15862 \h </w:instrText>
        </w:r>
        <w:r>
          <w:fldChar w:fldCharType="separate"/>
        </w:r>
        <w:r>
          <w:t>47</w:t>
        </w:r>
        <w:r>
          <w:fldChar w:fldCharType="end"/>
        </w:r>
      </w:hyperlink>
    </w:p>
    <w:p>
      <w:pPr>
        <w:pStyle w:val="TOC2"/>
        <w:tabs>
          <w:tab w:val="right" w:leader="dot" w:pos="8306"/>
        </w:tabs>
      </w:pPr>
      <w:hyperlink w:anchor="_Toc18159" w:history="1">
        <w:r>
          <w:rPr>
            <w:rFonts w:ascii="仿宋" w:eastAsia="仿宋" w:hAnsi="仿宋" w:cs="仿宋" w:hint="eastAsia"/>
            <w:lang w:val="en-GB"/>
          </w:rPr>
          <w:t>(三)、竞争战略</w:t>
        </w:r>
        <w:r>
          <w:tab/>
        </w:r>
        <w:r>
          <w:fldChar w:fldCharType="begin"/>
        </w:r>
        <w:r>
          <w:instrText xml:space="preserve"> PAGEREF _Toc18159 \h </w:instrText>
        </w:r>
        <w:r>
          <w:fldChar w:fldCharType="separate"/>
        </w:r>
        <w:r>
          <w:t>48</w:t>
        </w:r>
        <w:r>
          <w:fldChar w:fldCharType="end"/>
        </w:r>
      </w:hyperlink>
    </w:p>
    <w:p>
      <w:pPr>
        <w:pStyle w:val="TOC2"/>
        <w:tabs>
          <w:tab w:val="right" w:leader="dot" w:pos="8306"/>
        </w:tabs>
      </w:pPr>
      <w:hyperlink w:anchor="_Toc5901" w:history="1">
        <w:r>
          <w:rPr>
            <w:rFonts w:ascii="仿宋" w:eastAsia="仿宋" w:hAnsi="仿宋" w:cs="仿宋" w:hint="eastAsia"/>
            <w:lang w:val="en-GB"/>
          </w:rPr>
          <w:t>(四)、市场定位</w:t>
        </w:r>
        <w:r>
          <w:tab/>
        </w:r>
        <w:r>
          <w:fldChar w:fldCharType="begin"/>
        </w:r>
        <w:r>
          <w:instrText xml:space="preserve"> PAGEREF _Toc5901 \h </w:instrText>
        </w:r>
        <w:r>
          <w:fldChar w:fldCharType="separate"/>
        </w:r>
        <w:r>
          <w:t>49</w:t>
        </w:r>
        <w:r>
          <w:fldChar w:fldCharType="end"/>
        </w:r>
      </w:hyperlink>
    </w:p>
    <w:p>
      <w:pPr>
        <w:pStyle w:val="TOC1"/>
        <w:tabs>
          <w:tab w:val="right" w:leader="dot" w:pos="8306"/>
        </w:tabs>
      </w:pPr>
      <w:hyperlink w:anchor="_Toc4806" w:history="1">
        <w:r>
          <w:rPr>
            <w:rFonts w:ascii="仿宋" w:eastAsia="仿宋" w:hAnsi="仿宋" w:cs="仿宋" w:hint="eastAsia"/>
            <w:lang w:val="en-GB"/>
          </w:rPr>
          <w:t>十一、刀杆可持续发展战略</w:t>
        </w:r>
        <w:r>
          <w:tab/>
        </w:r>
        <w:r>
          <w:fldChar w:fldCharType="begin"/>
        </w:r>
        <w:r>
          <w:instrText xml:space="preserve"> PAGEREF _Toc4806 \h </w:instrText>
        </w:r>
        <w:r>
          <w:fldChar w:fldCharType="separate"/>
        </w:r>
        <w:r>
          <w:t>50</w:t>
        </w:r>
        <w:r>
          <w:fldChar w:fldCharType="end"/>
        </w:r>
      </w:hyperlink>
    </w:p>
    <w:p>
      <w:pPr>
        <w:pStyle w:val="TOC2"/>
        <w:tabs>
          <w:tab w:val="right" w:leader="dot" w:pos="8306"/>
        </w:tabs>
      </w:pPr>
      <w:hyperlink w:anchor="_Toc5071" w:history="1">
        <w:r>
          <w:rPr>
            <w:rFonts w:ascii="仿宋" w:eastAsia="仿宋" w:hAnsi="仿宋" w:cs="仿宋" w:hint="eastAsia"/>
            <w:lang w:val="en-GB"/>
          </w:rPr>
          <w:t>(一)、环保与社会责任</w:t>
        </w:r>
        <w:r>
          <w:tab/>
        </w:r>
        <w:r>
          <w:fldChar w:fldCharType="begin"/>
        </w:r>
        <w:r>
          <w:instrText xml:space="preserve"> PAGEREF _Toc5071 \h </w:instrText>
        </w:r>
        <w:r>
          <w:fldChar w:fldCharType="separate"/>
        </w:r>
        <w:r>
          <w:t>50</w:t>
        </w:r>
        <w:r>
          <w:fldChar w:fldCharType="end"/>
        </w:r>
      </w:hyperlink>
    </w:p>
    <w:p>
      <w:pPr>
        <w:pStyle w:val="TOC2"/>
        <w:tabs>
          <w:tab w:val="right" w:leader="dot" w:pos="8306"/>
        </w:tabs>
      </w:pPr>
      <w:hyperlink w:anchor="_Toc19140" w:history="1">
        <w:r>
          <w:rPr>
            <w:rFonts w:ascii="仿宋" w:eastAsia="仿宋" w:hAnsi="仿宋" w:cs="仿宋" w:hint="eastAsia"/>
            <w:lang w:val="en-GB"/>
          </w:rPr>
          <w:t>(二)、资源有效利用与循环经济</w:t>
        </w:r>
        <w:r>
          <w:tab/>
        </w:r>
        <w:r>
          <w:fldChar w:fldCharType="begin"/>
        </w:r>
        <w:r>
          <w:instrText xml:space="preserve"> PAGEREF _Toc19140 \h </w:instrText>
        </w:r>
        <w:r>
          <w:fldChar w:fldCharType="separate"/>
        </w:r>
        <w:r>
          <w:t>51</w:t>
        </w:r>
        <w:r>
          <w:fldChar w:fldCharType="end"/>
        </w:r>
      </w:hyperlink>
    </w:p>
    <w:p>
      <w:pPr>
        <w:pStyle w:val="TOC2"/>
        <w:tabs>
          <w:tab w:val="right" w:leader="dot" w:pos="8306"/>
        </w:tabs>
      </w:pPr>
      <w:hyperlink w:anchor="_Toc29610" w:history="1">
        <w:r>
          <w:rPr>
            <w:rFonts w:ascii="仿宋" w:eastAsia="仿宋" w:hAnsi="仿宋" w:cs="仿宋" w:hint="eastAsia"/>
            <w:lang w:val="en-GB"/>
          </w:rPr>
          <w:t>(三)、社会影响与公益活动</w:t>
        </w:r>
        <w:r>
          <w:tab/>
        </w:r>
        <w:r>
          <w:fldChar w:fldCharType="begin"/>
        </w:r>
        <w:r>
          <w:instrText xml:space="preserve"> PAGEREF _Toc29610 \h </w:instrText>
        </w:r>
        <w:r>
          <w:fldChar w:fldCharType="separate"/>
        </w:r>
        <w:r>
          <w:t>53</w:t>
        </w:r>
        <w:r>
          <w:fldChar w:fldCharType="end"/>
        </w:r>
      </w:hyperlink>
    </w:p>
    <w:p>
      <w:pPr>
        <w:pStyle w:val="TOC2"/>
        <w:tabs>
          <w:tab w:val="right" w:leader="dot" w:pos="8306"/>
        </w:tabs>
      </w:pPr>
      <w:hyperlink w:anchor="_Toc23513" w:history="1">
        <w:r>
          <w:rPr>
            <w:rFonts w:ascii="仿宋" w:eastAsia="仿宋" w:hAnsi="仿宋" w:cs="仿宋" w:hint="eastAsia"/>
            <w:lang w:val="en-GB"/>
          </w:rPr>
          <w:t>(四)、可持续供应链与生产模式</w:t>
        </w:r>
        <w:r>
          <w:tab/>
        </w:r>
        <w:r>
          <w:fldChar w:fldCharType="begin"/>
        </w:r>
        <w:r>
          <w:instrText xml:space="preserve"> PAGEREF _Toc23513 \h </w:instrText>
        </w:r>
        <w:r>
          <w:fldChar w:fldCharType="separate"/>
        </w:r>
        <w:r>
          <w:t>54</w:t>
        </w:r>
        <w:r>
          <w:fldChar w:fldCharType="end"/>
        </w:r>
      </w:hyperlink>
    </w:p>
    <w:p>
      <w:pPr>
        <w:pStyle w:val="TOC1"/>
        <w:tabs>
          <w:tab w:val="right" w:leader="dot" w:pos="8306"/>
        </w:tabs>
      </w:pPr>
      <w:hyperlink w:anchor="_Toc22043" w:history="1">
        <w:r>
          <w:rPr>
            <w:rFonts w:ascii="仿宋" w:eastAsia="仿宋" w:hAnsi="仿宋" w:cs="仿宋" w:hint="eastAsia"/>
            <w:lang w:val="en-GB"/>
          </w:rPr>
          <w:t>十二、刀杆风险管理与合规</w:t>
        </w:r>
        <w:r>
          <w:tab/>
        </w:r>
        <w:r>
          <w:fldChar w:fldCharType="begin"/>
        </w:r>
        <w:r>
          <w:instrText xml:space="preserve"> PAGEREF _Toc22043 \h </w:instrText>
        </w:r>
        <w:r>
          <w:fldChar w:fldCharType="separate"/>
        </w:r>
        <w:r>
          <w:t>55</w:t>
        </w:r>
        <w:r>
          <w:fldChar w:fldCharType="end"/>
        </w:r>
      </w:hyperlink>
    </w:p>
    <w:p>
      <w:pPr>
        <w:pStyle w:val="TOC2"/>
        <w:tabs>
          <w:tab w:val="right" w:leader="dot" w:pos="8306"/>
        </w:tabs>
      </w:pPr>
      <w:hyperlink w:anchor="_Toc31894" w:history="1">
        <w:r>
          <w:rPr>
            <w:rFonts w:ascii="仿宋" w:eastAsia="仿宋" w:hAnsi="仿宋" w:cs="仿宋" w:hint="eastAsia"/>
            <w:lang w:val="en-GB"/>
          </w:rPr>
          <w:t>(一)、风险评估与监测体系</w:t>
        </w:r>
        <w:r>
          <w:tab/>
        </w:r>
        <w:r>
          <w:fldChar w:fldCharType="begin"/>
        </w:r>
        <w:r>
          <w:instrText xml:space="preserve"> PAGEREF _Toc31894 \h </w:instrText>
        </w:r>
        <w:r>
          <w:fldChar w:fldCharType="separate"/>
        </w:r>
        <w:r>
          <w:t>55</w:t>
        </w:r>
        <w:r>
          <w:fldChar w:fldCharType="end"/>
        </w:r>
      </w:hyperlink>
    </w:p>
    <w:p>
      <w:pPr>
        <w:pStyle w:val="TOC2"/>
        <w:tabs>
          <w:tab w:val="right" w:leader="dot" w:pos="8306"/>
        </w:tabs>
      </w:pPr>
      <w:hyperlink w:anchor="_Toc82" w:history="1">
        <w:r>
          <w:rPr>
            <w:rFonts w:ascii="仿宋" w:eastAsia="仿宋" w:hAnsi="仿宋" w:cs="仿宋" w:hint="eastAsia"/>
            <w:lang w:val="en-GB"/>
          </w:rPr>
          <w:t>(二)、合规政策制定与执行</w:t>
        </w:r>
        <w:r>
          <w:tab/>
        </w:r>
        <w:r>
          <w:fldChar w:fldCharType="begin"/>
        </w:r>
        <w:r>
          <w:instrText xml:space="preserve"> PAGEREF _Toc82 \h </w:instrText>
        </w:r>
        <w:r>
          <w:fldChar w:fldCharType="separate"/>
        </w:r>
        <w:r>
          <w:t>56</w:t>
        </w:r>
        <w:r>
          <w:fldChar w:fldCharType="end"/>
        </w:r>
      </w:hyperlink>
    </w:p>
    <w:p>
      <w:pPr>
        <w:pStyle w:val="TOC2"/>
        <w:tabs>
          <w:tab w:val="right" w:leader="dot" w:pos="8306"/>
        </w:tabs>
      </w:pPr>
      <w:hyperlink w:anchor="_Toc10950" w:history="1">
        <w:r>
          <w:rPr>
            <w:rFonts w:ascii="仿宋" w:eastAsia="仿宋" w:hAnsi="仿宋" w:cs="仿宋" w:hint="eastAsia"/>
            <w:lang w:val="en-GB"/>
          </w:rPr>
          <w:t>(三)、危机管理与灾备计划</w:t>
        </w:r>
        <w:r>
          <w:tab/>
        </w:r>
        <w:r>
          <w:fldChar w:fldCharType="begin"/>
        </w:r>
        <w:r>
          <w:instrText xml:space="preserve"> PAGEREF _Toc10950 \h </w:instrText>
        </w:r>
        <w:r>
          <w:fldChar w:fldCharType="separate"/>
        </w:r>
        <w:r>
          <w:t>58</w:t>
        </w:r>
        <w:r>
          <w:fldChar w:fldCharType="end"/>
        </w:r>
      </w:hyperlink>
    </w:p>
    <w:p>
      <w:pPr>
        <w:pStyle w:val="TOC2"/>
        <w:tabs>
          <w:tab w:val="right" w:leader="dot" w:pos="8306"/>
        </w:tabs>
      </w:pPr>
      <w:hyperlink w:anchor="_Toc30943" w:history="1">
        <w:r>
          <w:rPr>
            <w:rFonts w:ascii="仿宋" w:eastAsia="仿宋" w:hAnsi="仿宋" w:cs="仿宋" w:hint="eastAsia"/>
            <w:lang w:val="en-GB"/>
          </w:rPr>
          <w:t>(四)、法律事务与法规遵从</w:t>
        </w:r>
        <w:r>
          <w:tab/>
        </w:r>
        <w:r>
          <w:fldChar w:fldCharType="begin"/>
        </w:r>
        <w:r>
          <w:instrText xml:space="preserve"> PAGEREF _Toc30943 \h </w:instrText>
        </w:r>
        <w:r>
          <w:fldChar w:fldCharType="separate"/>
        </w:r>
        <w:r>
          <w:t>59</w:t>
        </w:r>
        <w:r>
          <w:fldChar w:fldCharType="end"/>
        </w:r>
      </w:hyperlink>
    </w:p>
    <w:p>
      <w:pPr>
        <w:pStyle w:val="TOC1"/>
        <w:tabs>
          <w:tab w:val="right" w:leader="dot" w:pos="8306"/>
        </w:tabs>
      </w:pPr>
      <w:hyperlink w:anchor="_Toc6884" w:history="1">
        <w:r>
          <w:rPr>
            <w:rFonts w:ascii="仿宋" w:eastAsia="仿宋" w:hAnsi="仿宋" w:cs="仿宋" w:hint="eastAsia"/>
            <w:lang w:val="en-GB"/>
          </w:rPr>
          <w:t>十三、刀杆供应链管理</w:t>
        </w:r>
        <w:r>
          <w:tab/>
        </w:r>
        <w:r>
          <w:fldChar w:fldCharType="begin"/>
        </w:r>
        <w:r>
          <w:instrText xml:space="preserve"> PAGEREF _Toc6884 \h </w:instrText>
        </w:r>
        <w:r>
          <w:fldChar w:fldCharType="separate"/>
        </w:r>
        <w:r>
          <w:t>60</w:t>
        </w:r>
        <w:r>
          <w:fldChar w:fldCharType="end"/>
        </w:r>
      </w:hyperlink>
    </w:p>
    <w:p>
      <w:pPr>
        <w:pStyle w:val="TOC2"/>
        <w:tabs>
          <w:tab w:val="right" w:leader="dot" w:pos="8306"/>
        </w:tabs>
      </w:pPr>
      <w:hyperlink w:anchor="_Toc29142" w:history="1">
        <w:r>
          <w:rPr>
            <w:rFonts w:ascii="仿宋" w:eastAsia="仿宋" w:hAnsi="仿宋" w:cs="仿宋" w:hint="eastAsia"/>
            <w:lang w:val="en-GB"/>
          </w:rPr>
          <w:t>(一)、供应链优化策略</w:t>
        </w:r>
        <w:r>
          <w:tab/>
        </w:r>
        <w:r>
          <w:fldChar w:fldCharType="begin"/>
        </w:r>
        <w:r>
          <w:instrText xml:space="preserve"> PAGEREF _Toc29142 \h </w:instrText>
        </w:r>
        <w:r>
          <w:fldChar w:fldCharType="separate"/>
        </w:r>
        <w:r>
          <w:t>60</w:t>
        </w:r>
        <w:r>
          <w:fldChar w:fldCharType="end"/>
        </w:r>
      </w:hyperlink>
    </w:p>
    <w:p>
      <w:pPr>
        <w:pStyle w:val="TOC2"/>
        <w:tabs>
          <w:tab w:val="right" w:leader="dot" w:pos="8306"/>
        </w:tabs>
      </w:pPr>
      <w:hyperlink w:anchor="_Toc20525" w:history="1">
        <w:r>
          <w:rPr>
            <w:rFonts w:ascii="仿宋" w:eastAsia="仿宋" w:hAnsi="仿宋" w:cs="仿宋" w:hint="eastAsia"/>
            <w:lang w:val="en-GB"/>
          </w:rPr>
          <w:t>(二)、供应商合作与管理</w:t>
        </w:r>
        <w:r>
          <w:tab/>
        </w:r>
        <w:r>
          <w:fldChar w:fldCharType="begin"/>
        </w:r>
        <w:r>
          <w:instrText xml:space="preserve"> PAGEREF _Toc20525 \h </w:instrText>
        </w:r>
        <w:r>
          <w:fldChar w:fldCharType="separate"/>
        </w:r>
        <w:r>
          <w:t>61</w:t>
        </w:r>
        <w:r>
          <w:fldChar w:fldCharType="end"/>
        </w:r>
      </w:hyperlink>
    </w:p>
    <w:p>
      <w:pPr>
        <w:pStyle w:val="TOC2"/>
        <w:tabs>
          <w:tab w:val="right" w:leader="dot" w:pos="8306"/>
        </w:tabs>
      </w:pPr>
      <w:hyperlink w:anchor="_Toc32016" w:history="1">
        <w:r>
          <w:rPr>
            <w:rFonts w:ascii="仿宋" w:eastAsia="仿宋" w:hAnsi="仿宋" w:cs="仿宋" w:hint="eastAsia"/>
            <w:lang w:val="en-GB"/>
          </w:rPr>
          <w:t>(三)、物流与库存管理</w:t>
        </w:r>
        <w:r>
          <w:tab/>
        </w:r>
        <w:r>
          <w:fldChar w:fldCharType="begin"/>
        </w:r>
        <w:r>
          <w:instrText xml:space="preserve"> PAGEREF _Toc32016 \h </w:instrText>
        </w:r>
        <w:r>
          <w:fldChar w:fldCharType="separate"/>
        </w:r>
        <w:r>
          <w:t>62</w:t>
        </w:r>
        <w:r>
          <w:fldChar w:fldCharType="end"/>
        </w:r>
      </w:hyperlink>
    </w:p>
    <w:p>
      <w:pPr>
        <w:pStyle w:val="TOC2"/>
        <w:tabs>
          <w:tab w:val="right" w:leader="dot" w:pos="8306"/>
        </w:tabs>
      </w:pPr>
      <w:hyperlink w:anchor="_Toc2657" w:history="1">
        <w:r>
          <w:rPr>
            <w:rFonts w:ascii="仿宋" w:eastAsia="仿宋" w:hAnsi="仿宋" w:cs="仿宋" w:hint="eastAsia"/>
            <w:lang w:val="en-GB"/>
          </w:rPr>
          <w:t>(四)、风险管理与应对策略</w:t>
        </w:r>
        <w:r>
          <w:tab/>
        </w:r>
        <w:r>
          <w:fldChar w:fldCharType="begin"/>
        </w:r>
        <w:r>
          <w:instrText xml:space="preserve"> PAGEREF _Toc2657 \h </w:instrText>
        </w:r>
        <w:r>
          <w:fldChar w:fldCharType="separate"/>
        </w:r>
        <w:r>
          <w:t>63</w:t>
        </w:r>
        <w:r>
          <w:fldChar w:fldCharType="end"/>
        </w:r>
      </w:hyperlink>
    </w:p>
    <w:p>
      <w:pPr>
        <w:pStyle w:val="TOC1"/>
        <w:tabs>
          <w:tab w:val="right" w:leader="dot" w:pos="8306"/>
        </w:tabs>
      </w:pPr>
      <w:hyperlink w:anchor="_Toc9072" w:history="1">
        <w:r>
          <w:rPr>
            <w:rFonts w:ascii="仿宋" w:eastAsia="仿宋" w:hAnsi="仿宋" w:cs="仿宋" w:hint="eastAsia"/>
            <w:lang w:val="en-GB"/>
          </w:rPr>
          <w:t>十四、刀杆人才战略与团队建设</w:t>
        </w:r>
        <w:r>
          <w:tab/>
        </w:r>
        <w:r>
          <w:fldChar w:fldCharType="begin"/>
        </w:r>
        <w:r>
          <w:instrText xml:space="preserve"> PAGEREF _Toc9072 \h </w:instrText>
        </w:r>
        <w:r>
          <w:fldChar w:fldCharType="separate"/>
        </w:r>
        <w:r>
          <w:t>64</w:t>
        </w:r>
        <w:r>
          <w:fldChar w:fldCharType="end"/>
        </w:r>
      </w:hyperlink>
    </w:p>
    <w:p>
      <w:pPr>
        <w:pStyle w:val="TOC2"/>
        <w:tabs>
          <w:tab w:val="right" w:leader="dot" w:pos="8306"/>
        </w:tabs>
      </w:pPr>
      <w:hyperlink w:anchor="_Toc24176" w:history="1">
        <w:r>
          <w:rPr>
            <w:rFonts w:ascii="仿宋" w:eastAsia="仿宋" w:hAnsi="仿宋" w:cs="仿宋" w:hint="eastAsia"/>
            <w:lang w:val="en-GB"/>
          </w:rPr>
          <w:t>(一)、人才需求与招聘计划</w:t>
        </w:r>
        <w:r>
          <w:tab/>
        </w:r>
        <w:r>
          <w:fldChar w:fldCharType="begin"/>
        </w:r>
        <w:r>
          <w:instrText xml:space="preserve"> PAGEREF _Toc24176 \h </w:instrText>
        </w:r>
        <w:r>
          <w:fldChar w:fldCharType="separate"/>
        </w:r>
        <w:r>
          <w:t>64</w:t>
        </w:r>
        <w:r>
          <w:fldChar w:fldCharType="end"/>
        </w:r>
      </w:hyperlink>
    </w:p>
    <w:p>
      <w:pPr>
        <w:pStyle w:val="TOC2"/>
        <w:tabs>
          <w:tab w:val="right" w:leader="dot" w:pos="8306"/>
        </w:tabs>
      </w:pPr>
      <w:hyperlink w:anchor="_Toc32598" w:history="1">
        <w:r>
          <w:rPr>
            <w:rFonts w:ascii="仿宋" w:eastAsia="仿宋" w:hAnsi="仿宋" w:cs="仿宋" w:hint="eastAsia"/>
            <w:lang w:val="en-GB"/>
          </w:rPr>
          <w:t>(二)、培训与专业发展</w:t>
        </w:r>
        <w:r>
          <w:tab/>
        </w:r>
        <w:r>
          <w:fldChar w:fldCharType="begin"/>
        </w:r>
        <w:r>
          <w:instrText xml:space="preserve"> PAGEREF _Toc32598 \h </w:instrText>
        </w:r>
        <w:r>
          <w:fldChar w:fldCharType="separate"/>
        </w:r>
        <w:r>
          <w:t>65</w:t>
        </w:r>
        <w:r>
          <w:fldChar w:fldCharType="end"/>
        </w:r>
      </w:hyperlink>
    </w:p>
    <w:p>
      <w:pPr>
        <w:pStyle w:val="TOC2"/>
        <w:tabs>
          <w:tab w:val="right" w:leader="dot" w:pos="8306"/>
        </w:tabs>
      </w:pPr>
      <w:hyperlink w:anchor="_Toc14756" w:history="1">
        <w:r>
          <w:rPr>
            <w:rFonts w:ascii="仿宋" w:eastAsia="仿宋" w:hAnsi="仿宋" w:cs="仿宋" w:hint="eastAsia"/>
            <w:lang w:val="en-GB"/>
          </w:rPr>
          <w:t>(三)、绩效评价与激励机制</w:t>
        </w:r>
        <w:r>
          <w:tab/>
        </w:r>
        <w:r>
          <w:fldChar w:fldCharType="begin"/>
        </w:r>
        <w:r>
          <w:instrText xml:space="preserve"> PAGEREF _Toc14756 \h </w:instrText>
        </w:r>
        <w:r>
          <w:fldChar w:fldCharType="separate"/>
        </w:r>
        <w:r>
          <w:t>67</w:t>
        </w:r>
        <w:r>
          <w:fldChar w:fldCharType="end"/>
        </w:r>
      </w:hyperlink>
    </w:p>
    <w:p>
      <w:pPr>
        <w:pStyle w:val="TOC2"/>
        <w:tabs>
          <w:tab w:val="right" w:leader="dot" w:pos="8306"/>
        </w:tabs>
      </w:pPr>
      <w:hyperlink w:anchor="_Toc15271" w:history="1">
        <w:r>
          <w:rPr>
            <w:rFonts w:ascii="仿宋" w:eastAsia="仿宋" w:hAnsi="仿宋" w:cs="仿宋" w:hint="eastAsia"/>
            <w:lang w:val="en-GB"/>
          </w:rPr>
          <w:t>(四)、团队建设与协作模式</w:t>
        </w:r>
        <w:r>
          <w:tab/>
        </w:r>
        <w:r>
          <w:fldChar w:fldCharType="begin"/>
        </w:r>
        <w:r>
          <w:instrText xml:space="preserve"> PAGEREF _Toc15271 \h </w:instrText>
        </w:r>
        <w:r>
          <w:fldChar w:fldCharType="separate"/>
        </w:r>
        <w:r>
          <w:t>68</w:t>
        </w:r>
        <w:r>
          <w:fldChar w:fldCharType="end"/>
        </w:r>
      </w:hyperlink>
    </w:p>
    <w:p>
      <w:pPr>
        <w:pStyle w:val="TOC1"/>
        <w:tabs>
          <w:tab w:val="right" w:leader="dot" w:pos="8306"/>
        </w:tabs>
      </w:pPr>
      <w:hyperlink w:anchor="_Toc19210" w:history="1">
        <w:r>
          <w:rPr>
            <w:rFonts w:ascii="仿宋" w:eastAsia="仿宋" w:hAnsi="仿宋" w:cs="仿宋" w:hint="eastAsia"/>
            <w:lang w:val="en-GB"/>
          </w:rPr>
          <w:t>十五、刀杆数字化发展方案</w:t>
        </w:r>
        <w:r>
          <w:tab/>
        </w:r>
        <w:r>
          <w:fldChar w:fldCharType="begin"/>
        </w:r>
        <w:r>
          <w:instrText xml:space="preserve"> PAGEREF _Toc19210 \h </w:instrText>
        </w:r>
        <w:r>
          <w:fldChar w:fldCharType="separate"/>
        </w:r>
        <w:r>
          <w:t>69</w:t>
        </w:r>
        <w:r>
          <w:fldChar w:fldCharType="end"/>
        </w:r>
      </w:hyperlink>
    </w:p>
    <w:p>
      <w:pPr>
        <w:pStyle w:val="TOC2"/>
        <w:tabs>
          <w:tab w:val="right" w:leader="dot" w:pos="8306"/>
        </w:tabs>
      </w:pPr>
      <w:hyperlink w:anchor="_Toc9232" w:history="1">
        <w:r>
          <w:rPr>
            <w:rFonts w:ascii="仿宋" w:eastAsia="仿宋" w:hAnsi="仿宋" w:cs="仿宋" w:hint="eastAsia"/>
            <w:lang w:val="en-GB"/>
          </w:rPr>
          <w:t>(一)、数字化战略规划</w:t>
        </w:r>
        <w:r>
          <w:tab/>
        </w:r>
        <w:r>
          <w:fldChar w:fldCharType="begin"/>
        </w:r>
        <w:r>
          <w:instrText xml:space="preserve"> PAGEREF _Toc9232 \h </w:instrText>
        </w:r>
        <w:r>
          <w:fldChar w:fldCharType="separate"/>
        </w:r>
        <w:r>
          <w:t>69</w:t>
        </w:r>
        <w:r>
          <w:fldChar w:fldCharType="end"/>
        </w:r>
      </w:hyperlink>
    </w:p>
    <w:p>
      <w:pPr>
        <w:pStyle w:val="TOC2"/>
        <w:tabs>
          <w:tab w:val="right" w:leader="dot" w:pos="8306"/>
        </w:tabs>
      </w:pPr>
      <w:hyperlink w:anchor="_Toc27937" w:history="1">
        <w:r>
          <w:rPr>
            <w:rFonts w:ascii="仿宋" w:eastAsia="仿宋" w:hAnsi="仿宋" w:cs="仿宋" w:hint="eastAsia"/>
            <w:lang w:val="en-GB"/>
          </w:rPr>
          <w:t>(二)、数据安全与隐私保护</w:t>
        </w:r>
        <w:r>
          <w:tab/>
        </w:r>
        <w:r>
          <w:fldChar w:fldCharType="begin"/>
        </w:r>
        <w:r>
          <w:instrText xml:space="preserve"> PAGEREF _Toc27937 \h </w:instrText>
        </w:r>
        <w:r>
          <w:fldChar w:fldCharType="separate"/>
        </w:r>
        <w:r>
          <w:t>71</w:t>
        </w:r>
        <w:r>
          <w:fldChar w:fldCharType="end"/>
        </w:r>
      </w:hyperlink>
    </w:p>
    <w:p>
      <w:pPr>
        <w:pStyle w:val="TOC2"/>
        <w:tabs>
          <w:tab w:val="right" w:leader="dot" w:pos="8306"/>
        </w:tabs>
      </w:pPr>
      <w:hyperlink w:anchor="_Toc6258" w:history="1">
        <w:r>
          <w:rPr>
            <w:rFonts w:ascii="仿宋" w:eastAsia="仿宋" w:hAnsi="仿宋" w:cs="仿宋" w:hint="eastAsia"/>
            <w:lang w:val="en-GB"/>
          </w:rPr>
          <w:t>(三)、人工智能与大数据应用</w:t>
        </w:r>
        <w:r>
          <w:tab/>
        </w:r>
        <w:r>
          <w:fldChar w:fldCharType="begin"/>
        </w:r>
        <w:r>
          <w:instrText xml:space="preserve"> PAGEREF _Toc6258 \h </w:instrText>
        </w:r>
        <w:r>
          <w:fldChar w:fldCharType="separate"/>
        </w:r>
        <w:r>
          <w:t>72</w:t>
        </w:r>
        <w:r>
          <w:fldChar w:fldCharType="end"/>
        </w:r>
      </w:hyperlink>
    </w:p>
    <w:p>
      <w:pPr>
        <w:pStyle w:val="TOC2"/>
        <w:tabs>
          <w:tab w:val="right" w:leader="dot" w:pos="8306"/>
        </w:tabs>
      </w:pPr>
      <w:hyperlink w:anchor="_Toc14882" w:history="1">
        <w:r>
          <w:rPr>
            <w:rFonts w:ascii="仿宋" w:eastAsia="仿宋" w:hAnsi="仿宋" w:cs="仿宋" w:hint="eastAsia"/>
            <w:lang w:val="en-GB"/>
          </w:rPr>
          <w:t>(四)、信息技术基础设施建设</w:t>
        </w:r>
        <w:r>
          <w:tab/>
        </w:r>
        <w:r>
          <w:fldChar w:fldCharType="begin"/>
        </w:r>
        <w:r>
          <w:instrText xml:space="preserve"> PAGEREF _Toc14882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5498"/>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刀杆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23945"/>
      <w:r>
        <w:rPr>
          <w:rFonts w:ascii="仿宋" w:eastAsia="仿宋" w:hAnsi="仿宋" w:cs="仿宋" w:hint="eastAsia"/>
          <w:sz w:val="28"/>
          <w:lang w:val="en-GB"/>
        </w:rPr>
        <w:t>一、刀杆项目概论</w:t>
      </w:r>
      <w:bookmarkEnd w:id="2"/>
    </w:p>
    <w:p>
      <w:pPr>
        <w:pStyle w:val="Heading2"/>
        <w:rPr>
          <w:rFonts w:ascii="仿宋" w:eastAsia="仿宋" w:hAnsi="仿宋" w:cs="仿宋" w:hint="eastAsia"/>
          <w:lang w:val="en-GB"/>
        </w:rPr>
      </w:pPr>
      <w:bookmarkStart w:id="3" w:name="_Toc8467"/>
      <w:r>
        <w:rPr>
          <w:rFonts w:ascii="仿宋" w:eastAsia="仿宋" w:hAnsi="仿宋" w:cs="仿宋" w:hint="eastAsia"/>
          <w:lang w:val="en-GB"/>
        </w:rPr>
        <w:t>(一)、刀杆项目概述</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刀杆项目基本情况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刀杆项目性质：拓展及增建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刀杆项目建设地域：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刀杆项目联络人：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刀杆项目建设选址及用地规模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刀杆项目选址的主要依据是考虑到区域经济发展、交通便利性、资源供给等多方面因素，确保刀杆项目能够充分融入当地发展规划，并为未来的可持续发展奠定基础。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本刀杆项目所需用地规模为XXXX亩（或平方米，具体数字根据实际情况而定）。用地规模的确定充分考虑了刀杆项目建设的需要，同时符合当地土地利用规划和法规要求。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用地性质： 刀杆项目用地的性质将根据当地规划和土地管理部门的要求，确保符合法律法规，并获得相关土地证照。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土地利用计划： 在刀杆项目建设过程中，将遵循土地合理利用的原则，最大化地发挥土地资源的效益，确保刀杆项目用地得到科学、合理的利用。</w:t>
      </w:r>
    </w:p>
    <w:p>
      <w:pPr>
        <w:pStyle w:val="Heading2"/>
        <w:ind w:firstLine="560" w:firstLineChars="200"/>
        <w:rPr>
          <w:rFonts w:ascii="仿宋" w:eastAsia="仿宋" w:hAnsi="仿宋" w:cs="仿宋" w:hint="eastAsia"/>
          <w:sz w:val="28"/>
          <w:lang w:val="en-GB"/>
        </w:rPr>
      </w:pPr>
      <w:bookmarkStart w:id="4" w:name="_Toc23366"/>
      <w:r>
        <w:rPr>
          <w:rFonts w:ascii="仿宋" w:eastAsia="仿宋" w:hAnsi="仿宋" w:cs="仿宋" w:hint="eastAsia"/>
          <w:sz w:val="28"/>
          <w:lang w:val="en-GB"/>
        </w:rPr>
        <w:t>(二)、刀杆项目总投资及资金构成</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本刀杆项目总投资及资金构成如下：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总投资额： 刀杆项目的总投资为XXXX万元。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资金构成：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自有资金： 由企业自筹的资金为XXXX万元。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银行贷款： 申请银行贷款XXXX万元。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资金用途： 投资将主要用于刀杆项目的前期准备、工程勘察与设计、土建工程施工、设备采购、设备安装调试、试车投产等方面。</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4. 贷款利率： 银行贷款的利率按XX%测算。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建设期利息： 在建设期间，预计产生的贷款利息为XXXX万元。</w:t>
      </w:r>
    </w:p>
    <w:p>
      <w:pPr>
        <w:pStyle w:val="Heading2"/>
        <w:ind w:firstLine="560" w:firstLineChars="200"/>
        <w:rPr>
          <w:rFonts w:ascii="仿宋" w:eastAsia="仿宋" w:hAnsi="仿宋" w:cs="仿宋" w:hint="eastAsia"/>
          <w:sz w:val="28"/>
          <w:lang w:val="en-GB"/>
        </w:rPr>
      </w:pPr>
      <w:bookmarkStart w:id="5" w:name="_Toc22122"/>
      <w:r>
        <w:rPr>
          <w:rFonts w:ascii="仿宋" w:eastAsia="仿宋" w:hAnsi="仿宋" w:cs="仿宋" w:hint="eastAsia"/>
          <w:sz w:val="28"/>
          <w:lang w:val="en-GB"/>
        </w:rPr>
        <w:t>(三)、资金筹措方案</w:t>
      </w:r>
      <w:bookmarkEnd w:id="5"/>
    </w:p>
    <w:p>
      <w:pPr>
        <w:ind w:firstLine="560" w:firstLineChars="200"/>
        <w:rPr>
          <w:rFonts w:ascii="仿宋" w:eastAsia="仿宋" w:hAnsi="仿宋" w:cs="仿宋" w:hint="eastAsia"/>
          <w:sz w:val="28"/>
          <w:lang w:val="en-GB"/>
        </w:r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(一)刀杆项目资本金筹措方案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满足刀杆项目总投资XXX万元的资金需求，xxx有限公司制定了自筹资金（资本金）XXX万元的资金筹措方案。公司将通过内部资金调动和股东注资的方式，确保刀杆项目有足够的资本金支持，以保障刀杆项目的正常启动和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(二)申请银行借款方案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经过谨慎的财务测算，本期工程刀杆项目拟申请银行借款总额XXX万元。公司将根据刀杆项目的实际资金需求，向银行申请长期借款，以获取额外的资金支持。这一借款方案将有助于提高刀杆项目的资金灵活性，确保刀杆项目建设和运营阶段的正常资金供给。</w:t>
      </w:r>
    </w:p>
    <w:p>
      <w:pPr>
        <w:pStyle w:val="Heading2"/>
        <w:ind w:firstLine="560" w:firstLineChars="200"/>
        <w:rPr>
          <w:rFonts w:ascii="仿宋" w:eastAsia="仿宋" w:hAnsi="仿宋" w:cs="仿宋" w:hint="eastAsia"/>
          <w:sz w:val="28"/>
          <w:lang w:val="en-GB"/>
        </w:rPr>
      </w:pPr>
      <w:bookmarkStart w:id="6" w:name="_Toc32562"/>
      <w:r>
        <w:rPr>
          <w:rFonts w:ascii="仿宋" w:eastAsia="仿宋" w:hAnsi="仿宋" w:cs="仿宋" w:hint="eastAsia"/>
          <w:sz w:val="28"/>
          <w:lang w:val="en-GB"/>
        </w:rPr>
        <w:t>(四)、刀杆项目预期经济效益规划目标</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刀杆项目预期经济效益规划目标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基于刀杆项目总投资XX万元以及资本金和银行借款的筹措方案，XXX有限公司明确了刀杆项目的预期经济效益规划目标。主要目标包括：</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投资回报率（IRR）：</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公司设定刀杆项目的投资回报率目标，确保刀杆项目能够在合理的时间内实现良好的经济效益。通过精确的财务测算和风险评估，公司将力求实现刀杆项目IRR的最大化。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资金回收期： 公司将通过科学合理的财务规划，争取缩短刀杆项目的资金回收期。这有助于提高刀杆项目的资金周转效率，确保资金在刀杆项目建设和运营中得到充分利用。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净现值（NPV）： 公司将制定明确的净现值目标，通过精细的财务计划和成本控制，争取实现刀杆项目净现值的最大化。这有助于评估刀杆项目的长期盈利能力。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经济增加值（EVA）： 公司将关注刀杆项目的经济增加值，通过提高管理水平、降低成本、提高效益等方式，努力实现刀杆项目对企业价值的最大化贡献。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些明确的经济效益目标将成为公司在刀杆项目实施过程中的重要衡量标准，有助于确保刀杆项目的经济效益能够达到或超出预期水平。同时，公司将不断进行财务分析和风险评估，及时调整经济效益规划目标，以应对外部环境的变化和不确定性因素。</w:t>
      </w:r>
    </w:p>
    <w:p>
      <w:pPr>
        <w:pStyle w:val="Heading2"/>
        <w:ind w:firstLine="560" w:firstLineChars="200"/>
        <w:rPr>
          <w:rFonts w:ascii="仿宋" w:eastAsia="仿宋" w:hAnsi="仿宋" w:cs="仿宋" w:hint="eastAsia"/>
          <w:sz w:val="28"/>
          <w:lang w:val="en-GB"/>
        </w:rPr>
      </w:pPr>
      <w:bookmarkStart w:id="7" w:name="_Toc12275"/>
      <w:r>
        <w:rPr>
          <w:rFonts w:ascii="仿宋" w:eastAsia="仿宋" w:hAnsi="仿宋" w:cs="仿宋" w:hint="eastAsia"/>
          <w:sz w:val="28"/>
          <w:lang w:val="en-GB"/>
        </w:rPr>
        <w:t>(五)、刀杆项目建设进度规划</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为确保刀杆项目按时高效推进，公司制定了详细的刀杆项目建设进度规划。下面是刀杆项目建设的主要时间节点和任务计划：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前期准备阶段（XX个月）：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完成刀杆项目可行性研究和论证，确保刀杆项目的科学性和可行性。</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https://d.book118.com/997014154151006033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刀杆市场分析及竞争策略分析报告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刀杆市场分析及竞争策略分析报告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刀杆市场分析及竞争策略分析报告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刀杆市场分析及竞争策略分析报告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刀杆市场分析及竞争策略分析报告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刀杆市场分析及竞争策略分析报告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刀杆市场分析及竞争策略分析报告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223649"/>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6C223649"/>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9701415415100603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2024-01-09T05:49:00Z</dcterms:created>
  <dcterms:modified xsi:type="dcterms:W3CDTF">2024-01-09T05:49:27Z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19BE7CCBA4464BFB9681EAF7215EB1AD_11</vt:lpwstr>
  </property>
  <property fmtid="{D5CDD505-2E9C-101B-9397-08002B2CF9AE}" pid="3" name="KSOProductBuildVer">
    <vt:lpwstr>2052-12.1.0.16120</vt:lpwstr>
  </property>
</Properties>
</file>