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974B90" w14:paraId="5D4766DA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974B90" w14:paraId="4E783AFA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974B90" w14:paraId="1B7048F4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974B90" w:rsidRPr="00974B90" w14:paraId="212BFF0B" w14:textId="0C181FAA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74B90">
        <w:rPr>
          <w:rFonts w:ascii="宋体" w:eastAsia="宋体" w:hAnsi="宋体" w:hint="eastAsia"/>
          <w:b/>
          <w:sz w:val="60"/>
        </w:rPr>
        <w:t>闲置物品调剂回收项目可行性研究分析报告</w:t>
      </w:r>
    </w:p>
    <w:p w:rsidR="00974B90" w:rsidP="00974B90" w14:paraId="20BC9358" w14:textId="3F86605F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974B90">
        <w:rPr>
          <w:rFonts w:ascii="仿宋" w:eastAsia="仿宋" w:hAnsi="仿宋" w:hint="eastAsia"/>
          <w:b/>
          <w:sz w:val="40"/>
        </w:rPr>
        <w:t>目录</w:t>
      </w:r>
    </w:p>
    <w:p w:rsidR="00974B90" w14:paraId="584831A0" w14:textId="5A9B22A3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_Toc159001145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974B90" w14:paraId="64A4B199" w14:textId="4B19284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一、市场营销和推广策略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_Toc159001146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74B90" w14:paraId="1D3E18B2" w14:textId="3F4F055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(一)、闲置物品调剂回收项目产品的市场定位和目标客户分析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_Toc159001147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74B90" w14:paraId="72461D88" w14:textId="3C908DE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_Toc159001148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974B90" w14:paraId="06E7E571" w14:textId="5A27D93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(三)、市场调研和竞争对手分析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_Toc159001149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974B90" w14:paraId="0959DD6C" w14:textId="6093157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二、闲置物品调剂回收行业社会文化影响评估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_Toc159001150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974B90" w14:paraId="579022A5" w14:textId="5B88343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(一)、闲置物品调剂回收在文化和艺术中的地位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_Toc159001151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974B90" w14:paraId="4F8DE670" w14:textId="325A25B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(二)、文化趋势对闲置物品调剂回收需求的影响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_Toc159001152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974B90" w14:paraId="11CE3001" w14:textId="3A33B4F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(三)、社会文化因素的可行性分析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_Toc159001153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974B90" w14:paraId="2E145D9F" w14:textId="7321567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三、未来市场预测和产品升级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_Toc159001154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974B90" w14:paraId="5E586CA2" w14:textId="2DD987E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(一)、未来市场发展趋势和预测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_Toc159001155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974B90" w14:paraId="014C74D2" w14:textId="5426C2F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(二)、产品升级换代和创新的必要性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_Toc159001156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974B90" w14:paraId="6D2A5A54" w14:textId="73C86CD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(三)、产品升级换代和创新的实施方案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_Toc159001157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974B90" w14:paraId="0CD831A5" w14:textId="5D31837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四、质量管理和产品认证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_Toc159001158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974B90" w14:paraId="5CF53FF6" w14:textId="32C17D5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(一)、质量管理体系和产品认证要求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_Toc159001159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974B90" w14:paraId="47A3A2F9" w14:textId="79CA03B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(二)、质量控制的关键环节和措施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_Toc159001160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974B90" w14:paraId="6BB005CB" w14:textId="235ABB1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(三)、质量问题和改进措施的跟踪和处理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_Toc159001161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974B90" w14:paraId="5ADB26B2" w14:textId="7BFB4FB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五、物资采购和管理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_Toc159001162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974B90" w14:paraId="24684E83" w14:textId="173E8EE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(一)、物资采购的程序和标准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_Toc159001163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974B90" w14:paraId="5098B4E1" w14:textId="5F866A4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(二)、物资管理的措施和办法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_Toc159001164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974B90" w14:paraId="0D600BE9" w14:textId="4C1B064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(三)、物资质量和库存的控制和监督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_Toc159001165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https://d.book118.com/997021123154006042</w:t>
        </w:r>
      </w:hyperlink>
    </w:p>
    <w:p w:rsidR="00974B90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4B90" w:rsidP="00C322EB" w14:paraId="42677E3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74B90" w14:paraId="01D0EFB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4B90" w:rsidP="00C322EB" w14:paraId="17616AE2" w14:textId="422F3C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974B90" w14:paraId="6FDFA48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4B90" w14:paraId="5A7F936E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4B90" w:rsidP="00C322EB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74B90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4B90" w:rsidP="00C322EB" w14:textId="422F3C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974B90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4B9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4B90" w14:paraId="37FA26A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4B90" w:rsidRPr="00974B90" w:rsidP="00974B90" w14:paraId="7D14FAAF" w14:textId="3C113FE7">
    <w:pPr>
      <w:pStyle w:val="Header"/>
      <w:rPr>
        <w:rFonts w:ascii="仿宋" w:eastAsia="仿宋" w:hAnsi="仿宋"/>
      </w:rPr>
    </w:pPr>
    <w:r w:rsidRPr="00974B90">
      <w:rPr>
        <w:rFonts w:ascii="仿宋" w:eastAsia="仿宋" w:hAnsi="仿宋" w:hint="eastAsia"/>
      </w:rPr>
      <w:t>闲置物品调剂回收可行性报告</w:t>
    </w:r>
    <w:r w:rsidRPr="00974B90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4B90" w14:paraId="1276B326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4B90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4B90" w:rsidRPr="00974B90" w:rsidP="00974B90" w14:textId="3C113FE7">
    <w:pPr>
      <w:pStyle w:val="Header"/>
      <w:rPr>
        <w:rFonts w:ascii="仿宋" w:eastAsia="仿宋" w:hAnsi="仿宋"/>
      </w:rPr>
    </w:pPr>
    <w:r w:rsidRPr="00974B90">
      <w:rPr>
        <w:rFonts w:ascii="仿宋" w:eastAsia="仿宋" w:hAnsi="仿宋" w:hint="eastAsia"/>
      </w:rPr>
      <w:t>闲置物品调剂回收可行性报告</w:t>
    </w:r>
    <w:r w:rsidRPr="00974B90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4B9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90"/>
    <w:rsid w:val="00974B90"/>
    <w:rsid w:val="00C322E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493BE5"/>
  <w15:chartTrackingRefBased/>
  <w15:docId w15:val="{F770D76D-0A17-41A1-85F2-01C960E0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974B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974B9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974B90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974B9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974B9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974B9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974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74B90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974B90"/>
  </w:style>
  <w:style w:type="paragraph" w:styleId="TOC1">
    <w:name w:val="toc 1"/>
    <w:basedOn w:val="Normal"/>
    <w:next w:val="Normal"/>
    <w:autoRedefine/>
    <w:uiPriority w:val="39"/>
    <w:unhideWhenUsed/>
    <w:rsid w:val="00974B90"/>
  </w:style>
  <w:style w:type="paragraph" w:styleId="TOC2">
    <w:name w:val="toc 2"/>
    <w:basedOn w:val="Normal"/>
    <w:next w:val="Normal"/>
    <w:autoRedefine/>
    <w:uiPriority w:val="39"/>
    <w:unhideWhenUsed/>
    <w:rsid w:val="00974B90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997021123154006042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4326</Words>
  <Characters>24661</Characters>
  <Application>Microsoft Office Word</Application>
  <DocSecurity>0</DocSecurity>
  <Lines>205</Lines>
  <Paragraphs>57</Paragraphs>
  <ScaleCrop>false</ScaleCrop>
  <Company/>
  <LinksUpToDate>false</LinksUpToDate>
  <CharactersWithSpaces>28930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2024-02-16T10:38:00Z</dcterms:created>
  <dcterms:modified xsi:type="dcterms:W3CDTF">2024-02-16T10:38:00Z</dcterms:modified>
</cp:coreProperties>
</file>