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spacing w:line="46" w:lineRule="exact"/>
        <w:ind w:left="2885"/>
        <w:rPr>
          <w:rFonts w:ascii="Times New Roman"/>
          <w:sz w:val="4"/>
        </w:rPr>
      </w:pPr>
      <w:r>
        <w:rPr>
          <w:rFonts w:ascii="Times New Roman"/>
          <w:position w:val="0"/>
          <w:sz w:val="4"/>
        </w:rPr>
        <w:drawing>
          <wp:inline distT="0" distB="0" distL="0" distR="0">
            <wp:extent cx="11461241" cy="2971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241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spacing w:before="0" w:line="1105" w:lineRule="exact"/>
        <w:ind w:left="2838" w:right="4174" w:firstLine="0"/>
        <w:jc w:val="center"/>
        <w:rPr>
          <w:rFonts w:ascii="幼圆" w:eastAsia="幼圆" w:hint="eastAsia"/>
          <w:sz w:val="91"/>
        </w:rPr>
      </w:pPr>
      <w:r>
        <w:rPr>
          <w:rFonts w:ascii="幼圆" w:eastAsia="幼圆" w:hint="eastAsia"/>
          <w:sz w:val="91"/>
        </w:rPr>
        <w:t>非固化橡胶屋面防水工程</w:t>
      </w:r>
    </w:p>
    <w:p>
      <w:pPr>
        <w:pStyle w:val="BodyText"/>
        <w:rPr>
          <w:rFonts w:ascii="幼圆"/>
          <w:sz w:val="90"/>
        </w:rPr>
      </w:pPr>
    </w:p>
    <w:p>
      <w:pPr>
        <w:pStyle w:val="BodyText"/>
        <w:rPr>
          <w:rFonts w:ascii="幼圆"/>
          <w:sz w:val="90"/>
        </w:rPr>
      </w:pPr>
    </w:p>
    <w:p>
      <w:pPr>
        <w:pStyle w:val="BodyText"/>
        <w:rPr>
          <w:rFonts w:ascii="幼圆"/>
          <w:sz w:val="90"/>
        </w:rPr>
      </w:pPr>
    </w:p>
    <w:p>
      <w:pPr>
        <w:pStyle w:val="BodyText"/>
        <w:rPr>
          <w:rFonts w:ascii="幼圆"/>
          <w:sz w:val="90"/>
        </w:rPr>
      </w:pPr>
    </w:p>
    <w:p>
      <w:pPr>
        <w:pStyle w:val="BodyText"/>
        <w:rPr>
          <w:rFonts w:ascii="幼圆"/>
          <w:sz w:val="90"/>
        </w:rPr>
      </w:pPr>
    </w:p>
    <w:p>
      <w:pPr>
        <w:pStyle w:val="BodyText"/>
        <w:spacing w:before="2"/>
        <w:rPr>
          <w:rFonts w:ascii="幼圆"/>
          <w:sz w:val="118"/>
        </w:rPr>
      </w:pPr>
    </w:p>
    <w:p>
      <w:pPr>
        <w:pStyle w:val="Title"/>
      </w:pPr>
      <w:r>
        <w:t>技术方案</w:t>
      </w:r>
    </w:p>
    <w:p>
      <w:pPr>
        <w:pStyle w:val="Heading1"/>
        <w:spacing w:before="797"/>
        <w:ind w:left="2838" w:right="1393" w:firstLine="0"/>
        <w:jc w:val="center"/>
      </w:pPr>
      <w:r>
        <w:rPr>
          <w:w w:val="95"/>
        </w:rPr>
        <w:t>湖北欣丰建设工程有限公司</w:t>
      </w:r>
    </w:p>
    <w:p>
      <w:pPr>
        <w:spacing w:after="0"/>
        <w:jc w:val="center"/>
        <w:sectPr>
          <w:footerReference w:type="default" r:id="rId5"/>
          <w:type w:val="continuous"/>
          <w:pgSz w:w="22370" w:h="31660"/>
          <w:pgMar w:top="3080" w:right="0" w:bottom="2180" w:left="0" w:header="708" w:footer="1988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spacing w:line="46" w:lineRule="exact"/>
        <w:ind w:left="2885"/>
        <w:rPr>
          <w:sz w:val="4"/>
        </w:rPr>
      </w:pPr>
      <w:r>
        <w:rPr>
          <w:position w:val="0"/>
          <w:sz w:val="4"/>
        </w:rPr>
        <w:drawing>
          <wp:inline distT="0" distB="0" distL="0" distR="0">
            <wp:extent cx="11461241" cy="29718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241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673" w:lineRule="exact"/>
        <w:ind w:left="2838" w:right="1403" w:firstLine="0"/>
        <w:jc w:val="center"/>
        <w:rPr>
          <w:sz w:val="54"/>
        </w:rPr>
      </w:pPr>
      <w:r>
        <w:rPr>
          <w:sz w:val="54"/>
        </w:rPr>
        <w:t>目录</w:t>
      </w: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spacing w:before="11"/>
        <w:rPr>
          <w:sz w:val="50"/>
        </w:rPr>
      </w:pPr>
    </w:p>
    <w:p>
      <w:pPr>
        <w:tabs>
          <w:tab w:val="left" w:leader="dot" w:pos="19990"/>
        </w:tabs>
        <w:spacing w:before="0"/>
        <w:ind w:left="3692" w:right="0" w:firstLine="0"/>
        <w:jc w:val="left"/>
        <w:rPr>
          <w:rFonts w:ascii="Arial" w:eastAsia="Arial" w:hAnsi="Arial"/>
          <w:sz w:val="49"/>
        </w:rPr>
      </w:pPr>
      <w:r>
        <w:rPr>
          <w:rFonts w:ascii="Arial" w:eastAsia="Arial" w:hAnsi="Arial"/>
          <w:sz w:val="49"/>
        </w:rPr>
        <w:t>1</w:t>
      </w:r>
      <w:r>
        <w:rPr>
          <w:sz w:val="49"/>
        </w:rPr>
        <w:t>、</w:t>
      </w:r>
      <w:r>
        <w:rPr>
          <w:spacing w:val="4"/>
          <w:sz w:val="49"/>
        </w:rPr>
        <w:t xml:space="preserve"> </w:t>
      </w:r>
      <w:r>
        <w:rPr>
          <w:sz w:val="49"/>
        </w:rPr>
        <w:t>编制依据</w:t>
        <w:tab/>
      </w:r>
      <w:r>
        <w:rPr>
          <w:rFonts w:ascii="Arial" w:eastAsia="Arial" w:hAnsi="Arial"/>
          <w:sz w:val="49"/>
        </w:rPr>
        <w:t>3…</w:t>
      </w:r>
    </w:p>
    <w:p>
      <w:pPr>
        <w:tabs>
          <w:tab w:val="left" w:leader="dot" w:pos="19990"/>
        </w:tabs>
        <w:spacing w:before="290"/>
        <w:ind w:left="3692" w:right="0" w:firstLine="0"/>
        <w:jc w:val="left"/>
        <w:rPr>
          <w:rFonts w:ascii="Arial" w:eastAsia="Arial" w:hAnsi="Arial"/>
          <w:sz w:val="49"/>
        </w:rPr>
      </w:pPr>
      <w:r>
        <w:rPr>
          <w:rFonts w:ascii="Arial" w:eastAsia="Arial" w:hAnsi="Arial"/>
          <w:sz w:val="49"/>
        </w:rPr>
        <w:t>2</w:t>
      </w:r>
      <w:r>
        <w:rPr>
          <w:spacing w:val="36"/>
          <w:sz w:val="49"/>
        </w:rPr>
        <w:t>、</w:t>
      </w:r>
      <w:r>
        <w:rPr>
          <w:sz w:val="49"/>
        </w:rPr>
        <w:t>工程概况（防水设计概况）</w:t>
        <w:tab/>
      </w:r>
      <w:r>
        <w:rPr>
          <w:rFonts w:ascii="Arial" w:eastAsia="Arial" w:hAnsi="Arial"/>
          <w:sz w:val="49"/>
        </w:rPr>
        <w:t>3…</w:t>
      </w:r>
    </w:p>
    <w:p>
      <w:pPr>
        <w:tabs>
          <w:tab w:val="left" w:pos="9409"/>
        </w:tabs>
        <w:spacing w:before="291"/>
        <w:ind w:left="3692" w:right="0" w:firstLine="0"/>
        <w:jc w:val="left"/>
        <w:rPr>
          <w:rFonts w:ascii="Arial" w:eastAsia="Arial"/>
          <w:sz w:val="49"/>
        </w:rPr>
      </w:pPr>
      <w:r>
        <w:rPr>
          <w:rFonts w:ascii="Arial" w:eastAsia="Arial"/>
          <w:sz w:val="49"/>
        </w:rPr>
        <w:t>3</w:t>
      </w:r>
      <w:r>
        <w:rPr>
          <w:spacing w:val="36"/>
          <w:sz w:val="49"/>
        </w:rPr>
        <w:t>、</w:t>
      </w:r>
      <w:r>
        <w:rPr>
          <w:sz w:val="49"/>
        </w:rPr>
        <w:t>防水设计及细部做法</w:t>
        <w:tab/>
        <w:t>...........................................</w:t>
      </w:r>
      <w:r>
        <w:rPr>
          <w:spacing w:val="-162"/>
          <w:sz w:val="49"/>
        </w:rPr>
        <w:t xml:space="preserve"> </w:t>
      </w:r>
      <w:r>
        <w:rPr>
          <w:rFonts w:ascii="Arial" w:eastAsia="Arial"/>
          <w:sz w:val="49"/>
        </w:rPr>
        <w:t>4...</w:t>
      </w:r>
    </w:p>
    <w:p>
      <w:pPr>
        <w:spacing w:before="290"/>
        <w:ind w:left="4464" w:right="0" w:firstLine="0"/>
        <w:jc w:val="left"/>
        <w:rPr>
          <w:rFonts w:ascii="Arial" w:eastAsia="Arial"/>
          <w:sz w:val="49"/>
        </w:rPr>
      </w:pPr>
      <w:r>
        <w:rPr>
          <w:rFonts w:ascii="Arial" w:eastAsia="Arial"/>
          <w:sz w:val="49"/>
        </w:rPr>
        <w:t>3.1</w:t>
      </w:r>
      <w:r>
        <w:rPr>
          <w:rFonts w:ascii="Arial" w:eastAsia="Arial"/>
          <w:spacing w:val="-7"/>
          <w:sz w:val="49"/>
        </w:rPr>
        <w:t xml:space="preserve"> </w:t>
      </w:r>
      <w:r>
        <w:rPr>
          <w:sz w:val="49"/>
        </w:rPr>
        <w:t>屋面防水做法 ...............................................</w:t>
      </w:r>
      <w:r>
        <w:rPr>
          <w:rFonts w:ascii="Arial" w:eastAsia="Arial"/>
          <w:sz w:val="49"/>
        </w:rPr>
        <w:t>4...</w:t>
      </w:r>
    </w:p>
    <w:p>
      <w:pPr>
        <w:tabs>
          <w:tab w:val="left" w:leader="dot" w:pos="19990"/>
        </w:tabs>
        <w:spacing w:before="291"/>
        <w:ind w:left="3692" w:right="0" w:firstLine="0"/>
        <w:jc w:val="left"/>
        <w:rPr>
          <w:rFonts w:ascii="Arial" w:eastAsia="Arial" w:hAnsi="Arial"/>
          <w:sz w:val="49"/>
        </w:rPr>
      </w:pPr>
      <w:r>
        <w:rPr>
          <w:rFonts w:ascii="Arial" w:eastAsia="Arial" w:hAnsi="Arial"/>
          <w:sz w:val="49"/>
        </w:rPr>
        <w:t>4</w:t>
      </w:r>
      <w:r>
        <w:rPr>
          <w:spacing w:val="36"/>
          <w:sz w:val="49"/>
        </w:rPr>
        <w:t>、</w:t>
      </w:r>
      <w:r>
        <w:rPr>
          <w:sz w:val="49"/>
        </w:rPr>
        <w:t>施工方法及技术要点：</w:t>
        <w:tab/>
      </w:r>
      <w:r>
        <w:rPr>
          <w:rFonts w:ascii="Arial" w:eastAsia="Arial" w:hAnsi="Arial"/>
          <w:sz w:val="49"/>
        </w:rPr>
        <w:t>9…</w:t>
      </w:r>
    </w:p>
    <w:p>
      <w:pPr>
        <w:tabs>
          <w:tab w:val="left" w:leader="dot" w:pos="19990"/>
        </w:tabs>
        <w:spacing w:before="290"/>
        <w:ind w:left="4464" w:right="0" w:firstLine="0"/>
        <w:jc w:val="left"/>
        <w:rPr>
          <w:rFonts w:ascii="Arial" w:eastAsia="Arial" w:hAnsi="Arial"/>
          <w:sz w:val="49"/>
        </w:rPr>
      </w:pPr>
      <w:r>
        <w:rPr>
          <w:rFonts w:ascii="Arial" w:eastAsia="Arial" w:hAnsi="Arial"/>
          <w:sz w:val="49"/>
        </w:rPr>
        <w:t>4.1</w:t>
      </w:r>
      <w:r>
        <w:rPr>
          <w:spacing w:val="73"/>
          <w:sz w:val="49"/>
        </w:rPr>
        <w:t>、</w:t>
      </w:r>
      <w:r>
        <w:rPr>
          <w:sz w:val="49"/>
        </w:rPr>
        <w:t>施工方法及技术要点：</w:t>
        <w:tab/>
      </w:r>
      <w:r>
        <w:rPr>
          <w:rFonts w:ascii="Arial" w:eastAsia="Arial" w:hAnsi="Arial"/>
          <w:sz w:val="49"/>
        </w:rPr>
        <w:t>9…</w:t>
      </w:r>
    </w:p>
    <w:p>
      <w:pPr>
        <w:tabs>
          <w:tab w:val="left" w:leader="dot" w:pos="19574"/>
        </w:tabs>
        <w:spacing w:before="290"/>
        <w:ind w:left="4464" w:right="0" w:firstLine="0"/>
        <w:jc w:val="left"/>
        <w:rPr>
          <w:rFonts w:ascii="Arial" w:eastAsia="Arial" w:hAnsi="Arial"/>
          <w:sz w:val="49"/>
        </w:rPr>
      </w:pPr>
      <w:r>
        <w:rPr>
          <w:rFonts w:ascii="Arial" w:eastAsia="Arial" w:hAnsi="Arial"/>
          <w:sz w:val="49"/>
        </w:rPr>
        <w:t>4.2</w:t>
      </w:r>
      <w:r>
        <w:rPr>
          <w:spacing w:val="73"/>
          <w:sz w:val="49"/>
        </w:rPr>
        <w:t>、</w:t>
      </w:r>
      <w:r>
        <w:rPr>
          <w:sz w:val="49"/>
        </w:rPr>
        <w:t>搭接缝：</w:t>
        <w:tab/>
      </w:r>
      <w:r>
        <w:rPr>
          <w:rFonts w:ascii="Arial" w:eastAsia="Arial" w:hAnsi="Arial"/>
          <w:sz w:val="49"/>
        </w:rPr>
        <w:t>1.1…</w:t>
      </w:r>
    </w:p>
    <w:p>
      <w:pPr>
        <w:spacing w:before="288"/>
        <w:ind w:left="4464" w:right="0" w:firstLine="0"/>
        <w:jc w:val="left"/>
        <w:rPr>
          <w:rFonts w:ascii="Arial" w:eastAsia="Arial"/>
          <w:sz w:val="49"/>
        </w:rPr>
      </w:pPr>
      <w:r>
        <w:rPr>
          <w:rFonts w:ascii="Arial" w:eastAsia="Arial"/>
          <w:sz w:val="49"/>
        </w:rPr>
        <w:t>4.3</w:t>
      </w:r>
      <w:r>
        <w:rPr>
          <w:sz w:val="49"/>
        </w:rPr>
        <w:t xml:space="preserve">、附加层的设置 ........................................... </w:t>
      </w:r>
      <w:r>
        <w:rPr>
          <w:rFonts w:ascii="Arial" w:eastAsia="Arial"/>
          <w:sz w:val="49"/>
        </w:rPr>
        <w:t>1.1..</w:t>
      </w:r>
    </w:p>
    <w:p>
      <w:pPr>
        <w:tabs>
          <w:tab w:val="right" w:leader="dot" w:pos="20436"/>
        </w:tabs>
        <w:spacing w:before="290"/>
        <w:ind w:left="4464" w:right="0" w:firstLine="0"/>
        <w:jc w:val="left"/>
        <w:rPr>
          <w:rFonts w:ascii="Arial" w:eastAsia="Arial"/>
          <w:sz w:val="49"/>
        </w:rPr>
      </w:pPr>
      <w:r>
        <w:rPr>
          <w:rFonts w:ascii="Arial" w:eastAsia="Arial"/>
          <w:sz w:val="49"/>
        </w:rPr>
        <w:t>4.4</w:t>
      </w:r>
      <w:r>
        <w:rPr>
          <w:spacing w:val="73"/>
          <w:sz w:val="49"/>
        </w:rPr>
        <w:t>、</w:t>
      </w:r>
      <w:r>
        <w:rPr>
          <w:sz w:val="49"/>
        </w:rPr>
        <w:t>卷材三维阴阳角处防水做法：</w:t>
        <w:tab/>
      </w:r>
      <w:r>
        <w:rPr>
          <w:rFonts w:ascii="Arial" w:eastAsia="Arial"/>
          <w:sz w:val="49"/>
        </w:rPr>
        <w:t>12</w:t>
      </w:r>
    </w:p>
    <w:p>
      <w:pPr>
        <w:spacing w:before="290"/>
        <w:ind w:left="3692" w:right="0" w:firstLine="0"/>
        <w:jc w:val="left"/>
        <w:rPr>
          <w:rFonts w:ascii="Arial" w:eastAsia="Arial"/>
          <w:sz w:val="49"/>
        </w:rPr>
      </w:pPr>
      <w:r>
        <w:rPr>
          <w:rFonts w:ascii="Arial" w:eastAsia="Arial"/>
          <w:sz w:val="49"/>
        </w:rPr>
        <w:t>5</w:t>
      </w:r>
      <w:r>
        <w:rPr>
          <w:sz w:val="49"/>
        </w:rPr>
        <w:t xml:space="preserve">、施工条件 .................................................... </w:t>
      </w:r>
      <w:r>
        <w:rPr>
          <w:rFonts w:ascii="Arial" w:eastAsia="Arial"/>
          <w:sz w:val="49"/>
        </w:rPr>
        <w:t>1.2...</w:t>
      </w:r>
    </w:p>
    <w:p>
      <w:pPr>
        <w:spacing w:before="291"/>
        <w:ind w:left="4464" w:right="0" w:firstLine="0"/>
        <w:jc w:val="left"/>
        <w:rPr>
          <w:rFonts w:ascii="Arial" w:eastAsia="Arial"/>
          <w:sz w:val="49"/>
        </w:rPr>
      </w:pPr>
      <w:r>
        <w:rPr>
          <w:rFonts w:ascii="Arial" w:eastAsia="Arial"/>
          <w:sz w:val="49"/>
        </w:rPr>
        <w:t>5.1</w:t>
      </w:r>
      <w:r>
        <w:rPr>
          <w:sz w:val="49"/>
        </w:rPr>
        <w:t xml:space="preserve">、材料准备： ............................................. </w:t>
      </w:r>
      <w:r>
        <w:rPr>
          <w:rFonts w:ascii="Arial" w:eastAsia="Arial"/>
          <w:sz w:val="49"/>
        </w:rPr>
        <w:t>1.2..</w:t>
      </w:r>
    </w:p>
    <w:p>
      <w:pPr>
        <w:pStyle w:val="ListParagraph"/>
        <w:numPr>
          <w:ilvl w:val="1"/>
          <w:numId w:val="9"/>
        </w:numPr>
        <w:tabs>
          <w:tab w:val="left" w:pos="5149"/>
          <w:tab w:val="left" w:leader="dot" w:pos="19752"/>
        </w:tabs>
        <w:spacing w:before="290" w:after="0" w:line="240" w:lineRule="auto"/>
        <w:ind w:left="5148" w:right="0" w:hanging="685"/>
        <w:jc w:val="left"/>
        <w:rPr>
          <w:rFonts w:ascii="Arial" w:eastAsia="Arial"/>
          <w:sz w:val="49"/>
        </w:rPr>
      </w:pPr>
      <w:r>
        <w:rPr>
          <w:spacing w:val="73"/>
          <w:sz w:val="49"/>
        </w:rPr>
        <w:t>、</w:t>
      </w:r>
      <w:r>
        <w:rPr>
          <w:sz w:val="49"/>
        </w:rPr>
        <w:t>施工机具准备：</w:t>
        <w:tab/>
      </w:r>
      <w:r>
        <w:rPr>
          <w:rFonts w:ascii="Arial" w:eastAsia="Arial"/>
          <w:sz w:val="49"/>
        </w:rPr>
        <w:t>1.3.</w:t>
      </w:r>
    </w:p>
    <w:p>
      <w:pPr>
        <w:spacing w:after="0" w:line="240" w:lineRule="auto"/>
        <w:jc w:val="left"/>
        <w:rPr>
          <w:rFonts w:ascii="Arial" w:eastAsia="Arial"/>
          <w:sz w:val="49"/>
        </w:rPr>
        <w:sectPr>
          <w:footerReference w:type="default" r:id="rId6"/>
          <w:pgSz w:w="22370" w:h="31660"/>
          <w:pgMar w:top="3080" w:right="0" w:bottom="2180" w:left="0" w:header="0" w:footer="1988"/>
          <w:pgNumType w:start="2"/>
          <w:cols w:space="708"/>
        </w:sectPr>
      </w:pPr>
    </w:p>
    <w:p>
      <w:pPr>
        <w:pStyle w:val="ListParagraph"/>
        <w:numPr>
          <w:ilvl w:val="1"/>
          <w:numId w:val="9"/>
        </w:numPr>
        <w:tabs>
          <w:tab w:val="left" w:pos="4984"/>
          <w:tab w:val="left" w:leader="dot" w:pos="19659"/>
        </w:tabs>
        <w:spacing w:before="20" w:after="0" w:line="240" w:lineRule="auto"/>
        <w:ind w:left="4983" w:right="0" w:hanging="685"/>
        <w:jc w:val="left"/>
        <w:rPr>
          <w:rFonts w:ascii="Arial" w:eastAsia="Arial"/>
          <w:sz w:val="49"/>
        </w:rPr>
      </w:pPr>
      <w:r>
        <w:rPr>
          <w:sz w:val="49"/>
        </w:rPr>
        <w:t>、基层准备：</w:t>
        <w:tab/>
      </w:r>
      <w:r>
        <w:rPr>
          <w:rFonts w:ascii="Arial" w:eastAsia="Arial"/>
          <w:sz w:val="49"/>
        </w:rPr>
        <w:t>13.</w:t>
      </w:r>
    </w:p>
    <w:p>
      <w:pPr>
        <w:spacing w:before="291"/>
        <w:ind w:left="3386" w:right="0" w:firstLine="0"/>
        <w:jc w:val="left"/>
        <w:rPr>
          <w:rFonts w:ascii="Arial" w:eastAsia="Arial"/>
          <w:sz w:val="49"/>
        </w:rPr>
      </w:pPr>
      <w:r>
        <w:rPr>
          <w:rFonts w:ascii="Arial" w:eastAsia="Arial"/>
          <w:sz w:val="49"/>
        </w:rPr>
        <w:t>6</w:t>
      </w:r>
      <w:r>
        <w:rPr>
          <w:spacing w:val="2"/>
          <w:sz w:val="49"/>
        </w:rPr>
        <w:t xml:space="preserve">、防水施工工艺................................................ </w:t>
      </w:r>
      <w:r>
        <w:rPr>
          <w:rFonts w:ascii="Arial" w:eastAsia="Arial"/>
          <w:sz w:val="49"/>
        </w:rPr>
        <w:t>.1.3..</w:t>
      </w:r>
    </w:p>
    <w:p>
      <w:pPr>
        <w:pStyle w:val="ListParagraph"/>
        <w:numPr>
          <w:ilvl w:val="1"/>
          <w:numId w:val="8"/>
        </w:numPr>
        <w:tabs>
          <w:tab w:val="left" w:pos="4984"/>
          <w:tab w:val="left" w:leader="dot" w:pos="19521"/>
        </w:tabs>
        <w:spacing w:before="290" w:after="0" w:line="240" w:lineRule="auto"/>
        <w:ind w:left="4983" w:right="0" w:hanging="685"/>
        <w:jc w:val="left"/>
        <w:rPr>
          <w:rFonts w:ascii="Arial" w:eastAsia="Arial"/>
          <w:sz w:val="49"/>
        </w:rPr>
      </w:pPr>
      <w:r>
        <w:rPr>
          <w:spacing w:val="61"/>
          <w:sz w:val="49"/>
        </w:rPr>
        <w:t>、</w:t>
      </w:r>
      <w:r>
        <w:rPr>
          <w:sz w:val="49"/>
        </w:rPr>
        <w:t>施工工艺流程：</w:t>
        <w:tab/>
      </w:r>
      <w:r>
        <w:rPr>
          <w:rFonts w:ascii="Arial" w:eastAsia="Arial"/>
          <w:sz w:val="49"/>
        </w:rPr>
        <w:t>1.3.</w:t>
      </w:r>
    </w:p>
    <w:p>
      <w:pPr>
        <w:pStyle w:val="ListParagraph"/>
        <w:numPr>
          <w:ilvl w:val="1"/>
          <w:numId w:val="8"/>
        </w:numPr>
        <w:tabs>
          <w:tab w:val="left" w:pos="4984"/>
          <w:tab w:val="left" w:leader="dot" w:pos="19445"/>
        </w:tabs>
        <w:spacing w:before="291" w:after="0" w:line="240" w:lineRule="auto"/>
        <w:ind w:left="4983" w:right="0" w:hanging="685"/>
        <w:jc w:val="left"/>
        <w:rPr>
          <w:rFonts w:ascii="Arial" w:eastAsia="Arial"/>
          <w:sz w:val="49"/>
        </w:rPr>
      </w:pPr>
      <w:r>
        <w:rPr>
          <w:spacing w:val="61"/>
          <w:sz w:val="49"/>
        </w:rPr>
        <w:t>、</w:t>
      </w:r>
      <w:r>
        <w:rPr>
          <w:sz w:val="49"/>
        </w:rPr>
        <w:t>操作要点及技术要求：</w:t>
        <w:tab/>
      </w:r>
      <w:r>
        <w:rPr>
          <w:rFonts w:ascii="Arial" w:eastAsia="Arial"/>
          <w:sz w:val="49"/>
        </w:rPr>
        <w:t>1.4.</w:t>
      </w:r>
    </w:p>
    <w:p>
      <w:pPr>
        <w:spacing w:before="290"/>
        <w:ind w:left="3386" w:right="0" w:firstLine="0"/>
        <w:jc w:val="left"/>
        <w:rPr>
          <w:rFonts w:ascii="Arial" w:eastAsia="Arial"/>
          <w:sz w:val="49"/>
        </w:rPr>
      </w:pPr>
      <w:r>
        <w:rPr>
          <w:rFonts w:ascii="Arial" w:eastAsia="Arial"/>
          <w:sz w:val="49"/>
        </w:rPr>
        <w:t>7</w:t>
      </w:r>
      <w:r>
        <w:rPr>
          <w:sz w:val="49"/>
        </w:rPr>
        <w:t xml:space="preserve">、材料简介.................................................... </w:t>
      </w:r>
      <w:r>
        <w:rPr>
          <w:rFonts w:ascii="Arial" w:eastAsia="Arial"/>
          <w:sz w:val="49"/>
        </w:rPr>
        <w:t>1.5...</w:t>
      </w:r>
    </w:p>
    <w:p>
      <w:pPr>
        <w:tabs>
          <w:tab w:val="left" w:leader="dot" w:pos="19582"/>
        </w:tabs>
        <w:spacing w:before="290"/>
        <w:ind w:left="4299" w:right="0" w:firstLine="0"/>
        <w:jc w:val="left"/>
        <w:rPr>
          <w:rFonts w:ascii="Arial" w:eastAsia="Arial"/>
          <w:sz w:val="49"/>
        </w:rPr>
      </w:pPr>
      <w:r>
        <w:rPr>
          <w:rFonts w:ascii="Arial" w:eastAsia="Arial"/>
          <w:sz w:val="49"/>
        </w:rPr>
        <w:t>7.1</w:t>
      </w:r>
      <w:r>
        <w:rPr>
          <w:rFonts w:ascii="Arial" w:eastAsia="Arial"/>
          <w:spacing w:val="-24"/>
          <w:sz w:val="49"/>
        </w:rPr>
        <w:t xml:space="preserve"> </w:t>
      </w:r>
      <w:r>
        <w:rPr>
          <w:sz w:val="49"/>
        </w:rPr>
        <w:t>非固化橡胶沥青防水涂料</w:t>
        <w:tab/>
      </w:r>
      <w:r>
        <w:rPr>
          <w:rFonts w:ascii="Arial" w:eastAsia="Arial"/>
          <w:sz w:val="49"/>
        </w:rPr>
        <w:t>1.5.</w:t>
      </w:r>
    </w:p>
    <w:p>
      <w:pPr>
        <w:spacing w:before="291"/>
        <w:ind w:left="3386" w:right="0" w:firstLine="0"/>
        <w:jc w:val="left"/>
        <w:rPr>
          <w:rFonts w:ascii="Arial" w:eastAsia="Arial"/>
          <w:sz w:val="49"/>
        </w:rPr>
      </w:pPr>
      <w:r>
        <w:rPr>
          <w:rFonts w:ascii="Arial" w:eastAsia="Arial"/>
          <w:sz w:val="49"/>
        </w:rPr>
        <w:t>8</w:t>
      </w:r>
      <w:r>
        <w:rPr>
          <w:spacing w:val="1"/>
          <w:sz w:val="49"/>
        </w:rPr>
        <w:t xml:space="preserve">、施工注意事项 ................................................ </w:t>
      </w:r>
      <w:r>
        <w:rPr>
          <w:rFonts w:ascii="Arial" w:eastAsia="Arial"/>
          <w:sz w:val="49"/>
        </w:rPr>
        <w:t>1.8..</w:t>
      </w:r>
    </w:p>
    <w:p>
      <w:pPr>
        <w:spacing w:before="290"/>
        <w:ind w:left="3386" w:right="0" w:firstLine="0"/>
        <w:jc w:val="left"/>
        <w:rPr>
          <w:rFonts w:ascii="Arial" w:eastAsia="Arial"/>
          <w:sz w:val="49"/>
        </w:rPr>
      </w:pPr>
      <w:r>
        <w:rPr>
          <w:rFonts w:ascii="Arial" w:eastAsia="Arial"/>
          <w:sz w:val="49"/>
        </w:rPr>
        <w:t>9</w:t>
      </w:r>
      <w:r>
        <w:rPr>
          <w:sz w:val="49"/>
        </w:rPr>
        <w:t xml:space="preserve">、成品保护措施................................................ </w:t>
      </w:r>
      <w:r>
        <w:rPr>
          <w:rFonts w:ascii="Arial" w:eastAsia="Arial"/>
          <w:sz w:val="49"/>
        </w:rPr>
        <w:t>1.9...</w:t>
      </w: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rPr>
          <w:rFonts w:ascii="Arial"/>
          <w:sz w:val="54"/>
        </w:rPr>
      </w:pPr>
    </w:p>
    <w:p>
      <w:pPr>
        <w:pStyle w:val="BodyText"/>
        <w:spacing w:before="9"/>
        <w:rPr>
          <w:rFonts w:ascii="Arial"/>
          <w:sz w:val="44"/>
        </w:rPr>
      </w:pPr>
    </w:p>
    <w:p>
      <w:pPr>
        <w:pStyle w:val="Heading1"/>
        <w:spacing w:before="1"/>
        <w:ind w:left="2707" w:firstLine="0"/>
      </w:pPr>
      <w:r>
        <w:rPr>
          <w:b/>
        </w:rPr>
        <w:t>1</w:t>
      </w:r>
      <w:r>
        <w:t>、编制依据</w:t>
      </w:r>
    </w:p>
    <w:p>
      <w:pPr>
        <w:pStyle w:val="BodyText"/>
        <w:spacing w:before="9"/>
        <w:rPr>
          <w:sz w:val="71"/>
        </w:rPr>
      </w:pPr>
    </w:p>
    <w:p>
      <w:pPr>
        <w:pStyle w:val="BodyText"/>
        <w:ind w:left="3386"/>
      </w:pPr>
      <w:r>
        <w:rPr>
          <w:b/>
        </w:rPr>
        <w:t>1.4</w:t>
      </w:r>
      <w:r>
        <w:t>、本项目建筑施工图、结构施工图</w:t>
      </w:r>
    </w:p>
    <w:p>
      <w:pPr>
        <w:pStyle w:val="BodyText"/>
      </w:pPr>
    </w:p>
    <w:p>
      <w:pPr>
        <w:pStyle w:val="BodyText"/>
        <w:spacing w:before="7"/>
        <w:rPr>
          <w:sz w:val="51"/>
        </w:rPr>
      </w:pPr>
    </w:p>
    <w:p>
      <w:pPr>
        <w:pStyle w:val="Heading1"/>
        <w:spacing w:before="1"/>
        <w:ind w:left="2707" w:firstLine="0"/>
      </w:pPr>
      <w:r>
        <w:rPr>
          <w:b/>
        </w:rPr>
        <w:t>2</w:t>
      </w:r>
      <w:r>
        <w:t>、工程概况（防水设计概况）</w:t>
      </w:r>
    </w:p>
    <w:p>
      <w:pPr>
        <w:pStyle w:val="BodyText"/>
        <w:spacing w:before="9"/>
        <w:rPr>
          <w:sz w:val="71"/>
        </w:rPr>
      </w:pPr>
    </w:p>
    <w:p>
      <w:pPr>
        <w:pStyle w:val="BodyText"/>
        <w:ind w:left="2707"/>
      </w:pPr>
      <w:r>
        <w:t>项目，位于。现该项目防水工程拟采用如下设计方案：</w:t>
      </w:r>
    </w:p>
    <w:p>
      <w:pPr>
        <w:pStyle w:val="BodyText"/>
        <w:spacing w:before="11"/>
        <w:rPr>
          <w:sz w:val="54"/>
        </w:rPr>
      </w:pPr>
    </w:p>
    <w:p>
      <w:pPr>
        <w:spacing w:before="0"/>
        <w:ind w:left="4905" w:right="0" w:firstLine="0"/>
        <w:jc w:val="left"/>
        <w:rPr>
          <w:b/>
          <w:sz w:val="40"/>
        </w:rPr>
      </w:pPr>
      <w:r>
        <w:rPr>
          <w:spacing w:val="-14"/>
          <w:sz w:val="40"/>
        </w:rPr>
        <w:t xml:space="preserve">屋面大面均采用 </w:t>
      </w:r>
      <w:r>
        <w:rPr>
          <w:b/>
          <w:sz w:val="40"/>
        </w:rPr>
        <w:t>2mm PBC-328</w:t>
      </w:r>
      <w:r>
        <w:rPr>
          <w:b/>
          <w:spacing w:val="-92"/>
          <w:sz w:val="40"/>
        </w:rPr>
        <w:t xml:space="preserve"> </w:t>
      </w:r>
      <w:r>
        <w:rPr>
          <w:spacing w:val="-1"/>
          <w:sz w:val="40"/>
        </w:rPr>
        <w:t xml:space="preserve">非固化沥青防水涂料一道，复合 </w:t>
      </w:r>
      <w:r>
        <w:rPr>
          <w:b/>
          <w:sz w:val="40"/>
        </w:rPr>
        <w:t>4mm</w:t>
      </w:r>
      <w:r>
        <w:rPr>
          <w:b/>
          <w:spacing w:val="-96"/>
          <w:sz w:val="40"/>
        </w:rPr>
        <w:t xml:space="preserve"> </w:t>
      </w:r>
      <w:r>
        <w:rPr>
          <w:spacing w:val="-54"/>
          <w:sz w:val="40"/>
        </w:rPr>
        <w:t xml:space="preserve">厚 </w:t>
      </w:r>
      <w:r>
        <w:rPr>
          <w:b/>
          <w:sz w:val="40"/>
        </w:rPr>
        <w:t>SAM-980</w:t>
      </w:r>
    </w:p>
    <w:p>
      <w:pPr>
        <w:spacing w:after="0"/>
        <w:jc w:val="left"/>
        <w:rPr>
          <w:sz w:val="40"/>
        </w:rPr>
        <w:sectPr>
          <w:headerReference w:type="default" r:id="rId7"/>
          <w:footerReference w:type="default" r:id="rId8"/>
          <w:pgSz w:w="22370" w:h="31660"/>
          <w:pgMar w:top="2460" w:right="0" w:bottom="2180" w:left="0" w:header="2265" w:footer="1988"/>
          <w:pgNumType w:start="3"/>
          <w:cols w:space="708"/>
        </w:sectPr>
      </w:pPr>
    </w:p>
    <w:p>
      <w:pPr>
        <w:pStyle w:val="BodyText"/>
        <w:spacing w:before="97"/>
        <w:ind w:left="2707"/>
      </w:pPr>
      <w:r>
        <w:t>自粘防水卷材/4mmSBS 聚酯胎防水卷材一道。</w:t>
      </w:r>
    </w:p>
    <w:p>
      <w:pPr>
        <w:spacing w:after="0"/>
        <w:sectPr>
          <w:headerReference w:type="default" r:id="rId9"/>
          <w:footerReference w:type="default" r:id="rId10"/>
          <w:pgSz w:w="22370" w:h="31660"/>
          <w:pgMar w:top="2460" w:right="0" w:bottom="2180" w:left="0" w:header="2265" w:footer="1988"/>
          <w:pgNumType w:start="4"/>
          <w:cols w:space="708"/>
        </w:sectPr>
      </w:pPr>
    </w:p>
    <w:p>
      <w:pPr>
        <w:pStyle w:val="Heading1"/>
        <w:spacing w:before="22"/>
        <w:ind w:left="2707" w:firstLine="0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1644239</wp:posOffset>
            </wp:positionH>
            <wp:positionV relativeFrom="paragraph">
              <wp:posOffset>-1396</wp:posOffset>
            </wp:positionV>
            <wp:extent cx="11549298" cy="79240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.pn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9298" cy="7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3</w:t>
      </w:r>
      <w:r>
        <w:t>、防水设计及细部做法</w:t>
      </w:r>
    </w:p>
    <w:p>
      <w:pPr>
        <w:pStyle w:val="BodyText"/>
        <w:spacing w:before="4"/>
        <w:rPr>
          <w:sz w:val="55"/>
        </w:rPr>
      </w:pPr>
    </w:p>
    <w:p>
      <w:pPr>
        <w:pStyle w:val="BodyText"/>
        <w:spacing w:line="549" w:lineRule="auto"/>
        <w:ind w:left="2707" w:right="2148" w:firstLine="912"/>
      </w:pPr>
      <w:r>
        <w:t>细部节点（平立面交接处、穿墙管等）是防水工程的薄弱环节，必须有针对性的进行 合理、安全、科学的设计并要求高质量的施工操作，才能保证地下室防水系统的整体性及 密闭不透水性。</w:t>
      </w:r>
    </w:p>
    <w:p>
      <w:pPr>
        <w:spacing w:before="96"/>
        <w:ind w:left="2707" w:right="0" w:firstLine="0"/>
        <w:jc w:val="left"/>
        <w:rPr>
          <w:sz w:val="54"/>
        </w:rPr>
      </w:pPr>
      <w:r>
        <w:rPr>
          <w:b/>
          <w:sz w:val="54"/>
        </w:rPr>
        <w:t>3.1</w:t>
      </w:r>
      <w:r>
        <w:rPr>
          <w:b/>
          <w:spacing w:val="-143"/>
          <w:sz w:val="54"/>
        </w:rPr>
        <w:t xml:space="preserve"> </w:t>
      </w:r>
      <w:r>
        <w:rPr>
          <w:sz w:val="54"/>
        </w:rPr>
        <w:t>屋面防水做法</w:t>
      </w:r>
    </w:p>
    <w:p>
      <w:pPr>
        <w:pStyle w:val="BodyText"/>
        <w:rPr>
          <w:sz w:val="63"/>
        </w:rPr>
      </w:pPr>
    </w:p>
    <w:p>
      <w:pPr>
        <w:pStyle w:val="BodyText"/>
        <w:ind w:left="2707"/>
      </w:pPr>
      <w:r>
        <w:rPr>
          <w:b/>
          <w:w w:val="95"/>
        </w:rPr>
        <w:t>1</w:t>
      </w:r>
      <w:r>
        <w:rPr>
          <w:w w:val="95"/>
        </w:rPr>
        <w:t>、屋面防水构造层次：</w:t>
      </w:r>
    </w:p>
    <w:p>
      <w:pPr>
        <w:pStyle w:val="BodyText"/>
        <w:spacing w:before="11"/>
        <w:rPr>
          <w:sz w:val="49"/>
        </w:rPr>
      </w:pPr>
    </w:p>
    <w:p>
      <w:pPr>
        <w:pStyle w:val="BodyText"/>
        <w:spacing w:line="540" w:lineRule="auto"/>
        <w:ind w:left="2707" w:right="1981" w:firstLine="679"/>
      </w:pPr>
      <w:r>
        <w:t>非固化作为新型橡化沥青防水涂料，可以做为多道防水层中的一道使用，也可以做为 单独的防水层进行使用。具体做法如下：</w:t>
      </w:r>
    </w:p>
    <w:p>
      <w:pPr>
        <w:spacing w:before="287"/>
        <w:ind w:left="2838" w:right="4088" w:firstLine="0"/>
        <w:jc w:val="center"/>
        <w:rPr>
          <w:sz w:val="35"/>
        </w:rPr>
      </w:pPr>
      <w:r>
        <w:rPr>
          <w:sz w:val="35"/>
        </w:rPr>
        <w:t>饰面层</w:t>
      </w:r>
    </w:p>
    <w:p>
      <w:pPr>
        <w:spacing w:before="155"/>
        <w:ind w:left="2838" w:right="4108" w:firstLine="0"/>
        <w:jc w:val="center"/>
        <w:rPr>
          <w:sz w:val="35"/>
        </w:rPr>
      </w:pPr>
      <w:r>
        <w:rPr>
          <w:color w:val="39D639"/>
          <w:sz w:val="35"/>
        </w:rPr>
        <w:t>—</w:t>
      </w:r>
      <w:r>
        <w:rPr>
          <w:sz w:val="35"/>
        </w:rPr>
        <w:t>砂浆保护层</w:t>
      </w:r>
    </w:p>
    <w:p>
      <w:pPr>
        <w:spacing w:before="155"/>
        <w:ind w:left="9494" w:right="0" w:firstLine="0"/>
        <w:jc w:val="left"/>
        <w:rPr>
          <w:sz w:val="35"/>
        </w:rPr>
      </w:pPr>
      <w:r>
        <w:rPr>
          <w:color w:val="76CE76"/>
          <w:sz w:val="35"/>
        </w:rPr>
        <w:t>—</w:t>
      </w:r>
      <w:r>
        <w:rPr>
          <w:sz w:val="35"/>
        </w:rPr>
        <w:t>保温层</w:t>
      </w:r>
    </w:p>
    <w:p>
      <w:pPr>
        <w:spacing w:before="153"/>
        <w:ind w:left="9494" w:right="0" w:firstLine="0"/>
        <w:jc w:val="left"/>
        <w:rPr>
          <w:sz w:val="35"/>
        </w:rPr>
      </w:pPr>
      <w:r>
        <w:rPr>
          <w:color w:val="39D639"/>
          <w:sz w:val="35"/>
        </w:rPr>
        <w:t>—</w:t>
      </w:r>
      <w:r>
        <w:rPr>
          <w:sz w:val="35"/>
        </w:rPr>
        <w:t xml:space="preserve">聚酯无纺布隔离层 </w:t>
      </w:r>
      <w:r>
        <w:rPr>
          <w:color w:val="39D639"/>
          <w:sz w:val="35"/>
        </w:rPr>
        <w:t>一</w:t>
      </w:r>
      <w:r>
        <w:rPr>
          <w:sz w:val="35"/>
        </w:rPr>
        <w:t>非固化橡胶沥青防水涂料</w:t>
      </w:r>
    </w:p>
    <w:p>
      <w:pPr>
        <w:spacing w:before="155"/>
        <w:ind w:left="9494" w:right="0" w:firstLine="0"/>
        <w:jc w:val="left"/>
        <w:rPr>
          <w:sz w:val="35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774227</wp:posOffset>
            </wp:positionV>
            <wp:extent cx="14202665" cy="1495564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5.pn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2665" cy="1495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D639"/>
          <w:sz w:val="35"/>
        </w:rPr>
        <w:t>—</w:t>
      </w:r>
      <w:r>
        <w:rPr>
          <w:sz w:val="35"/>
        </w:rPr>
        <w:t>防水基层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val="left" w:pos="6088"/>
        </w:tabs>
        <w:ind w:right="490"/>
        <w:jc w:val="center"/>
      </w:pPr>
      <w:r>
        <w:t>正置式单层防水构造</w:t>
        <w:tab/>
        <w:t>倒置式单层防水构造</w:t>
      </w: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13"/>
          <w:footerReference w:type="default" r:id="rId14"/>
          <w:pgSz w:w="22370" w:h="31660"/>
          <w:pgMar w:top="2420" w:right="0" w:bottom="2180" w:left="0" w:header="0" w:footer="1988"/>
          <w:pgNumType w:start="5"/>
          <w:cols w:space="708"/>
        </w:sectPr>
      </w:pPr>
    </w:p>
    <w:p>
      <w:pPr>
        <w:pStyle w:val="Heading2"/>
        <w:spacing w:before="42"/>
      </w:pPr>
      <w:r>
        <w:t>厂饰面层</w:t>
      </w:r>
    </w:p>
    <w:p>
      <w:pPr>
        <w:spacing w:before="14"/>
        <w:ind w:left="6537" w:right="0" w:firstLine="0"/>
        <w:jc w:val="left"/>
        <w:rPr>
          <w:sz w:val="44"/>
        </w:rPr>
      </w:pPr>
      <w:r>
        <w:rPr>
          <w:color w:val="13EB13"/>
          <w:sz w:val="44"/>
        </w:rPr>
        <w:t>一</w:t>
      </w:r>
      <w:r>
        <w:rPr>
          <w:spacing w:val="-4"/>
          <w:sz w:val="44"/>
        </w:rPr>
        <w:t>砂浆保护层</w:t>
      </w:r>
    </w:p>
    <w:p>
      <w:pPr>
        <w:pStyle w:val="Heading2"/>
        <w:spacing w:before="178"/>
      </w:pPr>
      <w:r>
        <w:rPr>
          <w:color w:val="13EB13"/>
        </w:rPr>
        <w:t>—</w:t>
      </w:r>
      <w:r>
        <w:rPr>
          <w:spacing w:val="-4"/>
        </w:rPr>
        <w:t>卷材防水层</w:t>
      </w:r>
    </w:p>
    <w:p>
      <w:pPr>
        <w:pStyle w:val="BodyText"/>
      </w:pPr>
      <w:r>
        <w:br w:type="column"/>
      </w:r>
    </w:p>
    <w:p>
      <w:pPr>
        <w:pStyle w:val="BodyText"/>
        <w:spacing w:before="5"/>
        <w:rPr>
          <w:sz w:val="42"/>
        </w:rPr>
      </w:pPr>
    </w:p>
    <w:p>
      <w:pPr>
        <w:pStyle w:val="BodyText"/>
        <w:ind w:left="3296"/>
      </w:pPr>
      <w:r>
        <w:rPr>
          <w:color w:val="76CE76"/>
        </w:rPr>
        <w:t>厂</w:t>
      </w:r>
      <w:r>
        <w:t>饰面层</w:t>
      </w:r>
    </w:p>
    <w:p>
      <w:pPr>
        <w:pStyle w:val="BodyText"/>
        <w:spacing w:before="4"/>
        <w:ind w:left="3296"/>
      </w:pPr>
      <w:r>
        <w:rPr>
          <w:color w:val="13EB13"/>
        </w:rPr>
        <w:t>—</w:t>
      </w:r>
      <w:r>
        <w:t>砂浆保护层</w:t>
      </w:r>
    </w:p>
    <w:p>
      <w:pPr>
        <w:spacing w:after="0"/>
        <w:sectPr>
          <w:headerReference w:type="default" r:id="rId15"/>
          <w:footerReference w:type="default" r:id="rId16"/>
          <w:type w:val="continuous"/>
          <w:pgSz w:w="22370" w:h="31660"/>
          <w:pgMar w:top="3080" w:right="0" w:bottom="2180" w:left="0" w:header="708" w:footer="708"/>
          <w:pgNumType w:start="6"/>
          <w:cols w:num="2" w:space="708" w:equalWidth="0">
            <w:col w:w="9200" w:space="40"/>
            <w:col w:w="13130" w:space="0"/>
          </w:cols>
        </w:sectPr>
      </w:pPr>
    </w:p>
    <w:p>
      <w:pPr>
        <w:tabs>
          <w:tab w:val="left" w:pos="12535"/>
        </w:tabs>
        <w:spacing w:before="15"/>
        <w:ind w:left="6537" w:right="0" w:firstLine="0"/>
        <w:jc w:val="left"/>
        <w:rPr>
          <w:sz w:val="40"/>
        </w:rPr>
      </w:pPr>
      <w:r>
        <w:rPr>
          <w:color w:val="0E400E"/>
          <w:sz w:val="44"/>
        </w:rPr>
        <w:t>一</w:t>
      </w:r>
      <w:r>
        <w:rPr>
          <w:sz w:val="44"/>
        </w:rPr>
        <w:t>非固化橡胶沥青防水涂料</w:t>
        <w:tab/>
      </w:r>
      <w:r>
        <w:rPr>
          <w:color w:val="13EB13"/>
          <w:position w:val="-15"/>
          <w:sz w:val="40"/>
        </w:rPr>
        <w:t>—</w:t>
      </w:r>
      <w:r>
        <w:rPr>
          <w:position w:val="-15"/>
          <w:sz w:val="40"/>
        </w:rPr>
        <w:t>保温层</w:t>
      </w:r>
    </w:p>
    <w:p>
      <w:pPr>
        <w:tabs>
          <w:tab w:val="left" w:pos="12535"/>
        </w:tabs>
        <w:spacing w:before="29"/>
        <w:ind w:left="6537" w:right="0" w:firstLine="0"/>
        <w:jc w:val="left"/>
        <w:rPr>
          <w:sz w:val="40"/>
        </w:rPr>
      </w:pPr>
      <w:r>
        <w:rPr>
          <w:color w:val="0E400E"/>
          <w:sz w:val="44"/>
        </w:rPr>
        <w:t>一</w:t>
      </w:r>
      <w:r>
        <w:rPr>
          <w:sz w:val="44"/>
        </w:rPr>
        <w:t>砂浆找平层</w:t>
        <w:tab/>
      </w:r>
      <w:r>
        <w:rPr>
          <w:color w:val="39D639"/>
          <w:position w:val="-14"/>
          <w:sz w:val="40"/>
        </w:rPr>
        <w:t>—</w:t>
      </w:r>
      <w:r>
        <w:rPr>
          <w:position w:val="-14"/>
          <w:sz w:val="40"/>
        </w:rPr>
        <w:t>卷材防水层</w:t>
      </w:r>
    </w:p>
    <w:p>
      <w:pPr>
        <w:tabs>
          <w:tab w:val="left" w:pos="12535"/>
        </w:tabs>
        <w:spacing w:before="40"/>
        <w:ind w:left="6537" w:right="0" w:firstLine="0"/>
        <w:jc w:val="left"/>
        <w:rPr>
          <w:sz w:val="40"/>
        </w:rPr>
      </w:pPr>
      <w:r>
        <w:rPr>
          <w:color w:val="76CE76"/>
          <w:position w:val="13"/>
          <w:sz w:val="44"/>
        </w:rPr>
        <w:t>—</w:t>
      </w:r>
      <w:r>
        <w:rPr>
          <w:position w:val="13"/>
          <w:sz w:val="44"/>
        </w:rPr>
        <w:t>保温层</w:t>
        <w:tab/>
      </w:r>
      <w:r>
        <w:rPr>
          <w:color w:val="76CE76"/>
          <w:sz w:val="40"/>
        </w:rPr>
        <w:t>一</w:t>
      </w:r>
      <w:r>
        <w:rPr>
          <w:sz w:val="40"/>
        </w:rPr>
        <w:t>非固化橡胶沥青防水涂料</w:t>
      </w:r>
    </w:p>
    <w:p>
      <w:pPr>
        <w:spacing w:after="0"/>
        <w:jc w:val="left"/>
        <w:rPr>
          <w:sz w:val="40"/>
        </w:rPr>
        <w:sectPr>
          <w:headerReference w:type="default" r:id="rId17"/>
          <w:footerReference w:type="default" r:id="rId18"/>
          <w:type w:val="continuous"/>
          <w:pgSz w:w="22370" w:h="31660"/>
          <w:pgMar w:top="3080" w:right="0" w:bottom="2180" w:left="0" w:header="708" w:footer="708"/>
          <w:pgNumType w:start="7"/>
          <w:cols w:space="708"/>
        </w:sectPr>
      </w:pPr>
    </w:p>
    <w:p>
      <w:pPr>
        <w:pStyle w:val="Heading2"/>
        <w:spacing w:before="55"/>
        <w:ind w:left="0"/>
        <w:jc w:val="right"/>
      </w:pPr>
      <w:r>
        <w:rPr>
          <w:color w:val="76CE76"/>
        </w:rPr>
        <w:t>—</w:t>
      </w:r>
      <w:r>
        <w:t>防水基层</w:t>
      </w:r>
    </w:p>
    <w:p>
      <w:pPr>
        <w:pStyle w:val="BodyText"/>
        <w:spacing w:before="212"/>
        <w:ind w:left="3739"/>
      </w:pPr>
      <w:r>
        <w:br w:type="column"/>
      </w:r>
      <w:r>
        <w:rPr>
          <w:color w:val="76CE76"/>
        </w:rPr>
        <w:t>—</w:t>
      </w:r>
      <w:r>
        <w:t>防水基层</w:t>
      </w:r>
    </w:p>
    <w:p>
      <w:pPr>
        <w:spacing w:after="0"/>
        <w:sectPr>
          <w:headerReference w:type="default" r:id="rId19"/>
          <w:footerReference w:type="default" r:id="rId20"/>
          <w:type w:val="continuous"/>
          <w:pgSz w:w="22370" w:h="31660"/>
          <w:pgMar w:top="3080" w:right="0" w:bottom="2180" w:left="0" w:header="708" w:footer="708"/>
          <w:pgNumType w:start="8"/>
          <w:cols w:num="2" w:space="708" w:equalWidth="0">
            <w:col w:w="8756" w:space="40"/>
            <w:col w:w="13574" w:space="0"/>
          </w:cols>
        </w:sectPr>
      </w:pPr>
    </w:p>
    <w:p>
      <w:pPr>
        <w:rPr>
          <w:sz w:val="2"/>
          <w:szCs w:val="2"/>
        </w:rPr>
      </w:pPr>
      <w:r>
        <w:pict>
          <v:group id="_x0000_s1025" style="width:1118.35pt;height:109.2pt;margin-top:1201.09pt;margin-left:0;mso-position-horizontal-relative:page;mso-position-vertical-relative:page;position:absolute;z-index:251660288" coordorigin="0,24022" coordsize="22367,21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width:22367;height:1498;position:absolute;top:24708" stroked="f">
              <v:imagedata r:id="rId21" o:title=""/>
            </v:shape>
            <v:shape id="_x0000_s1027" type="#_x0000_t75" style="width:22367;height:1779;position:absolute;top:24021" stroked="f">
              <v:imagedata r:id="rId22" o:title=""/>
            </v:shape>
          </v:group>
        </w:pict>
      </w:r>
    </w:p>
    <w:p>
      <w:pPr>
        <w:spacing w:after="0"/>
        <w:rPr>
          <w:sz w:val="2"/>
          <w:szCs w:val="2"/>
        </w:rPr>
        <w:sectPr>
          <w:headerReference w:type="default" r:id="rId23"/>
          <w:footerReference w:type="default" r:id="rId24"/>
          <w:type w:val="continuous"/>
          <w:pgSz w:w="22370" w:h="31660"/>
          <w:pgMar w:top="3080" w:right="0" w:bottom="2180" w:left="0" w:header="708" w:footer="708"/>
          <w:pgNumType w:start="9"/>
          <w:cols w:space="708"/>
        </w:sectPr>
      </w:pPr>
    </w:p>
    <w:p>
      <w:pPr>
        <w:pStyle w:val="BodyText"/>
        <w:spacing w:line="140" w:lineRule="exact"/>
        <w:ind w:left="2589"/>
        <w:rPr>
          <w:sz w:val="14"/>
        </w:rPr>
      </w:pPr>
      <w:r>
        <w:rPr>
          <w:position w:val="-2"/>
          <w:sz w:val="14"/>
        </w:rPr>
        <w:drawing>
          <wp:inline distT="0" distB="0" distL="0" distR="0">
            <wp:extent cx="10668762" cy="89153"/>
            <wp:effectExtent l="0" t="0" r="0" b="0"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.png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62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tabs>
          <w:tab w:val="left" w:pos="7244"/>
        </w:tabs>
        <w:spacing w:before="19"/>
        <w:ind w:right="231"/>
        <w:jc w:val="center"/>
      </w:pPr>
      <w:r>
        <w:t>正置式复合防水构造</w:t>
        <w:tab/>
        <w:t>倒置式复合防水构造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50"/>
        </w:rPr>
      </w:pPr>
    </w:p>
    <w:p>
      <w:pPr>
        <w:pStyle w:val="BodyText"/>
        <w:spacing w:before="1"/>
        <w:ind w:left="2712"/>
      </w:pPr>
      <w:r>
        <w:rPr>
          <w:b/>
        </w:rPr>
        <w:t>2</w:t>
      </w:r>
      <w:r>
        <w:t>、屋面防水细部做法:</w:t>
      </w:r>
    </w:p>
    <w:p>
      <w:pPr>
        <w:pStyle w:val="BodyText"/>
        <w:spacing w:before="11"/>
        <w:rPr>
          <w:sz w:val="54"/>
        </w:rPr>
      </w:pPr>
    </w:p>
    <w:p>
      <w:pPr>
        <w:pStyle w:val="ListParagraph"/>
        <w:numPr>
          <w:ilvl w:val="1"/>
          <w:numId w:val="7"/>
        </w:numPr>
        <w:tabs>
          <w:tab w:val="left" w:pos="3415"/>
        </w:tabs>
        <w:spacing w:before="0" w:after="0" w:line="240" w:lineRule="auto"/>
        <w:ind w:left="3414" w:right="0" w:hanging="703"/>
        <w:jc w:val="left"/>
        <w:rPr>
          <w:sz w:val="40"/>
        </w:rPr>
      </w:pPr>
      <w:r>
        <w:rPr>
          <w:sz w:val="40"/>
        </w:rPr>
        <w:t>天沟防水做法</w:t>
      </w:r>
    </w:p>
    <w:p>
      <w:pPr>
        <w:pStyle w:val="BodyText"/>
      </w:pPr>
    </w:p>
    <w:p>
      <w:pPr>
        <w:pStyle w:val="BodyText"/>
        <w:spacing w:before="4"/>
        <w:rPr>
          <w:sz w:val="32"/>
        </w:rPr>
      </w:pPr>
    </w:p>
    <w:p>
      <w:pPr>
        <w:spacing w:before="0" w:line="345" w:lineRule="auto"/>
        <w:ind w:left="3782" w:right="13805" w:firstLine="95"/>
        <w:jc w:val="both"/>
        <w:rPr>
          <w:sz w:val="37"/>
        </w:rPr>
      </w:pPr>
      <w:r>
        <w:rPr>
          <w:sz w:val="37"/>
        </w:rPr>
        <w:t>卷材防水层 卷材防水附加层非固化橡胶沥青涂料 保温层</w:t>
      </w:r>
      <w:r>
        <w:rPr>
          <w:spacing w:val="-7"/>
          <w:sz w:val="37"/>
        </w:rPr>
        <w:t xml:space="preserve">轻集料找坡层，最薄处 </w:t>
      </w:r>
      <w:r>
        <w:rPr>
          <w:b/>
          <w:sz w:val="37"/>
        </w:rPr>
        <w:t>30</w:t>
      </w:r>
      <w:r>
        <w:rPr>
          <w:b/>
          <w:spacing w:val="30"/>
          <w:sz w:val="37"/>
        </w:rPr>
        <w:t xml:space="preserve"> </w:t>
      </w:r>
      <w:r>
        <w:rPr>
          <w:spacing w:val="-17"/>
          <w:sz w:val="37"/>
        </w:rPr>
        <w:t>钢</w:t>
      </w:r>
    </w:p>
    <w:p>
      <w:pPr>
        <w:spacing w:before="0" w:line="473" w:lineRule="exact"/>
        <w:ind w:left="6312" w:right="0" w:firstLine="0"/>
        <w:jc w:val="left"/>
        <w:rPr>
          <w:sz w:val="37"/>
        </w:rPr>
      </w:pPr>
      <w:r>
        <w:rPr>
          <w:sz w:val="37"/>
        </w:rPr>
        <w:t>筋混凝土檐沟</w:t>
      </w:r>
    </w:p>
    <w:p>
      <w:pPr>
        <w:pStyle w:val="BodyText"/>
        <w:spacing w:before="1"/>
        <w:rPr>
          <w:sz w:val="29"/>
        </w:rPr>
      </w:pPr>
    </w:p>
    <w:p>
      <w:pPr>
        <w:tabs>
          <w:tab w:val="left" w:pos="15748"/>
        </w:tabs>
        <w:spacing w:before="1"/>
        <w:ind w:left="10844" w:right="0" w:firstLine="0"/>
        <w:jc w:val="left"/>
        <w:rPr>
          <w:sz w:val="37"/>
        </w:rPr>
      </w:pPr>
      <w:r>
        <w:rPr>
          <w:sz w:val="37"/>
        </w:rPr>
        <w:t>密封胶封严</w:t>
        <w:tab/>
      </w:r>
      <w:r>
        <w:rPr>
          <w:position w:val="6"/>
          <w:sz w:val="37"/>
        </w:rPr>
        <w:t>保护层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1"/>
          <w:numId w:val="7"/>
        </w:numPr>
        <w:tabs>
          <w:tab w:val="left" w:pos="3415"/>
        </w:tabs>
        <w:spacing w:before="42" w:after="0" w:line="240" w:lineRule="auto"/>
        <w:ind w:left="3414" w:right="0" w:hanging="703"/>
        <w:jc w:val="left"/>
        <w:rPr>
          <w:sz w:val="40"/>
        </w:rPr>
      </w:pPr>
      <w:r>
        <w:pict>
          <v:group id="_x0000_s1028" style="width:1118.35pt;height:283.1pt;margin-top:-327.64pt;margin-left:0;mso-position-horizontal-relative:page;position:absolute;z-index:251661312" coordorigin="0,-6553" coordsize="22367,5662">
            <v:shape id="_x0000_s1029" type="#_x0000_t75" style="width:22367;height:5662;position:absolute;top:-6553" stroked="f">
              <v:imagedata r:id="rId2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width:1888;height:1053;left:14152;position:absolute;top:-2941" filled="f" stroked="f">
              <v:textbox inset="0,0,0,0">
                <w:txbxContent>
                  <w:p>
                    <w:pPr>
                      <w:spacing w:before="0" w:line="425" w:lineRule="exact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sz w:val="37"/>
                      </w:rPr>
                      <w:t>附加防水层</w:t>
                    </w:r>
                  </w:p>
                  <w:p>
                    <w:pPr>
                      <w:spacing w:before="205" w:line="423" w:lineRule="exact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sz w:val="37"/>
                      </w:rPr>
                      <w:t>卷材防水层</w:t>
                    </w:r>
                  </w:p>
                </w:txbxContent>
              </v:textbox>
            </v:shape>
          </v:group>
        </w:pict>
      </w:r>
      <w:r>
        <w:rPr>
          <w:sz w:val="40"/>
        </w:rPr>
        <w:t>女儿墙立面防水做法</w:t>
      </w:r>
    </w:p>
    <w:p>
      <w:pPr>
        <w:spacing w:after="0" w:line="240" w:lineRule="auto"/>
        <w:jc w:val="left"/>
        <w:rPr>
          <w:sz w:val="40"/>
        </w:rPr>
        <w:sectPr>
          <w:headerReference w:type="default" r:id="rId27"/>
          <w:footerReference w:type="default" r:id="rId28"/>
          <w:pgSz w:w="22370" w:h="31660"/>
          <w:pgMar w:top="2380" w:right="0" w:bottom="2180" w:left="0" w:header="0" w:footer="1988"/>
          <w:pgNumType w:start="10"/>
          <w:cols w:space="708"/>
        </w:sectPr>
      </w:pPr>
    </w:p>
    <w:p>
      <w:pPr>
        <w:pStyle w:val="BodyText"/>
        <w:spacing w:line="139" w:lineRule="exact"/>
        <w:ind w:left="2589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10299090" cy="88296"/>
            <wp:effectExtent l="0" t="0" r="0" b="0"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0.png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9090" cy="8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/>
        <w:ind w:left="0" w:right="4117" w:firstLine="0"/>
        <w:jc w:val="right"/>
        <w:rPr>
          <w:rFonts w:ascii="Lucida Sans" w:eastAsia="Lucida Sans"/>
          <w:sz w:val="37"/>
        </w:rPr>
      </w:pPr>
      <w:r>
        <w:pict>
          <v:group id="_x0000_s1031" style="width:1118.35pt;height:423.5pt;margin-top:40.5pt;margin-left:0;mso-position-horizontal-relative:page;position:absolute;z-index:251662336" coordorigin="0,810" coordsize="22367,8470">
            <v:shape id="_x0000_s1032" type="#_x0000_t75" style="width:22367;height:4945;position:absolute;top:1028" stroked="f">
              <v:imagedata r:id="rId30" o:title=""/>
            </v:shape>
            <v:shape id="_x0000_s1033" type="#_x0000_t75" style="width:22367;height:2964;position:absolute;top:6316" stroked="f">
              <v:imagedata r:id="rId31" o:title=""/>
            </v:shape>
            <v:shape id="_x0000_s1034" type="#_x0000_t75" style="width:22367;height:6161;position:absolute;top:997" stroked="f">
              <v:imagedata r:id="rId32" o:title=""/>
            </v:shape>
            <v:shape id="_x0000_s1035" type="#_x0000_t75" style="width:22367;height:2808;position:absolute;top:3196" stroked="f">
              <v:imagedata r:id="rId33" o:title=""/>
            </v:shape>
            <v:shape id="_x0000_s1036" type="#_x0000_t75" style="width:22367;height:6364;position:absolute;top:809" stroked="f">
              <v:imagedata r:id="rId34" o:title=""/>
            </v:shape>
            <v:shape id="_x0000_s1037" type="#_x0000_t202" style="width:1775;height:351;left:7520;position:absolute;top:2133" filled="f" stroked="f">
              <v:textbox inset="0,0,0,0">
                <w:txbxContent>
                  <w:p>
                    <w:pPr>
                      <w:spacing w:before="0" w:line="351" w:lineRule="exact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密封胶封严</w:t>
                    </w:r>
                  </w:p>
                </w:txbxContent>
              </v:textbox>
            </v:shape>
            <v:shape id="_x0000_s1038" type="#_x0000_t202" style="width:3179;height:947;left:7379;position:absolute;top:3868" filled="f" stroked="f">
              <v:textbox inset="0,0,0,0">
                <w:txbxContent>
                  <w:p>
                    <w:pPr>
                      <w:spacing w:before="0" w:line="400" w:lineRule="exact"/>
                      <w:ind w:left="0" w:right="18" w:firstLine="0"/>
                      <w:jc w:val="center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非固化橡胶沥青涂料</w:t>
                    </w:r>
                  </w:p>
                  <w:p>
                    <w:pPr>
                      <w:spacing w:before="147" w:line="399" w:lineRule="exact"/>
                      <w:ind w:left="0" w:right="18" w:firstLine="0"/>
                      <w:jc w:val="center"/>
                      <w:rPr>
                        <w:sz w:val="35"/>
                      </w:rPr>
                    </w:pPr>
                    <w:r>
                      <w:rPr>
                        <w:sz w:val="35"/>
                      </w:rPr>
                      <w:t>卷材防水层</w:t>
                    </w:r>
                  </w:p>
                </w:txbxContent>
              </v:textbox>
            </v:shape>
            <v:shape id="_x0000_s1039" type="#_x0000_t202" style="width:270;height:405;left:3201;position:absolute;top:6616" filled="f" stroked="f">
              <v:textbox inset="0,0,0,0">
                <w:txbxContent>
                  <w:p>
                    <w:pPr>
                      <w:spacing w:before="0" w:line="404" w:lineRule="exact"/>
                      <w:ind w:left="0" w:right="0" w:firstLine="0"/>
                      <w:jc w:val="left"/>
                      <w:rPr>
                        <w:rFonts w:ascii="Lucida Sans"/>
                        <w:sz w:val="37"/>
                      </w:rPr>
                    </w:pPr>
                    <w:r>
                      <w:rPr>
                        <w:rFonts w:ascii="Lucida Sans"/>
                        <w:w w:val="97"/>
                        <w:sz w:val="37"/>
                      </w:rPr>
                      <w:t>A</w:t>
                    </w:r>
                  </w:p>
                </w:txbxContent>
              </v:textbox>
            </v:shape>
            <v:shape id="_x0000_s1040" type="#_x0000_t202" style="width:1466;height:1935;left:5301;position:absolute;top:7124" filled="f" stroked="f">
              <v:textbox inset="0,0,0,0">
                <w:txbxContent>
                  <w:p>
                    <w:pPr>
                      <w:spacing w:before="0" w:line="884" w:lineRule="exact"/>
                      <w:ind w:left="0" w:right="0" w:firstLine="0"/>
                      <w:jc w:val="left"/>
                      <w:rPr>
                        <w:rFonts w:ascii="MS Gothic" w:eastAsia="MS Gothic" w:hint="eastAsia"/>
                        <w:sz w:val="84"/>
                      </w:rPr>
                    </w:pPr>
                    <w:r>
                      <w:rPr>
                        <w:rFonts w:ascii="MS Gothic" w:eastAsia="MS Gothic" w:hint="eastAsia"/>
                        <w:w w:val="100"/>
                        <w:sz w:val="84"/>
                      </w:rPr>
                      <w:t>「</w:t>
                    </w:r>
                  </w:p>
                  <w:p>
                    <w:pPr>
                      <w:spacing w:before="0" w:line="214" w:lineRule="exact"/>
                      <w:ind w:left="842" w:right="0" w:firstLine="0"/>
                      <w:jc w:val="left"/>
                      <w:rPr>
                        <w:rFonts w:ascii="Lucida Sans" w:hAnsi="Lucida Sans"/>
                        <w:sz w:val="35"/>
                      </w:rPr>
                    </w:pPr>
                    <w:r>
                      <w:rPr>
                        <w:rFonts w:ascii="Lucida Sans" w:hAnsi="Lucida Sans"/>
                        <w:w w:val="110"/>
                        <w:sz w:val="35"/>
                      </w:rPr>
                      <w:t>25°</w:t>
                    </w:r>
                  </w:p>
                  <w:p>
                    <w:pPr>
                      <w:spacing w:before="0" w:line="837" w:lineRule="exact"/>
                      <w:ind w:left="0" w:right="0" w:firstLine="0"/>
                      <w:jc w:val="left"/>
                      <w:rPr>
                        <w:rFonts w:ascii="MS Gothic" w:eastAsia="MS Gothic" w:hint="eastAsia"/>
                        <w:sz w:val="84"/>
                      </w:rPr>
                    </w:pPr>
                    <w:r>
                      <w:rPr>
                        <w:rFonts w:ascii="MS Gothic" w:eastAsia="MS Gothic" w:hint="eastAsia"/>
                        <w:w w:val="100"/>
                        <w:sz w:val="84"/>
                      </w:rPr>
                      <w:t>」</w:t>
                    </w:r>
                  </w:p>
                </w:txbxContent>
              </v:textbox>
            </v:shape>
            <v:shape id="_x0000_s1041" type="#_x0000_t202" style="width:1478;height:374;left:13388;position:absolute;top:7744" filled="f" stroked="f">
              <v:textbox inset="0,0,0,0">
                <w:txbxContent>
                  <w:p>
                    <w:pPr>
                      <w:spacing w:before="0" w:line="373" w:lineRule="exact"/>
                      <w:ind w:left="0" w:right="0" w:firstLine="0"/>
                      <w:jc w:val="left"/>
                      <w:rPr>
                        <w:rFonts w:ascii="Lucida Sans" w:eastAsia="Lucida Sans"/>
                        <w:sz w:val="33"/>
                      </w:rPr>
                    </w:pPr>
                    <w:r>
                      <w:rPr>
                        <w:color w:val="53D153"/>
                        <w:position w:val="-1"/>
                        <w:sz w:val="30"/>
                      </w:rPr>
                      <w:t>!一</w:t>
                    </w:r>
                    <w:r>
                      <w:rPr>
                        <w:spacing w:val="-31"/>
                        <w:position w:val="-1"/>
                        <w:sz w:val="30"/>
                      </w:rPr>
                      <w:t xml:space="preserve">＞ </w:t>
                    </w:r>
                    <w:r>
                      <w:rPr>
                        <w:rFonts w:ascii="Lucida Sans" w:eastAsia="Lucida Sans"/>
                        <w:sz w:val="33"/>
                      </w:rPr>
                      <w:t>250</w:t>
                    </w:r>
                  </w:p>
                </w:txbxContent>
              </v:textbox>
            </v:shape>
          </v:group>
        </w:pict>
      </w:r>
      <w:r>
        <w:rPr>
          <w:w w:val="95"/>
          <w:sz w:val="35"/>
        </w:rPr>
        <w:t>水泥钉或射钉</w:t>
      </w:r>
      <w:r>
        <w:rPr>
          <w:rFonts w:ascii="Lucida Sans" w:eastAsia="Lucida Sans"/>
          <w:w w:val="95"/>
          <w:position w:val="2"/>
          <w:sz w:val="37"/>
        </w:rPr>
        <w:t>@500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0"/>
        <w:rPr>
          <w:rFonts w:ascii="Lucida Sans"/>
          <w:sz w:val="20"/>
        </w:rPr>
      </w:pPr>
    </w:p>
    <w:p>
      <w:pPr>
        <w:pStyle w:val="ListParagraph"/>
        <w:numPr>
          <w:ilvl w:val="1"/>
          <w:numId w:val="10"/>
        </w:numPr>
        <w:tabs>
          <w:tab w:val="left" w:pos="3415"/>
        </w:tabs>
        <w:spacing w:before="42" w:after="0" w:line="240" w:lineRule="auto"/>
        <w:ind w:left="3414" w:right="0" w:hanging="703"/>
        <w:jc w:val="left"/>
        <w:rPr>
          <w:sz w:val="40"/>
        </w:rPr>
      </w:pPr>
      <w:r>
        <w:rPr>
          <w:sz w:val="40"/>
        </w:rPr>
        <w:t>水洛口做法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tabs>
          <w:tab w:val="left" w:pos="4427"/>
        </w:tabs>
        <w:spacing w:before="93"/>
        <w:ind w:left="2838" w:right="0" w:firstLine="0"/>
        <w:jc w:val="center"/>
        <w:rPr>
          <w:rFonts w:ascii="Lucida Sans"/>
          <w:sz w:val="37"/>
        </w:rPr>
      </w:pPr>
      <w:r>
        <w:rPr>
          <w:rFonts w:ascii="Lucida Sans"/>
          <w:sz w:val="37"/>
        </w:rPr>
        <w:t>250</w:t>
        <w:tab/>
        <w:t>100</w:t>
      </w:r>
    </w:p>
    <w:p>
      <w:pPr>
        <w:pStyle w:val="BodyText"/>
        <w:spacing w:before="2"/>
        <w:rPr>
          <w:rFonts w:ascii="Lucida Sans"/>
          <w:sz w:val="22"/>
        </w:rPr>
      </w:pPr>
    </w:p>
    <w:p>
      <w:pPr>
        <w:spacing w:after="0"/>
        <w:rPr>
          <w:rFonts w:ascii="Lucida Sans"/>
          <w:sz w:val="22"/>
        </w:rPr>
        <w:sectPr>
          <w:headerReference w:type="default" r:id="rId35"/>
          <w:footerReference w:type="default" r:id="rId36"/>
          <w:pgSz w:w="22370" w:h="31660"/>
          <w:pgMar w:top="2560" w:right="0" w:bottom="2180" w:left="0" w:header="0" w:footer="1988"/>
          <w:pgNumType w:start="11"/>
          <w:cols w:space="708"/>
        </w:sectPr>
      </w:pPr>
    </w:p>
    <w:p>
      <w:pPr>
        <w:spacing w:before="52"/>
        <w:ind w:left="0" w:right="0" w:firstLine="0"/>
        <w:jc w:val="right"/>
        <w:rPr>
          <w:sz w:val="35"/>
        </w:rPr>
      </w:pPr>
      <w:r>
        <w:rPr>
          <w:sz w:val="35"/>
        </w:rPr>
        <w:t>女儿墙</w:t>
      </w:r>
    </w:p>
    <w:p>
      <w:pPr>
        <w:pStyle w:val="BodyText"/>
        <w:spacing w:before="9"/>
        <w:rPr>
          <w:sz w:val="27"/>
        </w:rPr>
      </w:pPr>
      <w:r>
        <w:br w:type="column"/>
      </w:r>
    </w:p>
    <w:p>
      <w:pPr>
        <w:spacing w:before="0"/>
        <w:ind w:left="4012" w:right="0" w:firstLine="0"/>
        <w:jc w:val="left"/>
        <w:rPr>
          <w:sz w:val="35"/>
        </w:rPr>
      </w:pPr>
      <w:r>
        <w:pict>
          <v:group id="_x0000_s1042" style="width:1118.35pt;height:269.85pt;margin-top:25.93pt;margin-left:0;mso-position-horizontal-relative:page;position:absolute;z-index:251663360" coordorigin="0,519" coordsize="22367,5397">
            <v:shape id="_x0000_s1043" type="#_x0000_t75" style="width:22367;height:5397;position:absolute;top:518" stroked="f">
              <v:imagedata r:id="rId37" o:title=""/>
            </v:shape>
            <v:shape id="_x0000_s1044" type="#_x0000_t202" style="width:518;height:394;left:6486;position:absolute;top:1692" filled="f" stroked="f">
              <v:textbox inset="0,0,0,0">
                <w:txbxContent>
                  <w:p>
                    <w:pPr>
                      <w:spacing w:before="0" w:line="394" w:lineRule="exact"/>
                      <w:ind w:left="0" w:right="0" w:firstLine="0"/>
                      <w:jc w:val="left"/>
                      <w:rPr>
                        <w:rFonts w:ascii="Malgun Gothic"/>
                        <w:b/>
                        <w:sz w:val="29"/>
                      </w:rPr>
                    </w:pPr>
                    <w:r>
                      <w:rPr>
                        <w:rFonts w:ascii="Malgun Gothic"/>
                        <w:b/>
                        <w:sz w:val="29"/>
                      </w:rPr>
                      <w:t>200</w:t>
                    </w:r>
                  </w:p>
                </w:txbxContent>
              </v:textbox>
            </v:shape>
          </v:group>
        </w:pict>
      </w:r>
      <w:r>
        <w:rPr>
          <w:sz w:val="35"/>
        </w:rPr>
        <w:t>密封胶封严</w:t>
      </w:r>
    </w:p>
    <w:p>
      <w:pPr>
        <w:spacing w:after="0"/>
        <w:jc w:val="left"/>
        <w:rPr>
          <w:sz w:val="35"/>
        </w:rPr>
        <w:sectPr>
          <w:headerReference w:type="default" r:id="rId38"/>
          <w:footerReference w:type="default" r:id="rId39"/>
          <w:type w:val="continuous"/>
          <w:pgSz w:w="22370" w:h="31660"/>
          <w:pgMar w:top="3080" w:right="0" w:bottom="2180" w:left="0" w:header="708" w:footer="708"/>
          <w:pgNumType w:start="12"/>
          <w:cols w:num="2" w:space="708" w:equalWidth="0">
            <w:col w:w="7489" w:space="40"/>
            <w:col w:w="14841" w:space="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40"/>
          <w:footerReference w:type="default" r:id="rId41"/>
          <w:type w:val="continuous"/>
          <w:pgSz w:w="22370" w:h="31660"/>
          <w:pgMar w:top="3080" w:right="0" w:bottom="2180" w:left="0" w:header="708" w:footer="708"/>
          <w:pgNumType w:start="13"/>
          <w:cols w:space="708"/>
        </w:sect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4"/>
        <w:rPr>
          <w:sz w:val="60"/>
        </w:rPr>
      </w:pPr>
    </w:p>
    <w:p>
      <w:pPr>
        <w:spacing w:before="0"/>
        <w:ind w:left="5632" w:right="0" w:firstLine="0"/>
        <w:jc w:val="left"/>
        <w:rPr>
          <w:sz w:val="35"/>
        </w:rPr>
      </w:pPr>
      <w:r>
        <w:rPr>
          <w:rFonts w:ascii="Lucida Sans" w:eastAsia="Lucida Sans"/>
          <w:position w:val="2"/>
          <w:sz w:val="37"/>
        </w:rPr>
        <w:t>1</w:t>
      </w:r>
      <w:r>
        <w:rPr>
          <w:spacing w:val="-14"/>
          <w:sz w:val="35"/>
        </w:rPr>
        <w:t xml:space="preserve">: </w:t>
      </w:r>
      <w:r>
        <w:rPr>
          <w:rFonts w:ascii="Lucida Sans" w:eastAsia="Lucida Sans"/>
          <w:position w:val="2"/>
          <w:sz w:val="37"/>
        </w:rPr>
        <w:t>3</w:t>
      </w:r>
      <w:r>
        <w:rPr>
          <w:rFonts w:ascii="Lucida Sans" w:eastAsia="Lucida Sans"/>
          <w:spacing w:val="-49"/>
          <w:position w:val="2"/>
          <w:sz w:val="37"/>
        </w:rPr>
        <w:t xml:space="preserve"> </w:t>
      </w:r>
      <w:r>
        <w:rPr>
          <w:spacing w:val="-4"/>
          <w:sz w:val="35"/>
        </w:rPr>
        <w:t>水泥砂浆找平</w:t>
      </w:r>
    </w:p>
    <w:p>
      <w:pPr>
        <w:spacing w:before="52"/>
        <w:ind w:left="6750" w:right="5899" w:firstLine="0"/>
        <w:jc w:val="center"/>
        <w:rPr>
          <w:sz w:val="35"/>
        </w:rPr>
      </w:pPr>
      <w:r>
        <w:br w:type="column"/>
      </w:r>
      <w:r>
        <w:rPr>
          <w:sz w:val="35"/>
        </w:rPr>
        <w:t>找坡层</w:t>
      </w:r>
    </w:p>
    <w:p>
      <w:pPr>
        <w:pStyle w:val="BodyText"/>
        <w:spacing w:before="11"/>
        <w:rPr>
          <w:sz w:val="43"/>
        </w:rPr>
      </w:pPr>
    </w:p>
    <w:p>
      <w:pPr>
        <w:tabs>
          <w:tab w:val="left" w:pos="6191"/>
        </w:tabs>
        <w:spacing w:before="1"/>
        <w:ind w:left="2255" w:right="0" w:firstLine="0"/>
        <w:jc w:val="left"/>
        <w:rPr>
          <w:sz w:val="35"/>
        </w:rPr>
      </w:pPr>
      <w:r>
        <w:pict>
          <v:shape id="_x0000_s1045" type="#_x0000_t202" style="width:42.15pt;height:42.15pt;margin-top:7.28pt;margin-left:544.22pt;mso-position-horizontal-relative:page;position:absolute;z-index:-251652096" filled="f" stroked="f">
            <v:textbox inset="0,0,0,0">
              <w:txbxContent>
                <w:p>
                  <w:pPr>
                    <w:spacing w:before="0" w:line="842" w:lineRule="exact"/>
                    <w:ind w:left="0" w:right="0" w:firstLine="0"/>
                    <w:jc w:val="left"/>
                    <w:rPr>
                      <w:rFonts w:ascii="MS Gothic" w:eastAsia="MS Gothic" w:hint="eastAsia"/>
                      <w:sz w:val="84"/>
                    </w:rPr>
                  </w:pPr>
                  <w:r>
                    <w:rPr>
                      <w:rFonts w:ascii="MS Gothic" w:eastAsia="MS Gothic" w:hint="eastAsia"/>
                      <w:w w:val="100"/>
                      <w:sz w:val="84"/>
                    </w:rPr>
                    <w:t>口</w:t>
                  </w:r>
                </w:p>
              </w:txbxContent>
            </v:textbox>
          </v:shape>
        </w:pict>
      </w:r>
      <w:r>
        <w:rPr>
          <w:rFonts w:ascii="Lucida Sans" w:eastAsia="Lucida Sans"/>
          <w:position w:val="3"/>
          <w:sz w:val="22"/>
        </w:rPr>
        <w:t>20</w:t>
        <w:tab/>
      </w:r>
      <w:r>
        <w:rPr>
          <w:sz w:val="35"/>
        </w:rPr>
        <w:t>保温层</w:t>
      </w:r>
    </w:p>
    <w:p>
      <w:pPr>
        <w:spacing w:before="197"/>
        <w:ind w:left="5298" w:right="0" w:firstLine="0"/>
        <w:jc w:val="left"/>
        <w:rPr>
          <w:sz w:val="35"/>
        </w:rPr>
      </w:pPr>
      <w:r>
        <w:rPr>
          <w:sz w:val="35"/>
        </w:rPr>
        <w:t>密封胶封严</w:t>
      </w:r>
    </w:p>
    <w:p>
      <w:pPr>
        <w:spacing w:after="0"/>
        <w:jc w:val="left"/>
        <w:rPr>
          <w:sz w:val="35"/>
        </w:rPr>
        <w:sectPr>
          <w:headerReference w:type="default" r:id="rId42"/>
          <w:footerReference w:type="default" r:id="rId43"/>
          <w:type w:val="continuous"/>
          <w:pgSz w:w="22370" w:h="31660"/>
          <w:pgMar w:top="3080" w:right="0" w:bottom="2180" w:left="0" w:header="708" w:footer="708"/>
          <w:pgNumType w:start="14"/>
          <w:cols w:num="2" w:space="708" w:equalWidth="0">
            <w:col w:w="8590" w:space="40"/>
            <w:col w:w="13740" w:space="0"/>
          </w:cols>
        </w:sectPr>
      </w:pPr>
    </w:p>
    <w:p>
      <w:pPr>
        <w:pStyle w:val="BodyText"/>
        <w:spacing w:line="136" w:lineRule="exact"/>
        <w:ind w:left="2589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10167576" cy="86582"/>
            <wp:effectExtent l="0" t="0" r="0" b="0"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7.png"/>
                    <pic:cNvPicPr/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576" cy="8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36" w:lineRule="exact"/>
        <w:rPr>
          <w:sz w:val="13"/>
        </w:rPr>
        <w:sectPr>
          <w:headerReference w:type="default" r:id="rId45"/>
          <w:footerReference w:type="default" r:id="rId46"/>
          <w:pgSz w:w="22370" w:h="31660"/>
          <w:pgMar w:top="2500" w:right="0" w:bottom="2180" w:left="0" w:header="0" w:footer="1988"/>
          <w:pgNumType w:start="15"/>
          <w:cols w:space="708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1"/>
        <w:ind w:left="0" w:right="0" w:firstLine="0"/>
        <w:jc w:val="right"/>
        <w:rPr>
          <w:sz w:val="30"/>
        </w:rPr>
      </w:pPr>
      <w:r>
        <w:pict>
          <v:group id="_x0000_s1046" style="width:1118.35pt;height:312.1pt;margin-top:23.36pt;margin-left:0;mso-position-horizontal-relative:page;position:absolute;z-index:251665408" coordorigin="0,467" coordsize="22367,6242">
            <v:shape id="_x0000_s1047" type="#_x0000_t75" style="width:22367;height:640;position:absolute;top:2602" stroked="f">
              <v:imagedata r:id="rId47" o:title=""/>
            </v:shape>
            <v:shape id="_x0000_s1048" type="#_x0000_t75" style="width:22367;height:4882;position:absolute;top:917" stroked="f">
              <v:imagedata r:id="rId48" o:title=""/>
            </v:shape>
            <v:shape id="_x0000_s1049" type="#_x0000_t75" style="width:22367;height:5678;position:absolute;top:995" stroked="f">
              <v:imagedata r:id="rId49" o:title=""/>
            </v:shape>
            <v:shape id="_x0000_s1050" type="#_x0000_t202" style="width:930;height:304;left:4335;position:absolute;top:467" filled="f" stroked="f">
              <v:textbox inset="0,0,0,0">
                <w:txbxContent>
                  <w:p>
                    <w:pPr>
                      <w:spacing w:before="0" w:line="303" w:lineRule="exact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防水层</w:t>
                    </w:r>
                  </w:p>
                </w:txbxContent>
              </v:textbox>
            </v:shape>
            <v:shape id="_x0000_s1051" type="#_x0000_t202" style="width:1537;height:304;left:11951;position:absolute;top:806" filled="f" stroked="f">
              <v:textbox inset="0,0,0,0">
                <w:txbxContent>
                  <w:p>
                    <w:pPr>
                      <w:spacing w:before="0" w:line="303" w:lineRule="exact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密封胶封严</w:t>
                    </w:r>
                  </w:p>
                </w:txbxContent>
              </v:textbox>
            </v:shape>
            <v:shape id="_x0000_s1052" type="#_x0000_t202" style="width:2547;height:339;left:15523;position:absolute;top:990" filled="f" stroked="f">
              <v:textbox inset="0,0,0,0">
                <w:txbxContent>
                  <w:p>
                    <w:pPr>
                      <w:spacing w:before="0" w:line="339" w:lineRule="exact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rFonts w:ascii="Arial" w:eastAsia="Arial"/>
                        <w:sz w:val="30"/>
                      </w:rPr>
                      <w:t>1</w:t>
                    </w:r>
                    <w:r>
                      <w:rPr>
                        <w:sz w:val="30"/>
                      </w:rPr>
                      <w:t xml:space="preserve">: </w:t>
                    </w:r>
                    <w:r>
                      <w:rPr>
                        <w:rFonts w:ascii="Arial" w:eastAsia="Arial"/>
                        <w:sz w:val="30"/>
                      </w:rPr>
                      <w:t xml:space="preserve">3 </w:t>
                    </w:r>
                    <w:r>
                      <w:rPr>
                        <w:sz w:val="30"/>
                      </w:rPr>
                      <w:t>水泥砂浆找平</w:t>
                    </w:r>
                  </w:p>
                </w:txbxContent>
              </v:textbox>
            </v:shape>
            <v:shape id="_x0000_s1053" type="#_x0000_t202" style="width:1638;height:339;left:7997;position:absolute;top:1476" filled="f" stroked="f">
              <v:textbox inset="0,0,0,0">
                <w:txbxContent>
                  <w:p>
                    <w:pPr>
                      <w:spacing w:before="0" w:line="339" w:lineRule="exact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rFonts w:ascii="Arial" w:eastAsia="Arial"/>
                        <w:sz w:val="30"/>
                      </w:rPr>
                      <w:t xml:space="preserve">87 </w:t>
                    </w:r>
                    <w:r>
                      <w:rPr>
                        <w:sz w:val="30"/>
                      </w:rPr>
                      <w:t>型雨水斗</w:t>
                    </w:r>
                  </w:p>
                </w:txbxContent>
              </v:textbox>
            </v:shape>
            <v:shape id="_x0000_s1054" type="#_x0000_t202" style="width:3356;height:304;left:10176;position:absolute;top:1511" filled="f" stroked="f">
              <v:textbox inset="0,0,0,0">
                <w:txbxContent>
                  <w:p>
                    <w:pPr>
                      <w:spacing w:before="0" w:line="303" w:lineRule="exact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非固化橡化沥青防水涂料</w:t>
                    </w:r>
                  </w:p>
                </w:txbxContent>
              </v:textbox>
            </v:shape>
            <v:shape id="_x0000_s1055" type="#_x0000_t202" style="width:2143;height:304;left:16326;position:absolute;top:1840" filled="f" stroked="f">
              <v:textbox inset="0,0,0,0">
                <w:txbxContent>
                  <w:p>
                    <w:pPr>
                      <w:spacing w:before="0" w:line="303" w:lineRule="exact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屋面卷材防水层</w:t>
                    </w:r>
                  </w:p>
                </w:txbxContent>
              </v:textbox>
            </v:shape>
            <v:shape id="_x0000_s1056" type="#_x0000_t202" style="width:1537;height:304;left:6885;position:absolute;top:6214" filled="f" stroked="f">
              <v:textbox inset="0,0,0,0">
                <w:txbxContent>
                  <w:p>
                    <w:pPr>
                      <w:spacing w:before="0" w:line="303" w:lineRule="exact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密封胶封严</w:t>
                    </w:r>
                  </w:p>
                </w:txbxContent>
              </v:textbox>
            </v:shape>
            <v:shape id="_x0000_s1057" type="#_x0000_t202" style="width:930;height:304;left:15871;position:absolute;top:6405" filled="f" stroked="f">
              <v:textbox inset="0,0,0,0">
                <w:txbxContent>
                  <w:p>
                    <w:pPr>
                      <w:spacing w:before="0" w:line="303" w:lineRule="exact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保温层</w:t>
                    </w:r>
                  </w:p>
                </w:txbxContent>
              </v:textbox>
            </v:shape>
          </v:group>
        </w:pict>
      </w:r>
      <w:r>
        <w:rPr>
          <w:sz w:val="30"/>
        </w:rPr>
        <w:t>雨水口附加</w:t>
      </w:r>
    </w:p>
    <w:p>
      <w:pPr>
        <w:spacing w:before="169"/>
        <w:ind w:left="0" w:right="0" w:firstLine="0"/>
        <w:jc w:val="right"/>
        <w:rPr>
          <w:rFonts w:ascii="Arial"/>
          <w:sz w:val="30"/>
        </w:rPr>
      </w:pPr>
      <w:r>
        <w:br w:type="column"/>
      </w:r>
      <w:r>
        <w:rPr>
          <w:rFonts w:ascii="Arial"/>
          <w:sz w:val="30"/>
        </w:rPr>
        <w:t>300</w:t>
      </w:r>
    </w:p>
    <w:p>
      <w:pPr>
        <w:tabs>
          <w:tab w:val="left" w:pos="5395"/>
          <w:tab w:val="left" w:pos="6800"/>
        </w:tabs>
        <w:spacing w:before="101"/>
        <w:ind w:left="2705" w:right="0" w:firstLine="0"/>
        <w:jc w:val="left"/>
        <w:rPr>
          <w:rFonts w:ascii="Arial"/>
          <w:sz w:val="30"/>
        </w:rPr>
      </w:pPr>
      <w:r>
        <w:br w:type="column"/>
      </w:r>
      <w:r>
        <w:rPr>
          <w:rFonts w:ascii="Arial"/>
          <w:position w:val="-3"/>
          <w:sz w:val="30"/>
        </w:rPr>
        <w:t>250</w:t>
        <w:tab/>
      </w:r>
      <w:r>
        <w:rPr>
          <w:rFonts w:ascii="Arial"/>
          <w:sz w:val="30"/>
        </w:rPr>
        <w:t>100</w:t>
        <w:tab/>
      </w:r>
      <w:r>
        <w:rPr>
          <w:rFonts w:ascii="Arial"/>
          <w:position w:val="-1"/>
          <w:sz w:val="30"/>
        </w:rPr>
        <w:t>100</w:t>
      </w:r>
    </w:p>
    <w:p>
      <w:pPr>
        <w:spacing w:after="0"/>
        <w:jc w:val="left"/>
        <w:rPr>
          <w:rFonts w:ascii="Arial"/>
          <w:sz w:val="30"/>
        </w:rPr>
        <w:sectPr>
          <w:headerReference w:type="default" r:id="rId50"/>
          <w:footerReference w:type="default" r:id="rId51"/>
          <w:type w:val="continuous"/>
          <w:pgSz w:w="22370" w:h="31660"/>
          <w:pgMar w:top="3080" w:right="0" w:bottom="2180" w:left="0" w:header="708" w:footer="708"/>
          <w:pgNumType w:start="16"/>
          <w:cols w:num="3" w:space="708" w:equalWidth="0">
            <w:col w:w="5852" w:space="40"/>
            <w:col w:w="3033" w:space="39"/>
            <w:col w:w="13406" w:space="0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3"/>
        </w:rPr>
      </w:pPr>
    </w:p>
    <w:p>
      <w:pPr>
        <w:spacing w:before="96"/>
        <w:ind w:left="9974" w:right="0" w:firstLine="0"/>
        <w:jc w:val="left"/>
        <w:rPr>
          <w:sz w:val="30"/>
        </w:rPr>
      </w:pPr>
      <w:r>
        <w:rPr>
          <w:sz w:val="30"/>
        </w:rPr>
        <w:t xml:space="preserve">① </w:t>
      </w:r>
      <w:r>
        <w:rPr>
          <w:rFonts w:ascii="Arial" w:eastAsia="Arial" w:hAnsi="Arial"/>
          <w:sz w:val="30"/>
        </w:rPr>
        <w:t xml:space="preserve">100 </w:t>
      </w:r>
      <w:r>
        <w:rPr>
          <w:sz w:val="30"/>
        </w:rPr>
        <w:t>（①</w:t>
      </w:r>
    </w:p>
    <w:p>
      <w:pPr>
        <w:spacing w:before="12"/>
        <w:ind w:left="9974" w:right="0" w:firstLine="0"/>
        <w:jc w:val="left"/>
        <w:rPr>
          <w:sz w:val="30"/>
        </w:rPr>
      </w:pPr>
      <w:r>
        <w:rPr>
          <w:rFonts w:ascii="Arial" w:eastAsia="Arial"/>
          <w:sz w:val="30"/>
        </w:rPr>
        <w:t>150</w:t>
      </w:r>
      <w:r>
        <w:rPr>
          <w:sz w:val="30"/>
        </w:rPr>
        <w:t>）</w:t>
      </w:r>
    </w:p>
    <w:p>
      <w:pPr>
        <w:spacing w:before="208"/>
        <w:ind w:left="9833" w:right="0" w:firstLine="0"/>
        <w:jc w:val="left"/>
        <w:rPr>
          <w:sz w:val="30"/>
        </w:rPr>
      </w:pPr>
      <w:r>
        <w:rPr>
          <w:sz w:val="30"/>
        </w:rPr>
        <w:t xml:space="preserve">① </w:t>
      </w:r>
      <w:r>
        <w:rPr>
          <w:rFonts w:ascii="Arial" w:eastAsia="Arial" w:hAnsi="Arial"/>
          <w:sz w:val="30"/>
        </w:rPr>
        <w:t xml:space="preserve">235 </w:t>
      </w:r>
      <w:r>
        <w:rPr>
          <w:sz w:val="30"/>
        </w:rPr>
        <w:t>（①</w:t>
      </w:r>
    </w:p>
    <w:p>
      <w:pPr>
        <w:spacing w:before="9"/>
        <w:ind w:left="9833" w:right="0" w:firstLine="0"/>
        <w:jc w:val="left"/>
        <w:rPr>
          <w:sz w:val="30"/>
        </w:rPr>
      </w:pPr>
      <w:r>
        <w:rPr>
          <w:rFonts w:ascii="Arial" w:eastAsia="Arial"/>
          <w:sz w:val="30"/>
        </w:rPr>
        <w:t>285</w:t>
      </w:r>
      <w:r>
        <w:rPr>
          <w:sz w:val="30"/>
        </w:rPr>
        <w:t>）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ListParagraph"/>
        <w:numPr>
          <w:ilvl w:val="1"/>
          <w:numId w:val="7"/>
        </w:numPr>
        <w:tabs>
          <w:tab w:val="left" w:pos="3415"/>
        </w:tabs>
        <w:spacing w:before="43" w:after="0" w:line="240" w:lineRule="auto"/>
        <w:ind w:left="3414" w:right="0" w:hanging="703"/>
        <w:jc w:val="left"/>
        <w:rPr>
          <w:sz w:val="40"/>
        </w:rPr>
      </w:pPr>
      <w:r>
        <w:rPr>
          <w:sz w:val="40"/>
        </w:rPr>
        <w:t>伸出屋面管道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val="left" w:pos="3415"/>
        </w:tabs>
        <w:spacing w:before="198" w:after="0" w:line="240" w:lineRule="auto"/>
        <w:ind w:left="3414" w:right="0" w:hanging="703"/>
        <w:jc w:val="left"/>
        <w:rPr>
          <w:sz w:val="40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-6669997</wp:posOffset>
            </wp:positionV>
            <wp:extent cx="14202665" cy="6239691"/>
            <wp:effectExtent l="0" t="0" r="0" b="0"/>
            <wp:wrapNone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1.png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2665" cy="6239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设备基础</w:t>
      </w:r>
    </w:p>
    <w:p>
      <w:pPr>
        <w:spacing w:after="0" w:line="240" w:lineRule="auto"/>
        <w:jc w:val="left"/>
        <w:rPr>
          <w:sz w:val="40"/>
        </w:rPr>
        <w:sectPr>
          <w:headerReference w:type="default" r:id="rId53"/>
          <w:footerReference w:type="default" r:id="rId54"/>
          <w:type w:val="continuous"/>
          <w:pgSz w:w="22370" w:h="31660"/>
          <w:pgMar w:top="3080" w:right="0" w:bottom="2180" w:left="0" w:header="708" w:footer="708"/>
          <w:pgNumType w:start="17"/>
          <w:cols w:space="708"/>
        </w:sectPr>
      </w:pPr>
    </w:p>
    <w:p>
      <w:pPr>
        <w:pStyle w:val="BodyText"/>
        <w:spacing w:line="136" w:lineRule="exact"/>
        <w:ind w:left="2589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10088219" cy="86582"/>
            <wp:effectExtent l="0" t="0" r="0" b="0"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2.png"/>
                    <pic:cNvPicPr/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219" cy="8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2"/>
        <w:ind w:left="2838" w:right="999" w:firstLine="0"/>
        <w:jc w:val="center"/>
        <w:rPr>
          <w:sz w:val="37"/>
        </w:rPr>
      </w:pPr>
      <w:r>
        <w:pict>
          <v:group id="_x0000_s1058" style="width:1118.35pt;height:460.9pt;margin-top:31.96pt;margin-left:0;mso-position-horizontal-relative:page;position:absolute;z-index:251667456" coordorigin="0,639" coordsize="22367,9218">
            <v:shape id="_x0000_s1059" type="#_x0000_t75" style="width:22367;height:9218;position:absolute;top:639" stroked="f">
              <v:imagedata r:id="rId56" o:title=""/>
            </v:shape>
            <v:shape id="_x0000_s1060" type="#_x0000_t202" style="width:3480;height:374;left:4638;position:absolute;top:1012" filled="f" stroked="f">
              <v:textbox inset="0,0,0,0">
                <w:txbxContent>
                  <w:p>
                    <w:pPr>
                      <w:spacing w:before="0" w:line="373" w:lineRule="exact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35</w:t>
                    </w:r>
                    <w:r>
                      <w:rPr>
                        <w:b/>
                        <w:spacing w:val="-67"/>
                        <w:sz w:val="37"/>
                      </w:rPr>
                      <w:t xml:space="preserve"> </w:t>
                    </w:r>
                    <w:r>
                      <w:rPr>
                        <w:sz w:val="37"/>
                      </w:rPr>
                      <w:t>厚细石混凝土面层</w:t>
                    </w:r>
                  </w:p>
                </w:txbxContent>
              </v:textbox>
            </v:shape>
            <v:shape id="_x0000_s1061" type="#_x0000_t202" style="width:1888;height:374;left:13630;position:absolute;top:1152" filled="f" stroked="f">
              <v:textbox inset="0,0,0,0">
                <w:txbxContent>
                  <w:p>
                    <w:pPr>
                      <w:spacing w:before="0" w:line="373" w:lineRule="exact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sz w:val="37"/>
                      </w:rPr>
                      <w:t>密封膏封严</w:t>
                    </w:r>
                  </w:p>
                </w:txbxContent>
              </v:textbox>
            </v:shape>
            <v:shape id="_x0000_s1062" type="#_x0000_t202" style="width:1801;height:374;left:7166;position:absolute;top:3160" filled="f" stroked="f">
              <v:textbox inset="0,0,0,0">
                <w:txbxContent>
                  <w:p>
                    <w:pPr>
                      <w:spacing w:before="0" w:line="373" w:lineRule="exact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C20</w:t>
                    </w:r>
                    <w:r>
                      <w:rPr>
                        <w:b/>
                        <w:spacing w:val="-78"/>
                        <w:sz w:val="37"/>
                      </w:rPr>
                      <w:t xml:space="preserve"> </w:t>
                    </w:r>
                    <w:r>
                      <w:rPr>
                        <w:sz w:val="37"/>
                      </w:rPr>
                      <w:t>昆凝土</w:t>
                    </w:r>
                  </w:p>
                </w:txbxContent>
              </v:textbox>
            </v:shape>
            <v:shape id="_x0000_s1063" type="#_x0000_t202" style="width:3008;height:374;left:14944;position:absolute;top:3137" filled="f" stroked="f">
              <v:textbox inset="0,0,0,0">
                <w:txbxContent>
                  <w:p>
                    <w:pPr>
                      <w:spacing w:before="0" w:line="373" w:lineRule="exact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sz w:val="37"/>
                      </w:rPr>
                      <w:t>非固化附加防水层</w:t>
                    </w:r>
                  </w:p>
                </w:txbxContent>
              </v:textbox>
            </v:shape>
            <v:shape id="_x0000_s1064" type="#_x0000_t202" style="width:1888;height:374;left:7930;position:absolute;top:9169" filled="f" stroked="f">
              <v:textbox inset="0,0,0,0">
                <w:txbxContent>
                  <w:p>
                    <w:pPr>
                      <w:spacing w:before="0" w:line="373" w:lineRule="exact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sz w:val="37"/>
                      </w:rPr>
                      <w:t>附加防水层</w:t>
                    </w:r>
                  </w:p>
                </w:txbxContent>
              </v:textbox>
            </v:shape>
            <v:shape id="_x0000_s1065" type="#_x0000_t202" style="width:1888;height:374;left:13939;position:absolute;top:9076" filled="f" stroked="f">
              <v:textbox inset="0,0,0,0">
                <w:txbxContent>
                  <w:p>
                    <w:pPr>
                      <w:spacing w:before="0" w:line="373" w:lineRule="exact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sz w:val="37"/>
                      </w:rPr>
                      <w:t>附加防水层</w:t>
                    </w:r>
                  </w:p>
                </w:txbxContent>
              </v:textbox>
            </v:shape>
          </v:group>
        </w:pict>
      </w:r>
      <w:r>
        <w:rPr>
          <w:sz w:val="37"/>
        </w:rPr>
        <w:t>地脚螺栓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7"/>
        </w:numPr>
        <w:tabs>
          <w:tab w:val="left" w:pos="3415"/>
        </w:tabs>
        <w:spacing w:before="42" w:after="0" w:line="240" w:lineRule="auto"/>
        <w:ind w:left="3414" w:right="0" w:hanging="703"/>
        <w:jc w:val="left"/>
        <w:rPr>
          <w:sz w:val="40"/>
        </w:rPr>
      </w:pPr>
      <w:r>
        <w:rPr>
          <w:sz w:val="40"/>
        </w:rPr>
        <w:t>屋面变形缝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51" w:line="445" w:lineRule="exact"/>
        <w:ind w:left="2838" w:right="4124" w:firstLine="0"/>
        <w:jc w:val="center"/>
        <w:rPr>
          <w:rFonts w:ascii="Times New Roman"/>
          <w:sz w:val="24"/>
        </w:rPr>
      </w:pPr>
      <w:r>
        <w:rPr>
          <w:sz w:val="37"/>
        </w:rPr>
        <w:t xml:space="preserve">&gt; </w:t>
      </w:r>
      <w:r>
        <w:rPr>
          <w:b/>
          <w:sz w:val="37"/>
        </w:rPr>
        <w:t>120</w:t>
      </w:r>
      <w:r>
        <w:rPr>
          <w:rFonts w:ascii="Times New Roman"/>
          <w:position w:val="2"/>
          <w:sz w:val="24"/>
        </w:rPr>
        <w:t>W</w:t>
      </w:r>
      <w:r>
        <w:rPr>
          <w:sz w:val="37"/>
        </w:rPr>
        <w:t xml:space="preserve">&gt; </w:t>
      </w:r>
      <w:r>
        <w:rPr>
          <w:b/>
          <w:sz w:val="37"/>
        </w:rPr>
        <w:t>120</w:t>
      </w:r>
      <w:r>
        <w:rPr>
          <w:rFonts w:ascii="Times New Roman"/>
          <w:position w:val="2"/>
          <w:sz w:val="24"/>
        </w:rPr>
        <w:t>0</w:t>
      </w:r>
    </w:p>
    <w:p>
      <w:pPr>
        <w:spacing w:before="0" w:line="445" w:lineRule="exact"/>
        <w:ind w:left="2838" w:right="12184" w:firstLine="0"/>
        <w:jc w:val="center"/>
        <w:rPr>
          <w:sz w:val="37"/>
        </w:rPr>
      </w:pPr>
      <w:r>
        <w:rPr>
          <w:sz w:val="37"/>
        </w:rPr>
        <w:t>聚乙烯泡沫塑料棒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tabs>
          <w:tab w:val="left" w:pos="13226"/>
        </w:tabs>
        <w:spacing w:before="274" w:line="98" w:lineRule="auto"/>
        <w:ind w:left="11243" w:right="6237" w:hanging="6392"/>
        <w:jc w:val="left"/>
        <w:rPr>
          <w:b/>
          <w:sz w:val="37"/>
        </w:rPr>
      </w:pPr>
      <w:r>
        <w:rPr>
          <w:sz w:val="37"/>
        </w:rPr>
        <w:t>非固化橡化沥青防水涂料</w:t>
        <w:tab/>
        <w:tab/>
      </w:r>
      <w:r>
        <w:rPr>
          <w:b/>
          <w:position w:val="24"/>
          <w:sz w:val="37"/>
        </w:rPr>
        <w:t>0.8</w:t>
      </w:r>
      <w:r>
        <w:rPr>
          <w:b/>
          <w:spacing w:val="-70"/>
          <w:position w:val="24"/>
          <w:sz w:val="37"/>
        </w:rPr>
        <w:t xml:space="preserve"> </w:t>
      </w:r>
      <w:r>
        <w:rPr>
          <w:position w:val="24"/>
          <w:sz w:val="37"/>
        </w:rPr>
        <w:t>厚彩色钢板</w:t>
      </w:r>
      <w:r>
        <w:rPr>
          <w:spacing w:val="-17"/>
          <w:position w:val="24"/>
          <w:sz w:val="37"/>
        </w:rPr>
        <w:t>或</w:t>
      </w:r>
      <w:r>
        <w:rPr>
          <w:b/>
          <w:sz w:val="37"/>
        </w:rPr>
        <w:t>0.7W</w:t>
      </w:r>
    </w:p>
    <w:p>
      <w:pPr>
        <w:spacing w:before="0" w:line="390" w:lineRule="exact"/>
        <w:ind w:left="13226" w:right="0" w:firstLine="0"/>
        <w:jc w:val="left"/>
        <w:rPr>
          <w:sz w:val="37"/>
        </w:rPr>
      </w:pPr>
      <w:r>
        <w:rPr>
          <w:b/>
          <w:sz w:val="37"/>
        </w:rPr>
        <w:t>1</w:t>
      </w:r>
      <w:r>
        <w:rPr>
          <w:b/>
          <w:spacing w:val="-90"/>
          <w:sz w:val="37"/>
        </w:rPr>
        <w:t xml:space="preserve"> </w:t>
      </w:r>
      <w:r>
        <w:rPr>
          <w:sz w:val="37"/>
        </w:rPr>
        <w:t>厚铝合金板盖缝板</w:t>
      </w:r>
    </w:p>
    <w:p>
      <w:pPr>
        <w:spacing w:before="121"/>
        <w:ind w:left="13175" w:right="0" w:firstLine="0"/>
        <w:jc w:val="left"/>
        <w:rPr>
          <w:sz w:val="37"/>
        </w:rPr>
      </w:pPr>
      <w:r>
        <w:pict>
          <v:group id="_x0000_s1066" style="width:1118.35pt;height:326.8pt;margin-top:35.52pt;margin-left:0;mso-position-horizontal-relative:page;position:absolute;z-index:251668480" coordorigin="0,710" coordsize="22367,6536">
            <v:shape id="_x0000_s1067" type="#_x0000_t75" style="width:22367;height:6536;position:absolute;top:710" stroked="f">
              <v:imagedata r:id="rId57" o:title=""/>
            </v:shape>
            <v:shape id="_x0000_s1068" type="#_x0000_t202" style="width:767;height:374;left:13386;position:absolute;top:861" filled="f" stroked="f">
              <v:textbox inset="0,0,0,0">
                <w:txbxContent>
                  <w:p>
                    <w:pPr>
                      <w:spacing w:before="0" w:line="373" w:lineRule="exact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sz w:val="37"/>
                      </w:rPr>
                      <w:t>封严</w:t>
                    </w:r>
                  </w:p>
                </w:txbxContent>
              </v:textbox>
            </v:shape>
            <v:shape id="_x0000_s1069" type="#_x0000_t202" style="width:1888;height:374;left:6880;position:absolute;top:1495" filled="f" stroked="f">
              <v:textbox inset="0,0,0,0">
                <w:txbxContent>
                  <w:p>
                    <w:pPr>
                      <w:spacing w:before="0" w:line="373" w:lineRule="exact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sz w:val="37"/>
                      </w:rPr>
                      <w:t>（附加防水</w:t>
                    </w:r>
                  </w:p>
                </w:txbxContent>
              </v:textbox>
            </v:shape>
            <v:shape id="_x0000_s1070" type="#_x0000_t202" style="width:2634;height:374;left:14584;position:absolute;top:1630" filled="f" stroked="f">
              <v:textbox inset="0,0,0,0">
                <w:txbxContent>
                  <w:p>
                    <w:pPr>
                      <w:spacing w:before="0" w:line="373" w:lineRule="exact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sz w:val="37"/>
                      </w:rPr>
                      <w:t>卷材附加防水层</w:t>
                    </w:r>
                  </w:p>
                </w:txbxContent>
              </v:textbox>
            </v:shape>
            <v:shape id="_x0000_s1071" type="#_x0000_t202" style="width:1888;height:374;left:16464;position:absolute;top:4081" filled="f" stroked="f">
              <v:textbox inset="0,0,0,0">
                <w:txbxContent>
                  <w:p>
                    <w:pPr>
                      <w:spacing w:before="0" w:line="373" w:lineRule="exact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sz w:val="37"/>
                      </w:rPr>
                      <w:t>卷材防水层</w:t>
                    </w:r>
                  </w:p>
                </w:txbxContent>
              </v:textbox>
            </v:shape>
          </v:group>
        </w:pict>
      </w:r>
      <w:r>
        <w:rPr>
          <w:sz w:val="37"/>
        </w:rPr>
        <w:t>①</w:t>
      </w:r>
      <w:r>
        <w:rPr>
          <w:b/>
          <w:sz w:val="37"/>
        </w:rPr>
        <w:t>6</w:t>
      </w:r>
      <w:r>
        <w:rPr>
          <w:b/>
          <w:spacing w:val="-93"/>
          <w:sz w:val="37"/>
        </w:rPr>
        <w:t xml:space="preserve"> </w:t>
      </w:r>
      <w:r>
        <w:rPr>
          <w:spacing w:val="1"/>
          <w:sz w:val="37"/>
        </w:rPr>
        <w:t>塑料胀管螺钉</w:t>
      </w:r>
      <w:r>
        <w:rPr>
          <w:b/>
          <w:sz w:val="37"/>
        </w:rPr>
        <w:t xml:space="preserve">@500 </w:t>
      </w:r>
      <w:r>
        <w:rPr>
          <w:sz w:val="37"/>
        </w:rPr>
        <w:t>密封胶</w:t>
      </w:r>
    </w:p>
    <w:p>
      <w:pPr>
        <w:spacing w:after="0"/>
        <w:jc w:val="left"/>
        <w:rPr>
          <w:sz w:val="37"/>
        </w:rPr>
      </w:pPr>
      <w:r>
        <w:rPr>
          <w:sz w:val="37"/>
        </w:rPr>
        <w:br/>
      </w:r>
      <w:r>
        <w:rPr>
          <w:sz w:val="37"/>
        </w:rPr>
        <w:br/>
      </w:r>
    </w:p>
    <w:p>
      <w:pPr>
        <w:widowControl/>
        <w:autoSpaceDE/>
        <w:autoSpaceDN/>
        <w:spacing w:before="0" w:after="0" w:line="240" w:lineRule="auto"/>
        <w:ind w:left="0" w:right="0"/>
        <w:jc w:val="left"/>
        <w:rPr>
          <w:rFonts w:ascii="SimSun" w:eastAsia="SimSun" w:hAnsi="SimSun" w:cs="SimSun"/>
          <w:b/>
          <w:bCs/>
          <w:color w:val="00000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sz w:val="30"/>
          <w:szCs w:val="30"/>
        </w:rPr>
        <w:t>以上内容仅为本文档的试下载部分，为可阅读页数的一半内容。如要下载或阅读全文，请访问：</w:t>
      </w:r>
      <w:hyperlink r:id="rId58" w:history="1">
        <w:r>
          <w:rPr>
            <w:rFonts w:ascii="SimSun" w:eastAsia="SimSun" w:hAnsi="SimSun" w:cs="SimSun"/>
            <w:b/>
            <w:bCs/>
            <w:color w:val="0000EE"/>
            <w:sz w:val="30"/>
            <w:szCs w:val="30"/>
            <w:u w:val="single" w:color="0000EE"/>
          </w:rPr>
          <w:t>https://d.book118.com/997022136034006045</w:t>
        </w:r>
      </w:hyperlink>
    </w:p>
    <w:p>
      <w:pPr>
        <w:spacing w:after="0"/>
        <w:jc w:val="left"/>
        <w:rPr>
          <w:sz w:val="37"/>
        </w:rPr>
      </w:pPr>
    </w:p>
    <w:sectPr>
      <w:headerReference w:type="default" r:id="rId59"/>
      <w:footerReference w:type="default" r:id="rId60"/>
      <w:pgSz w:w="22370" w:h="31660"/>
      <w:pgMar w:top="2500" w:right="0" w:bottom="2180" w:left="0" w:header="0" w:footer="1988"/>
      <w:pgNumType w:start="18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0"/>
    <w:family w:val="roman"/>
    <w:pitch w:val="variable"/>
    <w:sig w:usb0="00000000" w:usb1="00000000" w:usb2="00000000" w:usb3="00000000" w:csb0="00000001" w:csb1="00000000"/>
  </w:font>
  <w:font w:name="幼圆">
    <w:altName w:val="幼圆"/>
    <w:charset w:val="86"/>
    <w:family w:val="modern"/>
    <w:pitch w:val="fixed"/>
    <w:sig w:usb0="00000000" w:usb1="00000000" w:usb2="00000000" w:usb3="00000000" w:csb0="00040000" w:csb1="00000000"/>
  </w:font>
  <w:font w:name="Arial">
    <w:altName w:val="Arial"/>
    <w:charset w:val="00"/>
    <w:family w:val="swiss"/>
    <w:pitch w:val="variable"/>
    <w:sig w:usb0="00000000" w:usb1="00000000" w:usb2="00000000" w:usb3="00000000" w:csb0="00000001" w:csb1="00000000"/>
  </w:font>
  <w:font w:name="黑体">
    <w:altName w:val="黑体"/>
    <w:charset w:val="86"/>
    <w:family w:val="modern"/>
    <w:pitch w:val="fixed"/>
    <w:sig w:usb0="00000000" w:usb1="00000000" w:usb2="00000000" w:usb3="00000000" w:csb0="00040000" w:csb1="00000000"/>
  </w:font>
  <w:font w:name="Malgun Gothic">
    <w:altName w:val="Malgun Gothic"/>
    <w:charset w:val="00"/>
    <w:family w:val="swiss"/>
    <w:pitch w:val="variable"/>
    <w:sig w:usb0="00000000" w:usb1="00000000" w:usb2="00000000" w:usb3="00000000" w:csb0="00000001" w:csb1="00000000"/>
  </w:font>
  <w:font w:name="MS Gothic">
    <w:altName w:val="MS Gothic"/>
    <w:charset w:val="00"/>
    <w:family w:val="modern"/>
    <w:pitch w:val="fixed"/>
    <w:sig w:usb0="00000000" w:usb1="00000000" w:usb2="00000000" w:usb3="00000000" w:csb0="00000001" w:csb1="00000000"/>
  </w:font>
  <w:font w:name="Century Gothic">
    <w:altName w:val="Century Gothic"/>
    <w:charset w:val="00"/>
    <w:family w:val="swiss"/>
    <w:pitch w:val="variable"/>
    <w:sig w:usb0="00000000" w:usb1="00000000" w:usb2="00000000" w:usb3="00000000" w:csb0="00000001" w:csb1="00000000"/>
  </w:font>
  <w:font w:name="Lucida Sans">
    <w:altName w:val="Lucida Sans"/>
    <w:charset w:val="00"/>
    <w:family w:val="swiss"/>
    <w:pitch w:val="variable"/>
    <w:sig w:usb0="00000000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1604619</wp:posOffset>
          </wp:positionH>
          <wp:positionV relativeFrom="page">
            <wp:posOffset>18663608</wp:posOffset>
          </wp:positionV>
          <wp:extent cx="11153096" cy="2971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153096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62.65pt;height:17.2pt;margin-top:1482.36pt;margin-left:136.32pt;mso-position-horizontal-relative:page;mso-position-vertical-relative:page;position:absolute;z-index:-251657216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76672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1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62.65pt;height:17.2pt;margin-top:1482.36pt;margin-left:136.32pt;mso-position-horizontal-relative:page;mso-position-vertical-relative:page;position:absolute;z-index:-251638784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78720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62.65pt;height:17.2pt;margin-top:1482.36pt;margin-left:136.32pt;mso-position-horizontal-relative:page;mso-position-vertical-relative:page;position:absolute;z-index:-251636736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80768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602563178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563178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62.65pt;height:17.2pt;margin-top:1482.36pt;margin-left:136.32pt;mso-position-horizontal-relative:page;mso-position-vertical-relative:page;position:absolute;z-index:-251634688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82816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143127143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271437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62.65pt;height:17.2pt;margin-top:1482.36pt;margin-left:136.32pt;mso-position-horizontal-relative:page;mso-position-vertical-relative:page;position:absolute;z-index:-251632640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84864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28348021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480217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62.65pt;height:17.2pt;margin-top:1482.36pt;margin-left:136.32pt;mso-position-horizontal-relative:page;mso-position-vertical-relative:page;position:absolute;z-index:-251630592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86912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62.65pt;height:17.2pt;margin-top:1482.36pt;margin-left:136.32pt;mso-position-horizontal-relative:page;mso-position-vertical-relative:page;position:absolute;z-index:-251628544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88960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18835676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356762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62.65pt;height:17.2pt;margin-top:1482.36pt;margin-left:136.32pt;mso-position-horizontal-relative:page;mso-position-vertical-relative:page;position:absolute;z-index:-251626496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91008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1983897316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897316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62.65pt;height:17.2pt;margin-top:1482.36pt;margin-left:136.32pt;mso-position-horizontal-relative:page;mso-position-vertical-relative:page;position:absolute;z-index:-251624448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93056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3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62.65pt;height:17.2pt;margin-top:1482.36pt;margin-left:136.32pt;mso-position-horizontal-relative:page;mso-position-vertical-relative:page;position:absolute;z-index:-251622400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1604619</wp:posOffset>
          </wp:positionH>
          <wp:positionV relativeFrom="page">
            <wp:posOffset>18663608</wp:posOffset>
          </wp:positionV>
          <wp:extent cx="11153096" cy="29715"/>
          <wp:effectExtent l="0" t="0" r="0" b="0"/>
          <wp:wrapNone/>
          <wp:docPr id="6946177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4617769" name="image1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153096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62.65pt;height:17.2pt;margin-top:1482.36pt;margin-left:136.32pt;mso-position-horizontal-relative:page;mso-position-vertical-relative:page;position:absolute;z-index:-251655168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1604619</wp:posOffset>
          </wp:positionH>
          <wp:positionV relativeFrom="page">
            <wp:posOffset>18663608</wp:posOffset>
          </wp:positionV>
          <wp:extent cx="11153096" cy="29715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153096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62.65pt;height:17.2pt;margin-top:1482.36pt;margin-left:136.32pt;mso-position-horizontal-relative:page;mso-position-vertical-relative:page;position:absolute;z-index:-251653120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1604619</wp:posOffset>
          </wp:positionH>
          <wp:positionV relativeFrom="page">
            <wp:posOffset>18663608</wp:posOffset>
          </wp:positionV>
          <wp:extent cx="11153096" cy="29715"/>
          <wp:effectExtent l="0" t="0" r="0" b="0"/>
          <wp:wrapNone/>
          <wp:docPr id="176599425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5994254" name="image1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153096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62.65pt;height:17.2pt;margin-top:1482.36pt;margin-left:136.32pt;mso-position-horizontal-relative:page;mso-position-vertical-relative:page;position:absolute;z-index:-251651072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62.65pt;height:17.2pt;margin-top:1482.36pt;margin-left:136.32pt;mso-position-horizontal-relative:page;mso-position-vertical-relative:page;position:absolute;z-index:-251649024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12611019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10192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62.65pt;height:17.2pt;margin-top:1482.36pt;margin-left:136.32pt;mso-position-horizontal-relative:page;mso-position-vertical-relative:page;position:absolute;z-index:-251646976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70528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15874203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42031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62.65pt;height:17.2pt;margin-top:1482.36pt;margin-left:136.32pt;mso-position-horizontal-relative:page;mso-position-vertical-relative:page;position:absolute;z-index:-251644928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72576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62106750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1067501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62.65pt;height:17.2pt;margin-top:1482.36pt;margin-left:136.32pt;mso-position-horizontal-relative:page;mso-position-vertical-relative:page;position:absolute;z-index:-251642880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74624" behindDoc="1" locked="0" layoutInCell="1" allowOverlap="1">
          <wp:simplePos x="0" y="0"/>
          <wp:positionH relativeFrom="page">
            <wp:posOffset>1555094</wp:posOffset>
          </wp:positionH>
          <wp:positionV relativeFrom="page">
            <wp:posOffset>18663608</wp:posOffset>
          </wp:positionV>
          <wp:extent cx="11242241" cy="29715"/>
          <wp:effectExtent l="0" t="0" r="0" b="0"/>
          <wp:wrapNone/>
          <wp:docPr id="99864144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64144" name="image3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2241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62.65pt;height:17.2pt;margin-top:1482.36pt;margin-left:136.32pt;mso-position-horizontal-relative:page;mso-position-vertical-relative:page;position:absolute;z-index:-251640832" filled="f" stroked="f">
          <v:textbox inset="0,0,0,0">
            <w:txbxContent>
              <w:p>
                <w:pPr>
                  <w:spacing w:before="0" w:line="343" w:lineRule="exact"/>
                  <w:ind w:left="20" w:right="0" w:firstLine="0"/>
                  <w:jc w:val="left"/>
                  <w:rPr>
                    <w:sz w:val="30"/>
                  </w:rPr>
                </w:pPr>
                <w:r>
                  <w:rPr>
                    <w:sz w:val="30"/>
                  </w:rPr>
                  <w:t>专业资料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1693765</wp:posOffset>
          </wp:positionH>
          <wp:positionV relativeFrom="page">
            <wp:posOffset>1535284</wp:posOffset>
          </wp:positionV>
          <wp:extent cx="11460152" cy="29715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60152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1693765</wp:posOffset>
          </wp:positionH>
          <wp:positionV relativeFrom="page">
            <wp:posOffset>1535284</wp:posOffset>
          </wp:positionV>
          <wp:extent cx="11460152" cy="29715"/>
          <wp:effectExtent l="0" t="0" r="0" b="0"/>
          <wp:wrapNone/>
          <wp:docPr id="8612568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25689" name="image2.pn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60152" cy="2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B740A"/>
    <w:multiLevelType w:val="hybridMultilevel"/>
    <w:tmpl w:val="00000000"/>
    <w:lvl w:ilvl="0">
      <w:start w:val="8"/>
      <w:numFmt w:val="decimal"/>
      <w:lvlText w:val="%1"/>
      <w:lvlJc w:val="left"/>
      <w:pPr>
        <w:ind w:left="4074" w:hanging="6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74" w:hanging="604"/>
        <w:jc w:val="left"/>
      </w:pPr>
      <w:rPr>
        <w:rFonts w:ascii="黑体" w:eastAsia="黑体" w:hAnsi="黑体" w:cs="黑体" w:hint="default"/>
        <w:b/>
        <w:bCs/>
        <w:w w:val="98"/>
        <w:sz w:val="38"/>
        <w:szCs w:val="38"/>
      </w:rPr>
    </w:lvl>
    <w:lvl w:ilvl="2">
      <w:start w:val="0"/>
      <w:numFmt w:val="bullet"/>
      <w:lvlText w:val="•"/>
      <w:lvlJc w:val="left"/>
      <w:pPr>
        <w:ind w:left="7737" w:hanging="6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65" w:hanging="6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394" w:hanging="6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223" w:hanging="6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051" w:hanging="6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880" w:hanging="6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709" w:hanging="604"/>
      </w:pPr>
      <w:rPr>
        <w:rFonts w:hint="default"/>
      </w:rPr>
    </w:lvl>
  </w:abstractNum>
  <w:abstractNum w:abstractNumId="1">
    <w:nsid w:val="2659CBF7"/>
    <w:multiLevelType w:val="hybridMultilevel"/>
    <w:tmpl w:val="00000000"/>
    <w:lvl w:ilvl="0">
      <w:start w:val="5"/>
      <w:numFmt w:val="decimal"/>
      <w:lvlText w:val="%1"/>
      <w:lvlJc w:val="left"/>
      <w:pPr>
        <w:ind w:left="5148" w:hanging="68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48" w:hanging="684"/>
        <w:jc w:val="right"/>
      </w:pPr>
      <w:rPr>
        <w:rFonts w:ascii="Arial" w:eastAsia="Arial" w:hAnsi="Arial" w:cs="Arial" w:hint="default"/>
        <w:spacing w:val="-1"/>
        <w:w w:val="100"/>
        <w:sz w:val="47"/>
        <w:szCs w:val="47"/>
      </w:rPr>
    </w:lvl>
    <w:lvl w:ilvl="2">
      <w:start w:val="0"/>
      <w:numFmt w:val="bullet"/>
      <w:lvlText w:val="•"/>
      <w:lvlJc w:val="left"/>
      <w:pPr>
        <w:ind w:left="8585" w:hanging="6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307" w:hanging="6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30" w:hanging="6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753" w:hanging="6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475" w:hanging="6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198" w:hanging="6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921" w:hanging="684"/>
      </w:pPr>
      <w:rPr>
        <w:rFonts w:hint="default"/>
      </w:rPr>
    </w:lvl>
  </w:abstractNum>
  <w:abstractNum w:abstractNumId="2">
    <w:nsid w:val="351D600B"/>
    <w:multiLevelType w:val="hybridMultilevel"/>
    <w:tmpl w:val="00000000"/>
    <w:lvl w:ilvl="0">
      <w:start w:val="7"/>
      <w:numFmt w:val="decimal"/>
      <w:lvlText w:val="%1"/>
      <w:lvlJc w:val="left"/>
      <w:pPr>
        <w:ind w:left="3510" w:hanging="95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10" w:hanging="952"/>
        <w:jc w:val="left"/>
      </w:pPr>
      <w:rPr>
        <w:rFonts w:ascii="黑体" w:eastAsia="黑体" w:hAnsi="黑体" w:cs="黑体" w:hint="default"/>
        <w:b/>
        <w:bCs/>
        <w:w w:val="99"/>
        <w:sz w:val="54"/>
        <w:szCs w:val="54"/>
      </w:rPr>
    </w:lvl>
    <w:lvl w:ilvl="2">
      <w:start w:val="1"/>
      <w:numFmt w:val="decimal"/>
      <w:lvlText w:val="%1.%2.%3"/>
      <w:lvlJc w:val="left"/>
      <w:pPr>
        <w:ind w:left="3760" w:hanging="1202"/>
        <w:jc w:val="right"/>
      </w:pPr>
      <w:rPr>
        <w:rFonts w:hint="default"/>
        <w:w w:val="100"/>
      </w:rPr>
    </w:lvl>
    <w:lvl w:ilvl="3">
      <w:start w:val="0"/>
      <w:numFmt w:val="bullet"/>
      <w:lvlText w:val="•"/>
      <w:lvlJc w:val="left"/>
      <w:pPr>
        <w:ind w:left="7894" w:hanging="1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62" w:hanging="1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029" w:hanging="1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096" w:hanging="1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164" w:hanging="1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231" w:hanging="1202"/>
      </w:pPr>
      <w:rPr>
        <w:rFonts w:hint="default"/>
      </w:rPr>
    </w:lvl>
  </w:abstractNum>
  <w:abstractNum w:abstractNumId="3">
    <w:nsid w:val="46806749"/>
    <w:multiLevelType w:val="hybridMultilevel"/>
    <w:tmpl w:val="00000000"/>
    <w:lvl w:ilvl="0">
      <w:start w:val="6"/>
      <w:numFmt w:val="decimal"/>
      <w:lvlText w:val="%1"/>
      <w:lvlJc w:val="left"/>
      <w:pPr>
        <w:ind w:left="4983" w:hanging="6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83" w:hanging="684"/>
        <w:jc w:val="left"/>
      </w:pPr>
      <w:rPr>
        <w:rFonts w:ascii="Arial" w:eastAsia="Arial" w:hAnsi="Arial" w:cs="Arial" w:hint="default"/>
        <w:spacing w:val="-1"/>
        <w:w w:val="100"/>
        <w:sz w:val="47"/>
        <w:szCs w:val="47"/>
      </w:rPr>
    </w:lvl>
    <w:lvl w:ilvl="2">
      <w:start w:val="0"/>
      <w:numFmt w:val="bullet"/>
      <w:lvlText w:val="•"/>
      <w:lvlJc w:val="left"/>
      <w:pPr>
        <w:ind w:left="8457" w:hanging="6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195" w:hanging="6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934" w:hanging="6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673" w:hanging="6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411" w:hanging="6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150" w:hanging="6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889" w:hanging="684"/>
      </w:pPr>
      <w:rPr>
        <w:rFonts w:hint="default"/>
      </w:rPr>
    </w:lvl>
  </w:abstractNum>
  <w:abstractNum w:abstractNumId="4">
    <w:nsid w:val="480AD67E"/>
    <w:multiLevelType w:val="hybridMultilevel"/>
    <w:tmpl w:val="00000000"/>
    <w:lvl w:ilvl="0">
      <w:start w:val="2"/>
      <w:numFmt w:val="decimal"/>
      <w:lvlText w:val="%1"/>
      <w:lvlJc w:val="left"/>
      <w:pPr>
        <w:ind w:left="3414" w:hanging="7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14" w:hanging="702"/>
        <w:jc w:val="left"/>
      </w:pPr>
      <w:rPr>
        <w:rFonts w:ascii="黑体" w:eastAsia="黑体" w:hAnsi="黑体" w:cs="黑体" w:hint="default"/>
        <w:b/>
        <w:bCs/>
        <w:w w:val="98"/>
        <w:sz w:val="40"/>
        <w:szCs w:val="40"/>
      </w:rPr>
    </w:lvl>
    <w:lvl w:ilvl="2">
      <w:start w:val="0"/>
      <w:numFmt w:val="bullet"/>
      <w:lvlText w:val="•"/>
      <w:lvlJc w:val="left"/>
      <w:pPr>
        <w:ind w:left="13500" w:hanging="7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608" w:hanging="7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716" w:hanging="7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824" w:hanging="7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933" w:hanging="7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041" w:hanging="7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149" w:hanging="702"/>
      </w:pPr>
      <w:rPr>
        <w:rFonts w:hint="default"/>
      </w:rPr>
    </w:lvl>
  </w:abstractNum>
  <w:abstractNum w:abstractNumId="5">
    <w:nsid w:val="48F61DC2"/>
    <w:multiLevelType w:val="hybridMultilevel"/>
    <w:tmpl w:val="00000000"/>
    <w:lvl w:ilvl="0">
      <w:start w:val="5"/>
      <w:numFmt w:val="decimal"/>
      <w:lvlText w:val="%1"/>
      <w:lvlJc w:val="left"/>
      <w:pPr>
        <w:ind w:left="3372" w:hanging="81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72" w:hanging="815"/>
        <w:jc w:val="left"/>
      </w:pPr>
      <w:rPr>
        <w:rFonts w:ascii="黑体" w:eastAsia="黑体" w:hAnsi="黑体" w:cs="黑体" w:hint="default"/>
        <w:b/>
        <w:bCs/>
        <w:w w:val="99"/>
        <w:sz w:val="52"/>
        <w:szCs w:val="52"/>
      </w:rPr>
    </w:lvl>
    <w:lvl w:ilvl="2">
      <w:start w:val="1"/>
      <w:numFmt w:val="decimal"/>
      <w:lvlText w:val="%3）"/>
      <w:lvlJc w:val="left"/>
      <w:pPr>
        <w:ind w:left="4588" w:hanging="674"/>
        <w:jc w:val="left"/>
      </w:pPr>
      <w:rPr>
        <w:rFonts w:ascii="黑体" w:eastAsia="黑体" w:hAnsi="黑体" w:cs="黑体" w:hint="default"/>
        <w:b/>
        <w:bCs/>
        <w:spacing w:val="0"/>
        <w:w w:val="98"/>
        <w:sz w:val="40"/>
        <w:szCs w:val="40"/>
      </w:rPr>
    </w:lvl>
    <w:lvl w:ilvl="3">
      <w:start w:val="0"/>
      <w:numFmt w:val="bullet"/>
      <w:lvlText w:val="•"/>
      <w:lvlJc w:val="left"/>
      <w:pPr>
        <w:ind w:left="8532" w:hanging="6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508" w:hanging="6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485" w:hanging="6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461" w:hanging="6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437" w:hanging="6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413" w:hanging="674"/>
      </w:pPr>
      <w:rPr>
        <w:rFonts w:hint="default"/>
      </w:rPr>
    </w:lvl>
  </w:abstractNum>
  <w:abstractNum w:abstractNumId="6">
    <w:nsid w:val="4D786AA0"/>
    <w:multiLevelType w:val="hybridMultilevel"/>
    <w:tmpl w:val="00000000"/>
    <w:lvl w:ilvl="0">
      <w:start w:val="4"/>
      <w:numFmt w:val="decimal"/>
      <w:lvlText w:val="%1"/>
      <w:lvlJc w:val="left"/>
      <w:pPr>
        <w:ind w:left="3372" w:hanging="81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72" w:hanging="815"/>
        <w:jc w:val="left"/>
      </w:pPr>
      <w:rPr>
        <w:rFonts w:ascii="黑体" w:eastAsia="黑体" w:hAnsi="黑体" w:cs="黑体" w:hint="default"/>
        <w:b/>
        <w:bCs/>
        <w:w w:val="99"/>
        <w:sz w:val="52"/>
        <w:szCs w:val="52"/>
      </w:rPr>
    </w:lvl>
    <w:lvl w:ilvl="2">
      <w:start w:val="0"/>
      <w:numFmt w:val="bullet"/>
      <w:lvlText w:val="•"/>
      <w:lvlJc w:val="left"/>
      <w:pPr>
        <w:ind w:left="4509" w:hanging="8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73" w:hanging="8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38" w:hanging="8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02" w:hanging="8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67" w:hanging="8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1" w:hanging="8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96" w:hanging="815"/>
      </w:pPr>
      <w:rPr>
        <w:rFonts w:hint="default"/>
      </w:rPr>
    </w:lvl>
  </w:abstractNum>
  <w:abstractNum w:abstractNumId="7">
    <w:nsid w:val="52DEAAE7"/>
    <w:multiLevelType w:val="hybridMultilevel"/>
    <w:tmpl w:val="00000000"/>
    <w:lvl w:ilvl="0">
      <w:start w:val="9"/>
      <w:numFmt w:val="decimal"/>
      <w:lvlText w:val="%1"/>
      <w:lvlJc w:val="left"/>
      <w:pPr>
        <w:ind w:left="2558" w:hanging="6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58" w:hanging="604"/>
        <w:jc w:val="left"/>
      </w:pPr>
      <w:rPr>
        <w:rFonts w:ascii="黑体" w:eastAsia="黑体" w:hAnsi="黑体" w:cs="黑体" w:hint="default"/>
        <w:b/>
        <w:bCs/>
        <w:w w:val="98"/>
        <w:sz w:val="38"/>
        <w:szCs w:val="38"/>
      </w:rPr>
    </w:lvl>
    <w:lvl w:ilvl="2">
      <w:start w:val="0"/>
      <w:numFmt w:val="bullet"/>
      <w:lvlText w:val="•"/>
      <w:lvlJc w:val="left"/>
      <w:pPr>
        <w:ind w:left="6521" w:hanging="6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01" w:hanging="6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482" w:hanging="6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463" w:hanging="6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443" w:hanging="6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424" w:hanging="6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405" w:hanging="604"/>
      </w:pPr>
      <w:rPr>
        <w:rFonts w:hint="default"/>
      </w:rPr>
    </w:lvl>
  </w:abstractNum>
  <w:abstractNum w:abstractNumId="8">
    <w:nsid w:val="6CDF6762"/>
    <w:multiLevelType w:val="hybridMultilevel"/>
    <w:tmpl w:val="00000000"/>
    <w:lvl w:ilvl="0">
      <w:start w:val="6"/>
      <w:numFmt w:val="decimal"/>
      <w:lvlText w:val="%1"/>
      <w:lvlJc w:val="left"/>
      <w:pPr>
        <w:ind w:left="3372" w:hanging="81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72" w:hanging="815"/>
        <w:jc w:val="left"/>
      </w:pPr>
      <w:rPr>
        <w:rFonts w:ascii="黑体" w:eastAsia="黑体" w:hAnsi="黑体" w:cs="黑体" w:hint="default"/>
        <w:b/>
        <w:bCs/>
        <w:w w:val="99"/>
        <w:sz w:val="52"/>
        <w:szCs w:val="52"/>
      </w:rPr>
    </w:lvl>
    <w:lvl w:ilvl="2">
      <w:start w:val="0"/>
      <w:numFmt w:val="bullet"/>
      <w:lvlText w:val="•"/>
      <w:lvlJc w:val="left"/>
      <w:pPr>
        <w:ind w:left="7177" w:hanging="8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075" w:hanging="8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974" w:hanging="8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873" w:hanging="8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771" w:hanging="8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670" w:hanging="8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569" w:hanging="815"/>
      </w:pPr>
      <w:rPr>
        <w:rFonts w:hint="default"/>
      </w:rPr>
    </w:lvl>
  </w:abstractNum>
  <w:abstractNum w:abstractNumId="9">
    <w:nsid w:val="7EA2098B"/>
    <w:multiLevelType w:val="hybridMultilevel"/>
    <w:tmpl w:val="00000000"/>
    <w:lvl w:ilvl="0">
      <w:start w:val="2"/>
      <w:numFmt w:val="decimal"/>
      <w:lvlText w:val="%1"/>
      <w:lvlJc w:val="left"/>
      <w:pPr>
        <w:ind w:left="3414" w:hanging="7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14" w:hanging="702"/>
        <w:jc w:val="left"/>
      </w:pPr>
      <w:rPr>
        <w:rFonts w:ascii="黑体" w:eastAsia="黑体" w:hAnsi="黑体" w:cs="黑体" w:hint="default"/>
        <w:b/>
        <w:bCs/>
        <w:w w:val="98"/>
        <w:sz w:val="40"/>
        <w:szCs w:val="40"/>
      </w:rPr>
    </w:lvl>
    <w:lvl w:ilvl="2">
      <w:start w:val="0"/>
      <w:numFmt w:val="bullet"/>
      <w:lvlText w:val="•"/>
      <w:lvlJc w:val="left"/>
      <w:pPr>
        <w:ind w:left="13500" w:hanging="7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608" w:hanging="7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716" w:hanging="7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824" w:hanging="7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933" w:hanging="7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041" w:hanging="7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149" w:hanging="702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8"/>
  </w:num>
  <w:num w:numId="5">
    <w:abstractNumId w:val="5"/>
  </w:num>
  <w:num w:numId="6">
    <w:abstractNumId w:val="6"/>
  </w:num>
  <w:num w:numId="7">
    <w:abstractNumId w:val="9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黑体" w:eastAsia="黑体" w:hAnsi="黑体" w:cs="黑体"/>
    </w:rPr>
  </w:style>
  <w:style w:type="paragraph" w:styleId="Heading1">
    <w:name w:val="heading 1"/>
    <w:basedOn w:val="Normal"/>
    <w:uiPriority w:val="1"/>
    <w:qFormat/>
    <w:pPr>
      <w:ind w:left="3372" w:hanging="815"/>
      <w:outlineLvl w:val="0"/>
    </w:pPr>
    <w:rPr>
      <w:rFonts w:ascii="黑体" w:eastAsia="黑体" w:hAnsi="黑体" w:cs="黑体"/>
      <w:sz w:val="54"/>
      <w:szCs w:val="54"/>
    </w:rPr>
  </w:style>
  <w:style w:type="paragraph" w:styleId="Heading2">
    <w:name w:val="heading 2"/>
    <w:basedOn w:val="Normal"/>
    <w:uiPriority w:val="1"/>
    <w:qFormat/>
    <w:pPr>
      <w:spacing w:before="14"/>
      <w:ind w:left="6537"/>
      <w:outlineLvl w:val="1"/>
    </w:pPr>
    <w:rPr>
      <w:rFonts w:ascii="黑体" w:eastAsia="黑体" w:hAnsi="黑体" w:cs="黑体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rFonts w:ascii="黑体" w:eastAsia="黑体" w:hAnsi="黑体" w:cs="黑体"/>
      <w:sz w:val="40"/>
      <w:szCs w:val="40"/>
    </w:rPr>
  </w:style>
  <w:style w:type="paragraph" w:styleId="Title">
    <w:name w:val="Title"/>
    <w:basedOn w:val="Normal"/>
    <w:uiPriority w:val="1"/>
    <w:qFormat/>
    <w:pPr>
      <w:ind w:left="2838" w:right="1404"/>
      <w:jc w:val="center"/>
    </w:pPr>
    <w:rPr>
      <w:rFonts w:ascii="黑体" w:eastAsia="黑体" w:hAnsi="黑体" w:cs="黑体"/>
      <w:sz w:val="145"/>
      <w:szCs w:val="145"/>
    </w:rPr>
  </w:style>
  <w:style w:type="paragraph" w:styleId="ListParagraph">
    <w:name w:val="List Paragraph"/>
    <w:basedOn w:val="Normal"/>
    <w:uiPriority w:val="1"/>
    <w:qFormat/>
    <w:pPr>
      <w:ind w:left="3372" w:hanging="815"/>
    </w:pPr>
    <w:rPr>
      <w:rFonts w:ascii="黑体" w:eastAsia="黑体" w:hAnsi="黑体" w:cs="黑体"/>
    </w:rPr>
  </w:style>
  <w:style w:type="paragraph" w:customStyle="1" w:styleId="TableParagraph">
    <w:name w:val="Table Paragraph"/>
    <w:basedOn w:val="Normal"/>
    <w:uiPriority w:val="1"/>
    <w:qFormat/>
    <w:pPr>
      <w:ind w:left="50"/>
    </w:pPr>
    <w:rPr>
      <w:rFonts w:ascii="Century Gothic" w:eastAsia="Century Gothic" w:hAnsi="Century Gothic" w:cs="Century Gothi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4.xml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header" Target="header3.xml" /><Relationship Id="rId14" Type="http://schemas.openxmlformats.org/officeDocument/2006/relationships/footer" Target="footer5.xml" /><Relationship Id="rId15" Type="http://schemas.openxmlformats.org/officeDocument/2006/relationships/header" Target="header4.xml" /><Relationship Id="rId16" Type="http://schemas.openxmlformats.org/officeDocument/2006/relationships/footer" Target="footer6.xml" /><Relationship Id="rId17" Type="http://schemas.openxmlformats.org/officeDocument/2006/relationships/header" Target="header5.xml" /><Relationship Id="rId18" Type="http://schemas.openxmlformats.org/officeDocument/2006/relationships/footer" Target="footer7.xml" /><Relationship Id="rId19" Type="http://schemas.openxmlformats.org/officeDocument/2006/relationships/header" Target="header6.xml" /><Relationship Id="rId2" Type="http://schemas.openxmlformats.org/officeDocument/2006/relationships/webSettings" Target="webSettings.xml" /><Relationship Id="rId20" Type="http://schemas.openxmlformats.org/officeDocument/2006/relationships/footer" Target="footer8.xml" /><Relationship Id="rId21" Type="http://schemas.openxmlformats.org/officeDocument/2006/relationships/image" Target="media/image6.png" /><Relationship Id="rId22" Type="http://schemas.openxmlformats.org/officeDocument/2006/relationships/image" Target="media/image7.png" /><Relationship Id="rId23" Type="http://schemas.openxmlformats.org/officeDocument/2006/relationships/header" Target="header7.xml" /><Relationship Id="rId24" Type="http://schemas.openxmlformats.org/officeDocument/2006/relationships/footer" Target="footer9.xml" /><Relationship Id="rId25" Type="http://schemas.openxmlformats.org/officeDocument/2006/relationships/image" Target="media/image8.png" /><Relationship Id="rId26" Type="http://schemas.openxmlformats.org/officeDocument/2006/relationships/image" Target="media/image9.png" /><Relationship Id="rId27" Type="http://schemas.openxmlformats.org/officeDocument/2006/relationships/header" Target="header8.xml" /><Relationship Id="rId28" Type="http://schemas.openxmlformats.org/officeDocument/2006/relationships/footer" Target="footer10.xml" /><Relationship Id="rId29" Type="http://schemas.openxmlformats.org/officeDocument/2006/relationships/image" Target="media/image10.png" /><Relationship Id="rId3" Type="http://schemas.openxmlformats.org/officeDocument/2006/relationships/fontTable" Target="fontTable.xml" /><Relationship Id="rId30" Type="http://schemas.openxmlformats.org/officeDocument/2006/relationships/image" Target="media/image11.png" /><Relationship Id="rId31" Type="http://schemas.openxmlformats.org/officeDocument/2006/relationships/image" Target="media/image12.png" /><Relationship Id="rId32" Type="http://schemas.openxmlformats.org/officeDocument/2006/relationships/image" Target="media/image13.png" /><Relationship Id="rId33" Type="http://schemas.openxmlformats.org/officeDocument/2006/relationships/image" Target="media/image14.png" /><Relationship Id="rId34" Type="http://schemas.openxmlformats.org/officeDocument/2006/relationships/image" Target="media/image15.png" /><Relationship Id="rId35" Type="http://schemas.openxmlformats.org/officeDocument/2006/relationships/header" Target="header9.xml" /><Relationship Id="rId36" Type="http://schemas.openxmlformats.org/officeDocument/2006/relationships/footer" Target="footer11.xml" /><Relationship Id="rId37" Type="http://schemas.openxmlformats.org/officeDocument/2006/relationships/image" Target="media/image16.png" /><Relationship Id="rId38" Type="http://schemas.openxmlformats.org/officeDocument/2006/relationships/header" Target="header10.xml" /><Relationship Id="rId39" Type="http://schemas.openxmlformats.org/officeDocument/2006/relationships/footer" Target="footer12.xml" /><Relationship Id="rId4" Type="http://schemas.openxmlformats.org/officeDocument/2006/relationships/image" Target="media/image1.png" /><Relationship Id="rId40" Type="http://schemas.openxmlformats.org/officeDocument/2006/relationships/header" Target="header11.xml" /><Relationship Id="rId41" Type="http://schemas.openxmlformats.org/officeDocument/2006/relationships/footer" Target="footer13.xml" /><Relationship Id="rId42" Type="http://schemas.openxmlformats.org/officeDocument/2006/relationships/header" Target="header12.xml" /><Relationship Id="rId43" Type="http://schemas.openxmlformats.org/officeDocument/2006/relationships/footer" Target="footer14.xml" /><Relationship Id="rId44" Type="http://schemas.openxmlformats.org/officeDocument/2006/relationships/image" Target="media/image17.png" /><Relationship Id="rId45" Type="http://schemas.openxmlformats.org/officeDocument/2006/relationships/header" Target="header13.xml" /><Relationship Id="rId46" Type="http://schemas.openxmlformats.org/officeDocument/2006/relationships/footer" Target="footer15.xml" /><Relationship Id="rId47" Type="http://schemas.openxmlformats.org/officeDocument/2006/relationships/image" Target="media/image18.png" /><Relationship Id="rId48" Type="http://schemas.openxmlformats.org/officeDocument/2006/relationships/image" Target="media/image19.png" /><Relationship Id="rId49" Type="http://schemas.openxmlformats.org/officeDocument/2006/relationships/image" Target="media/image20.png" /><Relationship Id="rId5" Type="http://schemas.openxmlformats.org/officeDocument/2006/relationships/footer" Target="footer1.xml" /><Relationship Id="rId50" Type="http://schemas.openxmlformats.org/officeDocument/2006/relationships/header" Target="header14.xml" /><Relationship Id="rId51" Type="http://schemas.openxmlformats.org/officeDocument/2006/relationships/footer" Target="footer16.xml" /><Relationship Id="rId52" Type="http://schemas.openxmlformats.org/officeDocument/2006/relationships/image" Target="media/image21.png" /><Relationship Id="rId53" Type="http://schemas.openxmlformats.org/officeDocument/2006/relationships/header" Target="header15.xml" /><Relationship Id="rId54" Type="http://schemas.openxmlformats.org/officeDocument/2006/relationships/footer" Target="footer17.xml" /><Relationship Id="rId55" Type="http://schemas.openxmlformats.org/officeDocument/2006/relationships/image" Target="media/image22.png" /><Relationship Id="rId56" Type="http://schemas.openxmlformats.org/officeDocument/2006/relationships/image" Target="media/image23.png" /><Relationship Id="rId57" Type="http://schemas.openxmlformats.org/officeDocument/2006/relationships/image" Target="media/image24.png" /><Relationship Id="rId58" Type="http://schemas.openxmlformats.org/officeDocument/2006/relationships/hyperlink" Target="https://d.book118.com/997022136034006045" TargetMode="External" /><Relationship Id="rId59" Type="http://schemas.openxmlformats.org/officeDocument/2006/relationships/header" Target="header16.xml" /><Relationship Id="rId6" Type="http://schemas.openxmlformats.org/officeDocument/2006/relationships/footer" Target="footer2.xml" /><Relationship Id="rId60" Type="http://schemas.openxmlformats.org/officeDocument/2006/relationships/footer" Target="footer18.xml" /><Relationship Id="rId61" Type="http://schemas.openxmlformats.org/officeDocument/2006/relationships/theme" Target="theme/theme1.xml" /><Relationship Id="rId62" Type="http://schemas.openxmlformats.org/officeDocument/2006/relationships/numbering" Target="numbering.xml" /><Relationship Id="rId63" Type="http://schemas.openxmlformats.org/officeDocument/2006/relationships/styles" Target="styles.xml" /><Relationship Id="rId7" Type="http://schemas.openxmlformats.org/officeDocument/2006/relationships/header" Target="header1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10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footer11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footer12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footer13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footer14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footer15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footer16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footer17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footer18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4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footer5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footer6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footer7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footer8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footer9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2024-02-03T15:45:45Z</dcterms:created>
  <dcterms:modified xsi:type="dcterms:W3CDTF">2024-02-03T15:45:45Z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LastSaved">
    <vt:filetime>2024-02-03T00:00:00Z</vt:filetime>
  </property>
</Properties>
</file>