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微生物多糖项目建设方案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9" w:history="1">
        <w:r>
          <w:rPr>
            <w:rFonts w:ascii="仿宋" w:eastAsia="仿宋" w:hAnsi="仿宋" w:cs="仿宋" w:hint="eastAsia"/>
            <w:lang w:eastAsia="zh-CN"/>
          </w:rPr>
          <w:t>序言</w:t>
        </w:r>
        <w:r>
          <w:tab/>
        </w:r>
        <w:r>
          <w:fldChar w:fldCharType="begin"/>
        </w:r>
        <w:r>
          <w:instrText xml:space="preserve"> PAGEREF _Toc11459 \h </w:instrText>
        </w:r>
        <w:r>
          <w:fldChar w:fldCharType="separate"/>
        </w:r>
        <w:r>
          <w:t>3</w:t>
        </w:r>
        <w:r>
          <w:fldChar w:fldCharType="end"/>
        </w:r>
      </w:hyperlink>
    </w:p>
    <w:p>
      <w:pPr>
        <w:pStyle w:val="TOC1"/>
        <w:tabs>
          <w:tab w:val="right" w:leader="dot" w:pos="8306"/>
        </w:tabs>
      </w:pPr>
      <w:hyperlink w:anchor="_Toc4024" w:history="1">
        <w:r>
          <w:rPr>
            <w:rFonts w:ascii="仿宋" w:eastAsia="仿宋" w:hAnsi="仿宋" w:cs="仿宋" w:hint="eastAsia"/>
            <w:lang w:eastAsia="zh-CN"/>
          </w:rPr>
          <w:t>一、项目监理与质量保证</w:t>
        </w:r>
        <w:r>
          <w:tab/>
        </w:r>
        <w:r>
          <w:fldChar w:fldCharType="begin"/>
        </w:r>
        <w:r>
          <w:instrText xml:space="preserve"> PAGEREF _Toc4024 \h </w:instrText>
        </w:r>
        <w:r>
          <w:fldChar w:fldCharType="separate"/>
        </w:r>
        <w:r>
          <w:t>3</w:t>
        </w:r>
        <w:r>
          <w:fldChar w:fldCharType="end"/>
        </w:r>
      </w:hyperlink>
    </w:p>
    <w:p>
      <w:pPr>
        <w:pStyle w:val="TOC2"/>
        <w:tabs>
          <w:tab w:val="right" w:leader="dot" w:pos="8306"/>
        </w:tabs>
      </w:pPr>
      <w:hyperlink w:anchor="_Toc10977" w:history="1">
        <w:r>
          <w:rPr>
            <w:rFonts w:ascii="仿宋" w:eastAsia="仿宋" w:hAnsi="仿宋" w:cs="仿宋" w:hint="eastAsia"/>
            <w:lang w:eastAsia="zh-CN"/>
          </w:rPr>
          <w:t>(一)、监理体系构建</w:t>
        </w:r>
        <w:r>
          <w:tab/>
        </w:r>
        <w:r>
          <w:fldChar w:fldCharType="begin"/>
        </w:r>
        <w:r>
          <w:instrText xml:space="preserve"> PAGEREF _Toc10977 \h </w:instrText>
        </w:r>
        <w:r>
          <w:fldChar w:fldCharType="separate"/>
        </w:r>
        <w:r>
          <w:t>3</w:t>
        </w:r>
        <w:r>
          <w:fldChar w:fldCharType="end"/>
        </w:r>
      </w:hyperlink>
    </w:p>
    <w:p>
      <w:pPr>
        <w:pStyle w:val="TOC2"/>
        <w:tabs>
          <w:tab w:val="right" w:leader="dot" w:pos="8306"/>
        </w:tabs>
      </w:pPr>
      <w:hyperlink w:anchor="_Toc894" w:history="1">
        <w:r>
          <w:rPr>
            <w:rFonts w:ascii="仿宋" w:eastAsia="仿宋" w:hAnsi="仿宋" w:cs="仿宋" w:hint="eastAsia"/>
            <w:lang w:eastAsia="zh-CN"/>
          </w:rPr>
          <w:t>(二)、质量保证体系实施</w:t>
        </w:r>
        <w:r>
          <w:tab/>
        </w:r>
        <w:r>
          <w:fldChar w:fldCharType="begin"/>
        </w:r>
        <w:r>
          <w:instrText xml:space="preserve"> PAGEREF _Toc894 \h </w:instrText>
        </w:r>
        <w:r>
          <w:fldChar w:fldCharType="separate"/>
        </w:r>
        <w:r>
          <w:t>4</w:t>
        </w:r>
        <w:r>
          <w:fldChar w:fldCharType="end"/>
        </w:r>
      </w:hyperlink>
    </w:p>
    <w:p>
      <w:pPr>
        <w:pStyle w:val="TOC2"/>
        <w:tabs>
          <w:tab w:val="right" w:leader="dot" w:pos="8306"/>
        </w:tabs>
      </w:pPr>
      <w:hyperlink w:anchor="_Toc22732" w:history="1">
        <w:r>
          <w:rPr>
            <w:rFonts w:ascii="仿宋" w:eastAsia="仿宋" w:hAnsi="仿宋" w:cs="仿宋" w:hint="eastAsia"/>
            <w:lang w:eastAsia="zh-CN"/>
          </w:rPr>
          <w:t>(三)、监理与质量控制流程</w:t>
        </w:r>
        <w:r>
          <w:tab/>
        </w:r>
        <w:r>
          <w:fldChar w:fldCharType="begin"/>
        </w:r>
        <w:r>
          <w:instrText xml:space="preserve"> PAGEREF _Toc22732 \h </w:instrText>
        </w:r>
        <w:r>
          <w:fldChar w:fldCharType="separate"/>
        </w:r>
        <w:r>
          <w:t>4</w:t>
        </w:r>
        <w:r>
          <w:fldChar w:fldCharType="end"/>
        </w:r>
      </w:hyperlink>
    </w:p>
    <w:p>
      <w:pPr>
        <w:pStyle w:val="TOC1"/>
        <w:tabs>
          <w:tab w:val="right" w:leader="dot" w:pos="8306"/>
        </w:tabs>
      </w:pPr>
      <w:hyperlink w:anchor="_Toc25375" w:history="1">
        <w:r>
          <w:rPr>
            <w:rFonts w:ascii="仿宋" w:eastAsia="仿宋" w:hAnsi="仿宋" w:cs="仿宋" w:hint="eastAsia"/>
            <w:lang w:eastAsia="zh-CN"/>
          </w:rPr>
          <w:t>二、背景、必要性分析</w:t>
        </w:r>
        <w:r>
          <w:tab/>
        </w:r>
        <w:r>
          <w:fldChar w:fldCharType="begin"/>
        </w:r>
        <w:r>
          <w:instrText xml:space="preserve"> PAGEREF _Toc25375 \h </w:instrText>
        </w:r>
        <w:r>
          <w:fldChar w:fldCharType="separate"/>
        </w:r>
        <w:r>
          <w:t>5</w:t>
        </w:r>
        <w:r>
          <w:fldChar w:fldCharType="end"/>
        </w:r>
      </w:hyperlink>
    </w:p>
    <w:p>
      <w:pPr>
        <w:pStyle w:val="TOC2"/>
        <w:tabs>
          <w:tab w:val="right" w:leader="dot" w:pos="8306"/>
        </w:tabs>
      </w:pPr>
      <w:hyperlink w:anchor="_Toc28253" w:history="1">
        <w:r>
          <w:rPr>
            <w:rFonts w:ascii="仿宋" w:eastAsia="仿宋" w:hAnsi="仿宋" w:cs="仿宋" w:hint="eastAsia"/>
            <w:lang w:eastAsia="zh-CN"/>
          </w:rPr>
          <w:t>(一)、项目建设背景</w:t>
        </w:r>
        <w:r>
          <w:tab/>
        </w:r>
        <w:r>
          <w:fldChar w:fldCharType="begin"/>
        </w:r>
        <w:r>
          <w:instrText xml:space="preserve"> PAGEREF _Toc28253 \h </w:instrText>
        </w:r>
        <w:r>
          <w:fldChar w:fldCharType="separate"/>
        </w:r>
        <w:r>
          <w:t>5</w:t>
        </w:r>
        <w:r>
          <w:fldChar w:fldCharType="end"/>
        </w:r>
      </w:hyperlink>
    </w:p>
    <w:p>
      <w:pPr>
        <w:pStyle w:val="TOC2"/>
        <w:tabs>
          <w:tab w:val="right" w:leader="dot" w:pos="8306"/>
        </w:tabs>
      </w:pPr>
      <w:hyperlink w:anchor="_Toc13101" w:history="1">
        <w:r>
          <w:rPr>
            <w:rFonts w:ascii="仿宋" w:eastAsia="仿宋" w:hAnsi="仿宋" w:cs="仿宋" w:hint="eastAsia"/>
            <w:lang w:eastAsia="zh-CN"/>
          </w:rPr>
          <w:t>(二)、必要性分析</w:t>
        </w:r>
        <w:r>
          <w:tab/>
        </w:r>
        <w:r>
          <w:fldChar w:fldCharType="begin"/>
        </w:r>
        <w:r>
          <w:instrText xml:space="preserve"> PAGEREF _Toc13101 \h </w:instrText>
        </w:r>
        <w:r>
          <w:fldChar w:fldCharType="separate"/>
        </w:r>
        <w:r>
          <w:t>6</w:t>
        </w:r>
        <w:r>
          <w:fldChar w:fldCharType="end"/>
        </w:r>
      </w:hyperlink>
    </w:p>
    <w:p>
      <w:pPr>
        <w:pStyle w:val="TOC2"/>
        <w:tabs>
          <w:tab w:val="right" w:leader="dot" w:pos="8306"/>
        </w:tabs>
      </w:pPr>
      <w:hyperlink w:anchor="_Toc16786" w:history="1">
        <w:r>
          <w:rPr>
            <w:rFonts w:ascii="仿宋" w:eastAsia="仿宋" w:hAnsi="仿宋" w:cs="仿宋" w:hint="eastAsia"/>
            <w:lang w:eastAsia="zh-CN"/>
          </w:rPr>
          <w:t>(三)、项目建设有利条件</w:t>
        </w:r>
        <w:r>
          <w:tab/>
        </w:r>
        <w:r>
          <w:fldChar w:fldCharType="begin"/>
        </w:r>
        <w:r>
          <w:instrText xml:space="preserve"> PAGEREF _Toc16786 \h </w:instrText>
        </w:r>
        <w:r>
          <w:fldChar w:fldCharType="separate"/>
        </w:r>
        <w:r>
          <w:t>7</w:t>
        </w:r>
        <w:r>
          <w:fldChar w:fldCharType="end"/>
        </w:r>
      </w:hyperlink>
    </w:p>
    <w:p>
      <w:pPr>
        <w:pStyle w:val="TOC1"/>
        <w:tabs>
          <w:tab w:val="right" w:leader="dot" w:pos="8306"/>
        </w:tabs>
      </w:pPr>
      <w:hyperlink w:anchor="_Toc3734" w:history="1">
        <w:r>
          <w:rPr>
            <w:rFonts w:ascii="仿宋" w:eastAsia="仿宋" w:hAnsi="仿宋" w:cs="仿宋" w:hint="eastAsia"/>
            <w:lang w:eastAsia="zh-CN"/>
          </w:rPr>
          <w:t>三、环境和生态影响分析</w:t>
        </w:r>
        <w:r>
          <w:tab/>
        </w:r>
        <w:r>
          <w:fldChar w:fldCharType="begin"/>
        </w:r>
        <w:r>
          <w:instrText xml:space="preserve"> PAGEREF _Toc3734 \h </w:instrText>
        </w:r>
        <w:r>
          <w:fldChar w:fldCharType="separate"/>
        </w:r>
        <w:r>
          <w:t>9</w:t>
        </w:r>
        <w:r>
          <w:fldChar w:fldCharType="end"/>
        </w:r>
      </w:hyperlink>
    </w:p>
    <w:p>
      <w:pPr>
        <w:pStyle w:val="TOC2"/>
        <w:tabs>
          <w:tab w:val="right" w:leader="dot" w:pos="8306"/>
        </w:tabs>
      </w:pPr>
      <w:hyperlink w:anchor="_Toc21215" w:history="1">
        <w:r>
          <w:rPr>
            <w:rFonts w:ascii="仿宋" w:eastAsia="仿宋" w:hAnsi="仿宋" w:cs="仿宋" w:hint="eastAsia"/>
            <w:lang w:eastAsia="zh-CN"/>
          </w:rPr>
          <w:t>(一)、环境和生态现状</w:t>
        </w:r>
        <w:r>
          <w:tab/>
        </w:r>
        <w:r>
          <w:fldChar w:fldCharType="begin"/>
        </w:r>
        <w:r>
          <w:instrText xml:space="preserve"> PAGEREF _Toc21215 \h </w:instrText>
        </w:r>
        <w:r>
          <w:fldChar w:fldCharType="separate"/>
        </w:r>
        <w:r>
          <w:t>9</w:t>
        </w:r>
        <w:r>
          <w:fldChar w:fldCharType="end"/>
        </w:r>
      </w:hyperlink>
    </w:p>
    <w:p>
      <w:pPr>
        <w:pStyle w:val="TOC2"/>
        <w:tabs>
          <w:tab w:val="right" w:leader="dot" w:pos="8306"/>
        </w:tabs>
      </w:pPr>
      <w:hyperlink w:anchor="_Toc2105" w:history="1">
        <w:r>
          <w:rPr>
            <w:rFonts w:ascii="仿宋" w:eastAsia="仿宋" w:hAnsi="仿宋" w:cs="仿宋" w:hint="eastAsia"/>
            <w:lang w:eastAsia="zh-CN"/>
          </w:rPr>
          <w:t>(二)、生态环境影响分析</w:t>
        </w:r>
        <w:r>
          <w:tab/>
        </w:r>
        <w:r>
          <w:fldChar w:fldCharType="begin"/>
        </w:r>
        <w:r>
          <w:instrText xml:space="preserve"> PAGEREF _Toc2105 \h </w:instrText>
        </w:r>
        <w:r>
          <w:fldChar w:fldCharType="separate"/>
        </w:r>
        <w:r>
          <w:t>10</w:t>
        </w:r>
        <w:r>
          <w:fldChar w:fldCharType="end"/>
        </w:r>
      </w:hyperlink>
    </w:p>
    <w:p>
      <w:pPr>
        <w:pStyle w:val="TOC2"/>
        <w:tabs>
          <w:tab w:val="right" w:leader="dot" w:pos="8306"/>
        </w:tabs>
      </w:pPr>
      <w:hyperlink w:anchor="_Toc5370" w:history="1">
        <w:r>
          <w:rPr>
            <w:rFonts w:ascii="仿宋" w:eastAsia="仿宋" w:hAnsi="仿宋" w:cs="仿宋" w:hint="eastAsia"/>
            <w:lang w:eastAsia="zh-CN"/>
          </w:rPr>
          <w:t>(三)、生态环境保护措施</w:t>
        </w:r>
        <w:r>
          <w:tab/>
        </w:r>
        <w:r>
          <w:fldChar w:fldCharType="begin"/>
        </w:r>
        <w:r>
          <w:instrText xml:space="preserve"> PAGEREF _Toc5370 \h </w:instrText>
        </w:r>
        <w:r>
          <w:fldChar w:fldCharType="separate"/>
        </w:r>
        <w:r>
          <w:t>12</w:t>
        </w:r>
        <w:r>
          <w:fldChar w:fldCharType="end"/>
        </w:r>
      </w:hyperlink>
    </w:p>
    <w:p>
      <w:pPr>
        <w:pStyle w:val="TOC2"/>
        <w:tabs>
          <w:tab w:val="right" w:leader="dot" w:pos="8306"/>
        </w:tabs>
      </w:pPr>
      <w:hyperlink w:anchor="_Toc3582" w:history="1">
        <w:r>
          <w:rPr>
            <w:rFonts w:ascii="仿宋" w:eastAsia="仿宋" w:hAnsi="仿宋" w:cs="仿宋" w:hint="eastAsia"/>
            <w:lang w:eastAsia="zh-CN"/>
          </w:rPr>
          <w:t>(四)、地质灾害影响分析</w:t>
        </w:r>
        <w:r>
          <w:tab/>
        </w:r>
        <w:r>
          <w:fldChar w:fldCharType="begin"/>
        </w:r>
        <w:r>
          <w:instrText xml:space="preserve"> PAGEREF _Toc3582 \h </w:instrText>
        </w:r>
        <w:r>
          <w:fldChar w:fldCharType="separate"/>
        </w:r>
        <w:r>
          <w:t>13</w:t>
        </w:r>
        <w:r>
          <w:fldChar w:fldCharType="end"/>
        </w:r>
      </w:hyperlink>
    </w:p>
    <w:p>
      <w:pPr>
        <w:pStyle w:val="TOC2"/>
        <w:tabs>
          <w:tab w:val="right" w:leader="dot" w:pos="8306"/>
        </w:tabs>
      </w:pPr>
      <w:hyperlink w:anchor="_Toc5132" w:history="1">
        <w:r>
          <w:rPr>
            <w:rFonts w:ascii="仿宋" w:eastAsia="仿宋" w:hAnsi="仿宋" w:cs="仿宋" w:hint="eastAsia"/>
            <w:lang w:eastAsia="zh-CN"/>
          </w:rPr>
          <w:t>(五)、特殊环境影响</w:t>
        </w:r>
        <w:r>
          <w:tab/>
        </w:r>
        <w:r>
          <w:fldChar w:fldCharType="begin"/>
        </w:r>
        <w:r>
          <w:instrText xml:space="preserve"> PAGEREF _Toc5132 \h </w:instrText>
        </w:r>
        <w:r>
          <w:fldChar w:fldCharType="separate"/>
        </w:r>
        <w:r>
          <w:t>15</w:t>
        </w:r>
        <w:r>
          <w:fldChar w:fldCharType="end"/>
        </w:r>
      </w:hyperlink>
    </w:p>
    <w:p>
      <w:pPr>
        <w:pStyle w:val="TOC1"/>
        <w:tabs>
          <w:tab w:val="right" w:leader="dot" w:pos="8306"/>
        </w:tabs>
      </w:pPr>
      <w:hyperlink w:anchor="_Toc450" w:history="1">
        <w:r>
          <w:rPr>
            <w:rFonts w:ascii="仿宋" w:eastAsia="仿宋" w:hAnsi="仿宋" w:cs="仿宋" w:hint="eastAsia"/>
            <w:lang w:eastAsia="zh-CN"/>
          </w:rPr>
          <w:t>四、发展规划、产业政策和行业准入分析</w:t>
        </w:r>
        <w:r>
          <w:tab/>
        </w:r>
        <w:r>
          <w:fldChar w:fldCharType="begin"/>
        </w:r>
        <w:r>
          <w:instrText xml:space="preserve"> PAGEREF _Toc450 \h </w:instrText>
        </w:r>
        <w:r>
          <w:fldChar w:fldCharType="separate"/>
        </w:r>
        <w:r>
          <w:t>16</w:t>
        </w:r>
        <w:r>
          <w:fldChar w:fldCharType="end"/>
        </w:r>
      </w:hyperlink>
    </w:p>
    <w:p>
      <w:pPr>
        <w:pStyle w:val="TOC2"/>
        <w:tabs>
          <w:tab w:val="right" w:leader="dot" w:pos="8306"/>
        </w:tabs>
      </w:pPr>
      <w:hyperlink w:anchor="_Toc32625" w:history="1">
        <w:r>
          <w:rPr>
            <w:rFonts w:ascii="仿宋" w:eastAsia="仿宋" w:hAnsi="仿宋" w:cs="仿宋" w:hint="eastAsia"/>
            <w:lang w:eastAsia="zh-CN"/>
          </w:rPr>
          <w:t>(一)、发展规划分析</w:t>
        </w:r>
        <w:r>
          <w:tab/>
        </w:r>
        <w:r>
          <w:fldChar w:fldCharType="begin"/>
        </w:r>
        <w:r>
          <w:instrText xml:space="preserve"> PAGEREF _Toc32625 \h </w:instrText>
        </w:r>
        <w:r>
          <w:fldChar w:fldCharType="separate"/>
        </w:r>
        <w:r>
          <w:t>16</w:t>
        </w:r>
        <w:r>
          <w:fldChar w:fldCharType="end"/>
        </w:r>
      </w:hyperlink>
    </w:p>
    <w:p>
      <w:pPr>
        <w:pStyle w:val="TOC2"/>
        <w:tabs>
          <w:tab w:val="right" w:leader="dot" w:pos="8306"/>
        </w:tabs>
      </w:pPr>
      <w:hyperlink w:anchor="_Toc7835" w:history="1">
        <w:r>
          <w:rPr>
            <w:rFonts w:ascii="仿宋" w:eastAsia="仿宋" w:hAnsi="仿宋" w:cs="仿宋" w:hint="eastAsia"/>
            <w:lang w:eastAsia="zh-CN"/>
          </w:rPr>
          <w:t>(二)、产业政策分析</w:t>
        </w:r>
        <w:r>
          <w:tab/>
        </w:r>
        <w:r>
          <w:fldChar w:fldCharType="begin"/>
        </w:r>
        <w:r>
          <w:instrText xml:space="preserve"> PAGEREF _Toc7835 \h </w:instrText>
        </w:r>
        <w:r>
          <w:fldChar w:fldCharType="separate"/>
        </w:r>
        <w:r>
          <w:t>18</w:t>
        </w:r>
        <w:r>
          <w:fldChar w:fldCharType="end"/>
        </w:r>
      </w:hyperlink>
    </w:p>
    <w:p>
      <w:pPr>
        <w:pStyle w:val="TOC2"/>
        <w:tabs>
          <w:tab w:val="right" w:leader="dot" w:pos="8306"/>
        </w:tabs>
      </w:pPr>
      <w:hyperlink w:anchor="_Toc29293" w:history="1">
        <w:r>
          <w:rPr>
            <w:rFonts w:ascii="仿宋" w:eastAsia="仿宋" w:hAnsi="仿宋" w:cs="仿宋" w:hint="eastAsia"/>
            <w:lang w:eastAsia="zh-CN"/>
          </w:rPr>
          <w:t>(三)、行业准入分析</w:t>
        </w:r>
        <w:r>
          <w:tab/>
        </w:r>
        <w:r>
          <w:fldChar w:fldCharType="begin"/>
        </w:r>
        <w:r>
          <w:instrText xml:space="preserve"> PAGEREF _Toc29293 \h </w:instrText>
        </w:r>
        <w:r>
          <w:fldChar w:fldCharType="separate"/>
        </w:r>
        <w:r>
          <w:t>19</w:t>
        </w:r>
        <w:r>
          <w:fldChar w:fldCharType="end"/>
        </w:r>
      </w:hyperlink>
    </w:p>
    <w:p>
      <w:pPr>
        <w:pStyle w:val="TOC1"/>
        <w:tabs>
          <w:tab w:val="right" w:leader="dot" w:pos="8306"/>
        </w:tabs>
      </w:pPr>
      <w:hyperlink w:anchor="_Toc13626" w:history="1">
        <w:r>
          <w:rPr>
            <w:rFonts w:ascii="仿宋" w:eastAsia="仿宋" w:hAnsi="仿宋" w:cs="仿宋" w:hint="eastAsia"/>
            <w:lang w:eastAsia="zh-CN"/>
          </w:rPr>
          <w:t>五、经济影响分析</w:t>
        </w:r>
        <w:r>
          <w:tab/>
        </w:r>
        <w:r>
          <w:fldChar w:fldCharType="begin"/>
        </w:r>
        <w:r>
          <w:instrText xml:space="preserve"> PAGEREF _Toc13626 \h </w:instrText>
        </w:r>
        <w:r>
          <w:fldChar w:fldCharType="separate"/>
        </w:r>
        <w:r>
          <w:t>21</w:t>
        </w:r>
        <w:r>
          <w:fldChar w:fldCharType="end"/>
        </w:r>
      </w:hyperlink>
    </w:p>
    <w:p>
      <w:pPr>
        <w:pStyle w:val="TOC2"/>
        <w:tabs>
          <w:tab w:val="right" w:leader="dot" w:pos="8306"/>
        </w:tabs>
      </w:pPr>
      <w:hyperlink w:anchor="_Toc31608" w:history="1">
        <w:r>
          <w:rPr>
            <w:rFonts w:ascii="仿宋" w:eastAsia="仿宋" w:hAnsi="仿宋" w:cs="仿宋" w:hint="eastAsia"/>
            <w:lang w:eastAsia="zh-CN"/>
          </w:rPr>
          <w:t>(一)、经济费用效益或费用效果分析</w:t>
        </w:r>
        <w:r>
          <w:tab/>
        </w:r>
        <w:r>
          <w:fldChar w:fldCharType="begin"/>
        </w:r>
        <w:r>
          <w:instrText xml:space="preserve"> PAGEREF _Toc31608 \h </w:instrText>
        </w:r>
        <w:r>
          <w:fldChar w:fldCharType="separate"/>
        </w:r>
        <w:r>
          <w:t>21</w:t>
        </w:r>
        <w:r>
          <w:fldChar w:fldCharType="end"/>
        </w:r>
      </w:hyperlink>
    </w:p>
    <w:p>
      <w:pPr>
        <w:pStyle w:val="TOC2"/>
        <w:tabs>
          <w:tab w:val="right" w:leader="dot" w:pos="8306"/>
        </w:tabs>
      </w:pPr>
      <w:hyperlink w:anchor="_Toc24703" w:history="1">
        <w:r>
          <w:rPr>
            <w:rFonts w:ascii="仿宋" w:eastAsia="仿宋" w:hAnsi="仿宋" w:cs="仿宋" w:hint="eastAsia"/>
            <w:lang w:eastAsia="zh-CN"/>
          </w:rPr>
          <w:t>(二)、行业影响分析</w:t>
        </w:r>
        <w:r>
          <w:tab/>
        </w:r>
        <w:r>
          <w:fldChar w:fldCharType="begin"/>
        </w:r>
        <w:r>
          <w:instrText xml:space="preserve"> PAGEREF _Toc24703 \h </w:instrText>
        </w:r>
        <w:r>
          <w:fldChar w:fldCharType="separate"/>
        </w:r>
        <w:r>
          <w:t>23</w:t>
        </w:r>
        <w:r>
          <w:fldChar w:fldCharType="end"/>
        </w:r>
      </w:hyperlink>
    </w:p>
    <w:p>
      <w:pPr>
        <w:pStyle w:val="TOC2"/>
        <w:tabs>
          <w:tab w:val="right" w:leader="dot" w:pos="8306"/>
        </w:tabs>
      </w:pPr>
      <w:hyperlink w:anchor="_Toc7959" w:history="1">
        <w:r>
          <w:rPr>
            <w:rFonts w:ascii="仿宋" w:eastAsia="仿宋" w:hAnsi="仿宋" w:cs="仿宋" w:hint="eastAsia"/>
            <w:lang w:eastAsia="zh-CN"/>
          </w:rPr>
          <w:t>(三)、区域经济影响分析</w:t>
        </w:r>
        <w:r>
          <w:tab/>
        </w:r>
        <w:r>
          <w:fldChar w:fldCharType="begin"/>
        </w:r>
        <w:r>
          <w:instrText xml:space="preserve"> PAGEREF _Toc7959 \h </w:instrText>
        </w:r>
        <w:r>
          <w:fldChar w:fldCharType="separate"/>
        </w:r>
        <w:r>
          <w:t>25</w:t>
        </w:r>
        <w:r>
          <w:fldChar w:fldCharType="end"/>
        </w:r>
      </w:hyperlink>
    </w:p>
    <w:p>
      <w:pPr>
        <w:pStyle w:val="TOC2"/>
        <w:tabs>
          <w:tab w:val="right" w:leader="dot" w:pos="8306"/>
        </w:tabs>
      </w:pPr>
      <w:hyperlink w:anchor="_Toc7028" w:history="1">
        <w:r>
          <w:rPr>
            <w:rFonts w:ascii="仿宋" w:eastAsia="仿宋" w:hAnsi="仿宋" w:cs="仿宋" w:hint="eastAsia"/>
            <w:lang w:eastAsia="zh-CN"/>
          </w:rPr>
          <w:t>(四)、宏观经济影响分析</w:t>
        </w:r>
        <w:r>
          <w:tab/>
        </w:r>
        <w:r>
          <w:fldChar w:fldCharType="begin"/>
        </w:r>
        <w:r>
          <w:instrText xml:space="preserve"> PAGEREF _Toc7028 \h </w:instrText>
        </w:r>
        <w:r>
          <w:fldChar w:fldCharType="separate"/>
        </w:r>
        <w:r>
          <w:t>25</w:t>
        </w:r>
        <w:r>
          <w:fldChar w:fldCharType="end"/>
        </w:r>
      </w:hyperlink>
    </w:p>
    <w:p>
      <w:pPr>
        <w:pStyle w:val="TOC1"/>
        <w:tabs>
          <w:tab w:val="right" w:leader="dot" w:pos="8306"/>
        </w:tabs>
      </w:pPr>
      <w:hyperlink w:anchor="_Toc14943" w:history="1">
        <w:r>
          <w:rPr>
            <w:rFonts w:ascii="仿宋" w:eastAsia="仿宋" w:hAnsi="仿宋" w:cs="仿宋" w:hint="eastAsia"/>
            <w:lang w:eastAsia="zh-CN"/>
          </w:rPr>
          <w:t>六、社会影响分析</w:t>
        </w:r>
        <w:r>
          <w:tab/>
        </w:r>
        <w:r>
          <w:fldChar w:fldCharType="begin"/>
        </w:r>
        <w:r>
          <w:instrText xml:space="preserve"> PAGEREF _Toc14943 \h </w:instrText>
        </w:r>
        <w:r>
          <w:fldChar w:fldCharType="separate"/>
        </w:r>
        <w:r>
          <w:t>27</w:t>
        </w:r>
        <w:r>
          <w:fldChar w:fldCharType="end"/>
        </w:r>
      </w:hyperlink>
    </w:p>
    <w:p>
      <w:pPr>
        <w:pStyle w:val="TOC2"/>
        <w:tabs>
          <w:tab w:val="right" w:leader="dot" w:pos="8306"/>
        </w:tabs>
      </w:pPr>
      <w:hyperlink w:anchor="_Toc11334" w:history="1">
        <w:r>
          <w:rPr>
            <w:rFonts w:ascii="仿宋" w:eastAsia="仿宋" w:hAnsi="仿宋" w:cs="仿宋" w:hint="eastAsia"/>
            <w:lang w:eastAsia="zh-CN"/>
          </w:rPr>
          <w:t>(一)、社会影响效果分析</w:t>
        </w:r>
        <w:r>
          <w:tab/>
        </w:r>
        <w:r>
          <w:fldChar w:fldCharType="begin"/>
        </w:r>
        <w:r>
          <w:instrText xml:space="preserve"> PAGEREF _Toc11334 \h </w:instrText>
        </w:r>
        <w:r>
          <w:fldChar w:fldCharType="separate"/>
        </w:r>
        <w:r>
          <w:t>27</w:t>
        </w:r>
        <w:r>
          <w:fldChar w:fldCharType="end"/>
        </w:r>
      </w:hyperlink>
    </w:p>
    <w:p>
      <w:pPr>
        <w:pStyle w:val="TOC2"/>
        <w:tabs>
          <w:tab w:val="right" w:leader="dot" w:pos="8306"/>
        </w:tabs>
      </w:pPr>
      <w:hyperlink w:anchor="_Toc2699" w:history="1">
        <w:r>
          <w:rPr>
            <w:rFonts w:ascii="仿宋" w:eastAsia="仿宋" w:hAnsi="仿宋" w:cs="仿宋" w:hint="eastAsia"/>
            <w:lang w:eastAsia="zh-CN"/>
          </w:rPr>
          <w:t>(二)、社会适应性分析</w:t>
        </w:r>
        <w:r>
          <w:tab/>
        </w:r>
        <w:r>
          <w:fldChar w:fldCharType="begin"/>
        </w:r>
        <w:r>
          <w:instrText xml:space="preserve"> PAGEREF _Toc2699 \h </w:instrText>
        </w:r>
        <w:r>
          <w:fldChar w:fldCharType="separate"/>
        </w:r>
        <w:r>
          <w:t>30</w:t>
        </w:r>
        <w:r>
          <w:fldChar w:fldCharType="end"/>
        </w:r>
      </w:hyperlink>
    </w:p>
    <w:p>
      <w:pPr>
        <w:pStyle w:val="TOC2"/>
        <w:tabs>
          <w:tab w:val="right" w:leader="dot" w:pos="8306"/>
        </w:tabs>
      </w:pPr>
      <w:hyperlink w:anchor="_Toc13310" w:history="1">
        <w:r>
          <w:rPr>
            <w:rFonts w:ascii="仿宋" w:eastAsia="仿宋" w:hAnsi="仿宋" w:cs="仿宋" w:hint="eastAsia"/>
            <w:lang w:eastAsia="zh-CN"/>
          </w:rPr>
          <w:t>(三)、社会风险及对策分析</w:t>
        </w:r>
        <w:r>
          <w:tab/>
        </w:r>
        <w:r>
          <w:fldChar w:fldCharType="begin"/>
        </w:r>
        <w:r>
          <w:instrText xml:space="preserve"> PAGEREF _Toc13310 \h </w:instrText>
        </w:r>
        <w:r>
          <w:fldChar w:fldCharType="separate"/>
        </w:r>
        <w:r>
          <w:t>31</w:t>
        </w:r>
        <w:r>
          <w:fldChar w:fldCharType="end"/>
        </w:r>
      </w:hyperlink>
    </w:p>
    <w:p>
      <w:pPr>
        <w:pStyle w:val="TOC1"/>
        <w:tabs>
          <w:tab w:val="right" w:leader="dot" w:pos="8306"/>
        </w:tabs>
      </w:pPr>
      <w:hyperlink w:anchor="_Toc2640" w:history="1">
        <w:r>
          <w:rPr>
            <w:rFonts w:ascii="仿宋" w:eastAsia="仿宋" w:hAnsi="仿宋" w:cs="仿宋" w:hint="eastAsia"/>
            <w:lang w:eastAsia="zh-CN"/>
          </w:rPr>
          <w:t>七、土地利用与规划方案</w:t>
        </w:r>
        <w:r>
          <w:tab/>
        </w:r>
        <w:r>
          <w:fldChar w:fldCharType="begin"/>
        </w:r>
        <w:r>
          <w:instrText xml:space="preserve"> PAGEREF _Toc2640 \h </w:instrText>
        </w:r>
        <w:r>
          <w:fldChar w:fldCharType="separate"/>
        </w:r>
        <w:r>
          <w:t>34</w:t>
        </w:r>
        <w:r>
          <w:fldChar w:fldCharType="end"/>
        </w:r>
      </w:hyperlink>
    </w:p>
    <w:p>
      <w:pPr>
        <w:pStyle w:val="TOC2"/>
        <w:tabs>
          <w:tab w:val="right" w:leader="dot" w:pos="8306"/>
        </w:tabs>
      </w:pPr>
      <w:hyperlink w:anchor="_Toc28932" w:history="1">
        <w:r>
          <w:rPr>
            <w:rFonts w:ascii="仿宋" w:eastAsia="仿宋" w:hAnsi="仿宋" w:cs="仿宋" w:hint="eastAsia"/>
            <w:lang w:eastAsia="zh-CN"/>
          </w:rPr>
          <w:t>(一)、项目用地情况分析</w:t>
        </w:r>
        <w:r>
          <w:tab/>
        </w:r>
        <w:r>
          <w:fldChar w:fldCharType="begin"/>
        </w:r>
        <w:r>
          <w:instrText xml:space="preserve"> PAGEREF _Toc28932 \h </w:instrText>
        </w:r>
        <w:r>
          <w:fldChar w:fldCharType="separate"/>
        </w:r>
        <w:r>
          <w:t>34</w:t>
        </w:r>
        <w:r>
          <w:fldChar w:fldCharType="end"/>
        </w:r>
      </w:hyperlink>
    </w:p>
    <w:p>
      <w:pPr>
        <w:pStyle w:val="TOC2"/>
        <w:tabs>
          <w:tab w:val="right" w:leader="dot" w:pos="8306"/>
        </w:tabs>
      </w:pPr>
      <w:hyperlink w:anchor="_Toc6875" w:history="1">
        <w:r>
          <w:rPr>
            <w:rFonts w:ascii="仿宋" w:eastAsia="仿宋" w:hAnsi="仿宋" w:cs="仿宋" w:hint="eastAsia"/>
            <w:lang w:eastAsia="zh-CN"/>
          </w:rPr>
          <w:t>(二)、土地利用规划方案</w:t>
        </w:r>
        <w:r>
          <w:tab/>
        </w:r>
        <w:r>
          <w:fldChar w:fldCharType="begin"/>
        </w:r>
        <w:r>
          <w:instrText xml:space="preserve"> PAGEREF _Toc6875 \h </w:instrText>
        </w:r>
        <w:r>
          <w:fldChar w:fldCharType="separate"/>
        </w:r>
        <w:r>
          <w:t>35</w:t>
        </w:r>
        <w:r>
          <w:fldChar w:fldCharType="end"/>
        </w:r>
      </w:hyperlink>
    </w:p>
    <w:p>
      <w:pPr>
        <w:pStyle w:val="TOC1"/>
        <w:tabs>
          <w:tab w:val="right" w:leader="dot" w:pos="8306"/>
        </w:tabs>
      </w:pPr>
      <w:hyperlink w:anchor="_Toc29361" w:history="1">
        <w:r>
          <w:rPr>
            <w:rFonts w:ascii="仿宋" w:eastAsia="仿宋" w:hAnsi="仿宋" w:cs="仿宋" w:hint="eastAsia"/>
            <w:lang w:eastAsia="zh-CN"/>
          </w:rPr>
          <w:t>八、资金管理与财务规划</w:t>
        </w:r>
        <w:r>
          <w:tab/>
        </w:r>
        <w:r>
          <w:fldChar w:fldCharType="begin"/>
        </w:r>
        <w:r>
          <w:instrText xml:space="preserve"> PAGEREF _Toc29361 \h </w:instrText>
        </w:r>
        <w:r>
          <w:fldChar w:fldCharType="separate"/>
        </w:r>
        <w:r>
          <w:t>37</w:t>
        </w:r>
        <w:r>
          <w:fldChar w:fldCharType="end"/>
        </w:r>
      </w:hyperlink>
    </w:p>
    <w:p>
      <w:pPr>
        <w:pStyle w:val="TOC2"/>
        <w:tabs>
          <w:tab w:val="right" w:leader="dot" w:pos="8306"/>
        </w:tabs>
      </w:pPr>
      <w:hyperlink w:anchor="_Toc23952" w:history="1">
        <w:r>
          <w:rPr>
            <w:rFonts w:ascii="仿宋" w:eastAsia="仿宋" w:hAnsi="仿宋" w:cs="仿宋" w:hint="eastAsia"/>
            <w:lang w:eastAsia="zh-CN"/>
          </w:rPr>
          <w:t>(一)、项目资金来源与筹措</w:t>
        </w:r>
        <w:r>
          <w:tab/>
        </w:r>
        <w:r>
          <w:fldChar w:fldCharType="begin"/>
        </w:r>
        <w:r>
          <w:instrText xml:space="preserve"> PAGEREF _Toc23952 \h </w:instrText>
        </w:r>
        <w:r>
          <w:fldChar w:fldCharType="separate"/>
        </w:r>
        <w:r>
          <w:t>37</w:t>
        </w:r>
        <w:r>
          <w:fldChar w:fldCharType="end"/>
        </w:r>
      </w:hyperlink>
    </w:p>
    <w:p>
      <w:pPr>
        <w:pStyle w:val="TOC2"/>
        <w:tabs>
          <w:tab w:val="right" w:leader="dot" w:pos="8306"/>
        </w:tabs>
      </w:pPr>
      <w:hyperlink w:anchor="_Toc11900" w:history="1">
        <w:r>
          <w:rPr>
            <w:rFonts w:ascii="仿宋" w:eastAsia="仿宋" w:hAnsi="仿宋" w:cs="仿宋" w:hint="eastAsia"/>
            <w:lang w:eastAsia="zh-CN"/>
          </w:rPr>
          <w:t>(二)、资金使用与监管</w:t>
        </w:r>
        <w:r>
          <w:tab/>
        </w:r>
        <w:r>
          <w:fldChar w:fldCharType="begin"/>
        </w:r>
        <w:r>
          <w:instrText xml:space="preserve"> PAGEREF _Toc11900 \h </w:instrText>
        </w:r>
        <w:r>
          <w:fldChar w:fldCharType="separate"/>
        </w:r>
        <w:r>
          <w:t>38</w:t>
        </w:r>
        <w:r>
          <w:fldChar w:fldCharType="end"/>
        </w:r>
      </w:hyperlink>
    </w:p>
    <w:p>
      <w:pPr>
        <w:pStyle w:val="TOC2"/>
        <w:tabs>
          <w:tab w:val="right" w:leader="dot" w:pos="8306"/>
        </w:tabs>
      </w:pPr>
      <w:hyperlink w:anchor="_Toc3342" w:history="1">
        <w:r>
          <w:rPr>
            <w:rFonts w:ascii="仿宋" w:eastAsia="仿宋" w:hAnsi="仿宋" w:cs="仿宋" w:hint="eastAsia"/>
            <w:lang w:eastAsia="zh-CN"/>
          </w:rPr>
          <w:t>(三)、财务规划与预测</w:t>
        </w:r>
        <w:r>
          <w:tab/>
        </w:r>
        <w:r>
          <w:fldChar w:fldCharType="begin"/>
        </w:r>
        <w:r>
          <w:instrText xml:space="preserve"> PAGEREF _Toc3342 \h </w:instrText>
        </w:r>
        <w:r>
          <w:fldChar w:fldCharType="separate"/>
        </w:r>
        <w:r>
          <w:t>39</w:t>
        </w:r>
        <w:r>
          <w:fldChar w:fldCharType="end"/>
        </w:r>
      </w:hyperlink>
    </w:p>
    <w:p>
      <w:pPr>
        <w:pStyle w:val="TOC1"/>
        <w:tabs>
          <w:tab w:val="right" w:leader="dot" w:pos="8306"/>
        </w:tabs>
      </w:pPr>
      <w:hyperlink w:anchor="_Toc11142" w:history="1">
        <w:r>
          <w:rPr>
            <w:rFonts w:ascii="仿宋" w:eastAsia="仿宋" w:hAnsi="仿宋" w:cs="仿宋" w:hint="eastAsia"/>
            <w:lang w:eastAsia="zh-CN"/>
          </w:rPr>
          <w:t>九、项目质量与标准</w:t>
        </w:r>
        <w:r>
          <w:tab/>
        </w:r>
        <w:r>
          <w:fldChar w:fldCharType="begin"/>
        </w:r>
        <w:r>
          <w:instrText xml:space="preserve"> PAGEREF _Toc11142 \h </w:instrText>
        </w:r>
        <w:r>
          <w:fldChar w:fldCharType="separate"/>
        </w:r>
        <w:r>
          <w:t>40</w:t>
        </w:r>
        <w:r>
          <w:fldChar w:fldCharType="end"/>
        </w:r>
      </w:hyperlink>
    </w:p>
    <w:p>
      <w:pPr>
        <w:pStyle w:val="TOC2"/>
        <w:tabs>
          <w:tab w:val="right" w:leader="dot" w:pos="8306"/>
        </w:tabs>
      </w:pPr>
      <w:hyperlink w:anchor="_Toc22274" w:history="1">
        <w:r>
          <w:rPr>
            <w:rFonts w:ascii="仿宋" w:eastAsia="仿宋" w:hAnsi="仿宋" w:cs="仿宋" w:hint="eastAsia"/>
            <w:lang w:eastAsia="zh-CN"/>
          </w:rPr>
          <w:t>(一)、质量保障体系</w:t>
        </w:r>
        <w:r>
          <w:tab/>
        </w:r>
        <w:r>
          <w:fldChar w:fldCharType="begin"/>
        </w:r>
        <w:r>
          <w:instrText xml:space="preserve"> PAGEREF _Toc22274 \h </w:instrText>
        </w:r>
        <w:r>
          <w:fldChar w:fldCharType="separate"/>
        </w:r>
        <w:r>
          <w:t>40</w:t>
        </w:r>
        <w:r>
          <w:fldChar w:fldCharType="end"/>
        </w:r>
      </w:hyperlink>
    </w:p>
    <w:p>
      <w:pPr>
        <w:pStyle w:val="TOC2"/>
        <w:tabs>
          <w:tab w:val="right" w:leader="dot" w:pos="8306"/>
        </w:tabs>
      </w:pPr>
      <w:hyperlink w:anchor="_Toc24467" w:history="1">
        <w:r>
          <w:rPr>
            <w:rFonts w:ascii="仿宋" w:eastAsia="仿宋" w:hAnsi="仿宋" w:cs="仿宋" w:hint="eastAsia"/>
            <w:lang w:eastAsia="zh-CN"/>
          </w:rPr>
          <w:t>(二)、标准化作业流程</w:t>
        </w:r>
        <w:r>
          <w:tab/>
        </w:r>
        <w:r>
          <w:fldChar w:fldCharType="begin"/>
        </w:r>
        <w:r>
          <w:instrText xml:space="preserve"> PAGEREF _Toc24467 \h </w:instrText>
        </w:r>
        <w:r>
          <w:fldChar w:fldCharType="separate"/>
        </w:r>
        <w:r>
          <w:t>42</w:t>
        </w:r>
        <w:r>
          <w:fldChar w:fldCharType="end"/>
        </w:r>
      </w:hyperlink>
    </w:p>
    <w:p>
      <w:pPr>
        <w:pStyle w:val="TOC2"/>
        <w:tabs>
          <w:tab w:val="right" w:leader="dot" w:pos="8306"/>
        </w:tabs>
      </w:pPr>
      <w:hyperlink w:anchor="_Toc1478" w:history="1">
        <w:r>
          <w:rPr>
            <w:rFonts w:ascii="仿宋" w:eastAsia="仿宋" w:hAnsi="仿宋" w:cs="仿宋" w:hint="eastAsia"/>
            <w:lang w:eastAsia="zh-CN"/>
          </w:rPr>
          <w:t>(三)、质量监控与评估</w:t>
        </w:r>
        <w:r>
          <w:tab/>
        </w:r>
        <w:r>
          <w:fldChar w:fldCharType="begin"/>
        </w:r>
        <w:r>
          <w:instrText xml:space="preserve"> PAGEREF _Toc1478 \h </w:instrText>
        </w:r>
        <w:r>
          <w:fldChar w:fldCharType="separate"/>
        </w:r>
        <w:r>
          <w:t>43</w:t>
        </w:r>
        <w:r>
          <w:fldChar w:fldCharType="end"/>
        </w:r>
      </w:hyperlink>
    </w:p>
    <w:p>
      <w:pPr>
        <w:pStyle w:val="TOC2"/>
        <w:tabs>
          <w:tab w:val="right" w:leader="dot" w:pos="8306"/>
        </w:tabs>
      </w:pPr>
      <w:hyperlink w:anchor="_Toc28844" w:history="1">
        <w:r>
          <w:rPr>
            <w:rFonts w:ascii="仿宋" w:eastAsia="仿宋" w:hAnsi="仿宋" w:cs="仿宋" w:hint="eastAsia"/>
            <w:lang w:eastAsia="zh-CN"/>
          </w:rPr>
          <w:t>(四)、质量改进计划</w:t>
        </w:r>
        <w:r>
          <w:tab/>
        </w:r>
        <w:r>
          <w:fldChar w:fldCharType="begin"/>
        </w:r>
        <w:r>
          <w:instrText xml:space="preserve"> PAGEREF _Toc28844 \h </w:instrText>
        </w:r>
        <w:r>
          <w:fldChar w:fldCharType="separate"/>
        </w:r>
        <w:r>
          <w:t>44</w:t>
        </w:r>
        <w:r>
          <w:fldChar w:fldCharType="end"/>
        </w:r>
      </w:hyperlink>
    </w:p>
    <w:p>
      <w:pPr>
        <w:pStyle w:val="TOC1"/>
        <w:tabs>
          <w:tab w:val="right" w:leader="dot" w:pos="8306"/>
        </w:tabs>
      </w:pPr>
      <w:hyperlink w:anchor="_Toc32749" w:history="1">
        <w:r>
          <w:rPr>
            <w:rFonts w:ascii="仿宋" w:eastAsia="仿宋" w:hAnsi="仿宋" w:cs="仿宋" w:hint="eastAsia"/>
            <w:lang w:eastAsia="zh-CN"/>
          </w:rPr>
          <w:t>十、项目实施与管理方案</w:t>
        </w:r>
        <w:r>
          <w:tab/>
        </w:r>
        <w:r>
          <w:fldChar w:fldCharType="begin"/>
        </w:r>
        <w:r>
          <w:instrText xml:space="preserve"> PAGEREF _Toc32749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4" w:history="1">
        <w:r>
          <w:rPr>
            <w:rFonts w:ascii="仿宋" w:eastAsia="仿宋" w:hAnsi="仿宋" w:cs="仿宋" w:hint="eastAsia"/>
            <w:lang w:eastAsia="zh-CN"/>
          </w:rPr>
          <w:t>(一)、项目实施计划</w:t>
        </w:r>
        <w:r>
          <w:tab/>
        </w:r>
        <w:r>
          <w:fldChar w:fldCharType="begin"/>
        </w:r>
        <w:r>
          <w:instrText xml:space="preserve"> PAGEREF _Toc26884 \h </w:instrText>
        </w:r>
        <w:r>
          <w:fldChar w:fldCharType="separate"/>
        </w:r>
        <w:r>
          <w:t>46</w:t>
        </w:r>
        <w:r>
          <w:fldChar w:fldCharType="end"/>
        </w:r>
      </w:hyperlink>
    </w:p>
    <w:p>
      <w:pPr>
        <w:pStyle w:val="TOC2"/>
        <w:tabs>
          <w:tab w:val="right" w:leader="dot" w:pos="8306"/>
        </w:tabs>
      </w:pPr>
      <w:hyperlink w:anchor="_Toc5408" w:history="1">
        <w:r>
          <w:rPr>
            <w:rFonts w:ascii="仿宋" w:eastAsia="仿宋" w:hAnsi="仿宋" w:cs="仿宋" w:hint="eastAsia"/>
            <w:lang w:eastAsia="zh-CN"/>
          </w:rPr>
          <w:t>(二)、项目组织机构与职责</w:t>
        </w:r>
        <w:r>
          <w:tab/>
        </w:r>
        <w:r>
          <w:fldChar w:fldCharType="begin"/>
        </w:r>
        <w:r>
          <w:instrText xml:space="preserve"> PAGEREF _Toc5408 \h </w:instrText>
        </w:r>
        <w:r>
          <w:fldChar w:fldCharType="separate"/>
        </w:r>
        <w:r>
          <w:t>47</w:t>
        </w:r>
        <w:r>
          <w:fldChar w:fldCharType="end"/>
        </w:r>
      </w:hyperlink>
    </w:p>
    <w:p>
      <w:pPr>
        <w:pStyle w:val="TOC2"/>
        <w:tabs>
          <w:tab w:val="right" w:leader="dot" w:pos="8306"/>
        </w:tabs>
      </w:pPr>
      <w:hyperlink w:anchor="_Toc5847" w:history="1">
        <w:r>
          <w:rPr>
            <w:rFonts w:ascii="仿宋" w:eastAsia="仿宋" w:hAnsi="仿宋" w:cs="仿宋" w:hint="eastAsia"/>
            <w:lang w:eastAsia="zh-CN"/>
          </w:rPr>
          <w:t>(三)、项目管理与监控体系</w:t>
        </w:r>
        <w:r>
          <w:tab/>
        </w:r>
        <w:r>
          <w:fldChar w:fldCharType="begin"/>
        </w:r>
        <w:r>
          <w:instrText xml:space="preserve"> PAGEREF _Toc5847 \h </w:instrText>
        </w:r>
        <w:r>
          <w:fldChar w:fldCharType="separate"/>
        </w:r>
        <w:r>
          <w:t>50</w:t>
        </w:r>
        <w:r>
          <w:fldChar w:fldCharType="end"/>
        </w:r>
      </w:hyperlink>
    </w:p>
    <w:p>
      <w:pPr>
        <w:pStyle w:val="TOC1"/>
        <w:tabs>
          <w:tab w:val="right" w:leader="dot" w:pos="8306"/>
        </w:tabs>
      </w:pPr>
      <w:hyperlink w:anchor="_Toc2814" w:history="1">
        <w:r>
          <w:rPr>
            <w:rFonts w:ascii="仿宋" w:eastAsia="仿宋" w:hAnsi="仿宋" w:cs="仿宋" w:hint="eastAsia"/>
            <w:lang w:eastAsia="zh-CN"/>
          </w:rPr>
          <w:t>十一、客户关系管理与市场拓展</w:t>
        </w:r>
        <w:r>
          <w:tab/>
        </w:r>
        <w:r>
          <w:fldChar w:fldCharType="begin"/>
        </w:r>
        <w:r>
          <w:instrText xml:space="preserve"> PAGEREF _Toc2814 \h </w:instrText>
        </w:r>
        <w:r>
          <w:fldChar w:fldCharType="separate"/>
        </w:r>
        <w:r>
          <w:t>51</w:t>
        </w:r>
        <w:r>
          <w:fldChar w:fldCharType="end"/>
        </w:r>
      </w:hyperlink>
    </w:p>
    <w:p>
      <w:pPr>
        <w:pStyle w:val="TOC2"/>
        <w:tabs>
          <w:tab w:val="right" w:leader="dot" w:pos="8306"/>
        </w:tabs>
      </w:pPr>
      <w:hyperlink w:anchor="_Toc24660" w:history="1">
        <w:r>
          <w:rPr>
            <w:rFonts w:ascii="仿宋" w:eastAsia="仿宋" w:hAnsi="仿宋" w:cs="仿宋" w:hint="eastAsia"/>
            <w:lang w:eastAsia="zh-CN"/>
          </w:rPr>
          <w:t>(一)、客户关系管理策略</w:t>
        </w:r>
        <w:r>
          <w:tab/>
        </w:r>
        <w:r>
          <w:fldChar w:fldCharType="begin"/>
        </w:r>
        <w:r>
          <w:instrText xml:space="preserve"> PAGEREF _Toc24660 \h </w:instrText>
        </w:r>
        <w:r>
          <w:fldChar w:fldCharType="separate"/>
        </w:r>
        <w:r>
          <w:t>51</w:t>
        </w:r>
        <w:r>
          <w:fldChar w:fldCharType="end"/>
        </w:r>
      </w:hyperlink>
    </w:p>
    <w:p>
      <w:pPr>
        <w:pStyle w:val="TOC2"/>
        <w:tabs>
          <w:tab w:val="right" w:leader="dot" w:pos="8306"/>
        </w:tabs>
      </w:pPr>
      <w:hyperlink w:anchor="_Toc12764" w:history="1">
        <w:r>
          <w:rPr>
            <w:rFonts w:ascii="仿宋" w:eastAsia="仿宋" w:hAnsi="仿宋" w:cs="仿宋" w:hint="eastAsia"/>
            <w:lang w:eastAsia="zh-CN"/>
          </w:rPr>
          <w:t>(二)、市场拓展方案</w:t>
        </w:r>
        <w:r>
          <w:tab/>
        </w:r>
        <w:r>
          <w:fldChar w:fldCharType="begin"/>
        </w:r>
        <w:r>
          <w:instrText xml:space="preserve"> PAGEREF _Toc12764 \h </w:instrText>
        </w:r>
        <w:r>
          <w:fldChar w:fldCharType="separate"/>
        </w:r>
        <w:r>
          <w:t>53</w:t>
        </w:r>
        <w:r>
          <w:fldChar w:fldCharType="end"/>
        </w:r>
      </w:hyperlink>
    </w:p>
    <w:p>
      <w:pPr>
        <w:pStyle w:val="TOC1"/>
        <w:tabs>
          <w:tab w:val="right" w:leader="dot" w:pos="8306"/>
        </w:tabs>
      </w:pPr>
      <w:hyperlink w:anchor="_Toc21466" w:history="1">
        <w:r>
          <w:rPr>
            <w:rFonts w:ascii="仿宋" w:eastAsia="仿宋" w:hAnsi="仿宋" w:cs="仿宋" w:hint="eastAsia"/>
            <w:lang w:eastAsia="zh-CN"/>
          </w:rPr>
          <w:t>十二、技术创新与产业升级</w:t>
        </w:r>
        <w:r>
          <w:tab/>
        </w:r>
        <w:r>
          <w:fldChar w:fldCharType="begin"/>
        </w:r>
        <w:r>
          <w:instrText xml:space="preserve"> PAGEREF _Toc21466 \h </w:instrText>
        </w:r>
        <w:r>
          <w:fldChar w:fldCharType="separate"/>
        </w:r>
        <w:r>
          <w:t>54</w:t>
        </w:r>
        <w:r>
          <w:fldChar w:fldCharType="end"/>
        </w:r>
      </w:hyperlink>
    </w:p>
    <w:p>
      <w:pPr>
        <w:pStyle w:val="TOC2"/>
        <w:tabs>
          <w:tab w:val="right" w:leader="dot" w:pos="8306"/>
        </w:tabs>
      </w:pPr>
      <w:hyperlink w:anchor="_Toc18577" w:history="1">
        <w:r>
          <w:rPr>
            <w:rFonts w:ascii="仿宋" w:eastAsia="仿宋" w:hAnsi="仿宋" w:cs="仿宋" w:hint="eastAsia"/>
            <w:lang w:eastAsia="zh-CN"/>
          </w:rPr>
          <w:t>(一)、技术创新方向与目标</w:t>
        </w:r>
        <w:r>
          <w:tab/>
        </w:r>
        <w:r>
          <w:fldChar w:fldCharType="begin"/>
        </w:r>
        <w:r>
          <w:instrText xml:space="preserve"> PAGEREF _Toc18577 \h </w:instrText>
        </w:r>
        <w:r>
          <w:fldChar w:fldCharType="separate"/>
        </w:r>
        <w:r>
          <w:t>54</w:t>
        </w:r>
        <w:r>
          <w:fldChar w:fldCharType="end"/>
        </w:r>
      </w:hyperlink>
    </w:p>
    <w:p>
      <w:pPr>
        <w:pStyle w:val="TOC2"/>
        <w:tabs>
          <w:tab w:val="right" w:leader="dot" w:pos="8306"/>
        </w:tabs>
      </w:pPr>
      <w:hyperlink w:anchor="_Toc16137" w:history="1">
        <w:r>
          <w:rPr>
            <w:rFonts w:ascii="仿宋" w:eastAsia="仿宋" w:hAnsi="仿宋" w:cs="仿宋" w:hint="eastAsia"/>
            <w:lang w:eastAsia="zh-CN"/>
          </w:rPr>
          <w:t>(二)、产业升级路径与措施</w:t>
        </w:r>
        <w:r>
          <w:tab/>
        </w:r>
        <w:r>
          <w:fldChar w:fldCharType="begin"/>
        </w:r>
        <w:r>
          <w:instrText xml:space="preserve"> PAGEREF _Toc16137 \h </w:instrText>
        </w:r>
        <w:r>
          <w:fldChar w:fldCharType="separate"/>
        </w:r>
        <w:r>
          <w:t>55</w:t>
        </w:r>
        <w:r>
          <w:fldChar w:fldCharType="end"/>
        </w:r>
      </w:hyperlink>
    </w:p>
    <w:p>
      <w:pPr>
        <w:pStyle w:val="TOC1"/>
        <w:tabs>
          <w:tab w:val="right" w:leader="dot" w:pos="8306"/>
        </w:tabs>
      </w:pPr>
      <w:hyperlink w:anchor="_Toc28606" w:history="1">
        <w:r>
          <w:rPr>
            <w:rFonts w:ascii="仿宋" w:eastAsia="仿宋" w:hAnsi="仿宋" w:cs="仿宋" w:hint="eastAsia"/>
            <w:lang w:eastAsia="zh-CN"/>
          </w:rPr>
          <w:t>十三、产业协同与集群发展</w:t>
        </w:r>
        <w:r>
          <w:tab/>
        </w:r>
        <w:r>
          <w:fldChar w:fldCharType="begin"/>
        </w:r>
        <w:r>
          <w:instrText xml:space="preserve"> PAGEREF _Toc28606 \h </w:instrText>
        </w:r>
        <w:r>
          <w:fldChar w:fldCharType="separate"/>
        </w:r>
        <w:r>
          <w:t>56</w:t>
        </w:r>
        <w:r>
          <w:fldChar w:fldCharType="end"/>
        </w:r>
      </w:hyperlink>
    </w:p>
    <w:p>
      <w:pPr>
        <w:pStyle w:val="TOC2"/>
        <w:tabs>
          <w:tab w:val="right" w:leader="dot" w:pos="8306"/>
        </w:tabs>
      </w:pPr>
      <w:hyperlink w:anchor="_Toc11128" w:history="1">
        <w:r>
          <w:rPr>
            <w:rFonts w:ascii="仿宋" w:eastAsia="仿宋" w:hAnsi="仿宋" w:cs="仿宋" w:hint="eastAsia"/>
            <w:lang w:eastAsia="zh-CN"/>
          </w:rPr>
          <w:t>(一)、产业协同机制建设</w:t>
        </w:r>
        <w:r>
          <w:tab/>
        </w:r>
        <w:r>
          <w:fldChar w:fldCharType="begin"/>
        </w:r>
        <w:r>
          <w:instrText xml:space="preserve"> PAGEREF _Toc11128 \h </w:instrText>
        </w:r>
        <w:r>
          <w:fldChar w:fldCharType="separate"/>
        </w:r>
        <w:r>
          <w:t>56</w:t>
        </w:r>
        <w:r>
          <w:fldChar w:fldCharType="end"/>
        </w:r>
      </w:hyperlink>
    </w:p>
    <w:p>
      <w:pPr>
        <w:pStyle w:val="TOC2"/>
        <w:tabs>
          <w:tab w:val="right" w:leader="dot" w:pos="8306"/>
        </w:tabs>
      </w:pPr>
      <w:hyperlink w:anchor="_Toc12332" w:history="1">
        <w:r>
          <w:rPr>
            <w:rFonts w:ascii="仿宋" w:eastAsia="仿宋" w:hAnsi="仿宋" w:cs="仿宋" w:hint="eastAsia"/>
            <w:lang w:eastAsia="zh-CN"/>
          </w:rPr>
          <w:t>(二)、产业集群培育与发展</w:t>
        </w:r>
        <w:r>
          <w:tab/>
        </w:r>
        <w:r>
          <w:fldChar w:fldCharType="begin"/>
        </w:r>
        <w:r>
          <w:instrText xml:space="preserve"> PAGEREF _Toc12332 \h </w:instrText>
        </w:r>
        <w:r>
          <w:fldChar w:fldCharType="separate"/>
        </w:r>
        <w:r>
          <w:t>57</w:t>
        </w:r>
        <w:r>
          <w:fldChar w:fldCharType="end"/>
        </w:r>
      </w:hyperlink>
    </w:p>
    <w:p>
      <w:pPr>
        <w:pStyle w:val="TOC1"/>
        <w:tabs>
          <w:tab w:val="right" w:leader="dot" w:pos="8306"/>
        </w:tabs>
      </w:pPr>
      <w:hyperlink w:anchor="_Toc22039" w:history="1">
        <w:r>
          <w:rPr>
            <w:rFonts w:ascii="仿宋" w:eastAsia="仿宋" w:hAnsi="仿宋" w:cs="仿宋" w:hint="eastAsia"/>
            <w:lang w:eastAsia="zh-CN"/>
          </w:rPr>
          <w:t>十四、质量管理与控制</w:t>
        </w:r>
        <w:r>
          <w:tab/>
        </w:r>
        <w:r>
          <w:fldChar w:fldCharType="begin"/>
        </w:r>
        <w:r>
          <w:instrText xml:space="preserve"> PAGEREF _Toc22039 \h </w:instrText>
        </w:r>
        <w:r>
          <w:fldChar w:fldCharType="separate"/>
        </w:r>
        <w:r>
          <w:t>58</w:t>
        </w:r>
        <w:r>
          <w:fldChar w:fldCharType="end"/>
        </w:r>
      </w:hyperlink>
    </w:p>
    <w:p>
      <w:pPr>
        <w:pStyle w:val="TOC2"/>
        <w:tabs>
          <w:tab w:val="right" w:leader="dot" w:pos="8306"/>
        </w:tabs>
      </w:pPr>
      <w:hyperlink w:anchor="_Toc30003" w:history="1">
        <w:r>
          <w:rPr>
            <w:rFonts w:ascii="仿宋" w:eastAsia="仿宋" w:hAnsi="仿宋" w:cs="仿宋" w:hint="eastAsia"/>
            <w:lang w:eastAsia="zh-CN"/>
          </w:rPr>
          <w:t>(一)、质量管理体系建设</w:t>
        </w:r>
        <w:r>
          <w:tab/>
        </w:r>
        <w:r>
          <w:fldChar w:fldCharType="begin"/>
        </w:r>
        <w:r>
          <w:instrText xml:space="preserve"> PAGEREF _Toc30003 \h </w:instrText>
        </w:r>
        <w:r>
          <w:fldChar w:fldCharType="separate"/>
        </w:r>
        <w:r>
          <w:t>58</w:t>
        </w:r>
        <w:r>
          <w:fldChar w:fldCharType="end"/>
        </w:r>
      </w:hyperlink>
    </w:p>
    <w:p>
      <w:pPr>
        <w:pStyle w:val="TOC2"/>
        <w:tabs>
          <w:tab w:val="right" w:leader="dot" w:pos="8306"/>
        </w:tabs>
      </w:pPr>
      <w:hyperlink w:anchor="_Toc7799" w:history="1">
        <w:r>
          <w:rPr>
            <w:rFonts w:ascii="仿宋" w:eastAsia="仿宋" w:hAnsi="仿宋" w:cs="仿宋" w:hint="eastAsia"/>
            <w:lang w:eastAsia="zh-CN"/>
          </w:rPr>
          <w:t>(二)、质量控制措施</w:t>
        </w:r>
        <w:r>
          <w:tab/>
        </w:r>
        <w:r>
          <w:fldChar w:fldCharType="begin"/>
        </w:r>
        <w:r>
          <w:instrText xml:space="preserve"> PAGEREF _Toc7799 \h </w:instrText>
        </w:r>
        <w:r>
          <w:fldChar w:fldCharType="separate"/>
        </w:r>
        <w:r>
          <w:t>60</w:t>
        </w:r>
        <w:r>
          <w:fldChar w:fldCharType="end"/>
        </w:r>
      </w:hyperlink>
    </w:p>
    <w:p>
      <w:pPr>
        <w:pStyle w:val="TOC1"/>
        <w:tabs>
          <w:tab w:val="right" w:leader="dot" w:pos="8306"/>
        </w:tabs>
      </w:pPr>
      <w:hyperlink w:anchor="_Toc9036" w:history="1">
        <w:r>
          <w:rPr>
            <w:rFonts w:ascii="仿宋" w:eastAsia="仿宋" w:hAnsi="仿宋" w:cs="仿宋" w:hint="eastAsia"/>
            <w:lang w:eastAsia="zh-CN"/>
          </w:rPr>
          <w:t>十五、人力资源管理与开发</w:t>
        </w:r>
        <w:r>
          <w:tab/>
        </w:r>
        <w:r>
          <w:fldChar w:fldCharType="begin"/>
        </w:r>
        <w:r>
          <w:instrText xml:space="preserve"> PAGEREF _Toc9036 \h </w:instrText>
        </w:r>
        <w:r>
          <w:fldChar w:fldCharType="separate"/>
        </w:r>
        <w:r>
          <w:t>61</w:t>
        </w:r>
        <w:r>
          <w:fldChar w:fldCharType="end"/>
        </w:r>
      </w:hyperlink>
    </w:p>
    <w:p>
      <w:pPr>
        <w:pStyle w:val="TOC2"/>
        <w:tabs>
          <w:tab w:val="right" w:leader="dot" w:pos="8306"/>
        </w:tabs>
      </w:pPr>
      <w:hyperlink w:anchor="_Toc5531" w:history="1">
        <w:r>
          <w:rPr>
            <w:rFonts w:ascii="仿宋" w:eastAsia="仿宋" w:hAnsi="仿宋" w:cs="仿宋" w:hint="eastAsia"/>
            <w:lang w:eastAsia="zh-CN"/>
          </w:rPr>
          <w:t>(一)、人力资源规划</w:t>
        </w:r>
        <w:r>
          <w:tab/>
        </w:r>
        <w:r>
          <w:fldChar w:fldCharType="begin"/>
        </w:r>
        <w:r>
          <w:instrText xml:space="preserve"> PAGEREF _Toc5531 \h </w:instrText>
        </w:r>
        <w:r>
          <w:fldChar w:fldCharType="separate"/>
        </w:r>
        <w:r>
          <w:t>61</w:t>
        </w:r>
        <w:r>
          <w:fldChar w:fldCharType="end"/>
        </w:r>
      </w:hyperlink>
    </w:p>
    <w:p>
      <w:pPr>
        <w:pStyle w:val="TOC2"/>
        <w:tabs>
          <w:tab w:val="right" w:leader="dot" w:pos="8306"/>
        </w:tabs>
      </w:pPr>
      <w:hyperlink w:anchor="_Toc29752" w:history="1">
        <w:r>
          <w:rPr>
            <w:rFonts w:ascii="仿宋" w:eastAsia="仿宋" w:hAnsi="仿宋" w:cs="仿宋" w:hint="eastAsia"/>
            <w:lang w:eastAsia="zh-CN"/>
          </w:rPr>
          <w:t>(二)、人力资源开发与培训</w:t>
        </w:r>
        <w:r>
          <w:tab/>
        </w:r>
        <w:r>
          <w:fldChar w:fldCharType="begin"/>
        </w:r>
        <w:r>
          <w:instrText xml:space="preserve"> PAGEREF _Toc29752 \h </w:instrText>
        </w:r>
        <w:r>
          <w:fldChar w:fldCharType="separate"/>
        </w:r>
        <w:r>
          <w:t>63</w:t>
        </w:r>
        <w:r>
          <w:fldChar w:fldCharType="end"/>
        </w:r>
      </w:hyperlink>
    </w:p>
    <w:p>
      <w:pPr>
        <w:pStyle w:val="TOC1"/>
        <w:tabs>
          <w:tab w:val="right" w:leader="dot" w:pos="8306"/>
        </w:tabs>
      </w:pPr>
      <w:hyperlink w:anchor="_Toc20471" w:history="1">
        <w:r>
          <w:rPr>
            <w:rFonts w:ascii="仿宋" w:eastAsia="仿宋" w:hAnsi="仿宋" w:cs="仿宋" w:hint="eastAsia"/>
            <w:lang w:eastAsia="zh-CN"/>
          </w:rPr>
          <w:t>十六、知识产权管理与保护</w:t>
        </w:r>
        <w:r>
          <w:tab/>
        </w:r>
        <w:r>
          <w:fldChar w:fldCharType="begin"/>
        </w:r>
        <w:r>
          <w:instrText xml:space="preserve"> PAGEREF _Toc20471 \h </w:instrText>
        </w:r>
        <w:r>
          <w:fldChar w:fldCharType="separate"/>
        </w:r>
        <w:r>
          <w:t>65</w:t>
        </w:r>
        <w:r>
          <w:fldChar w:fldCharType="end"/>
        </w:r>
      </w:hyperlink>
    </w:p>
    <w:p>
      <w:pPr>
        <w:pStyle w:val="TOC2"/>
        <w:tabs>
          <w:tab w:val="right" w:leader="dot" w:pos="8306"/>
        </w:tabs>
      </w:pPr>
      <w:hyperlink w:anchor="_Toc19813" w:history="1">
        <w:r>
          <w:rPr>
            <w:rFonts w:ascii="仿宋" w:eastAsia="仿宋" w:hAnsi="仿宋" w:cs="仿宋" w:hint="eastAsia"/>
            <w:lang w:eastAsia="zh-CN"/>
          </w:rPr>
          <w:t>(一)、知识产权管理体系建设</w:t>
        </w:r>
        <w:r>
          <w:tab/>
        </w:r>
        <w:r>
          <w:fldChar w:fldCharType="begin"/>
        </w:r>
        <w:r>
          <w:instrText xml:space="preserve"> PAGEREF _Toc19813 \h </w:instrText>
        </w:r>
        <w:r>
          <w:fldChar w:fldCharType="separate"/>
        </w:r>
        <w:r>
          <w:t>65</w:t>
        </w:r>
        <w:r>
          <w:fldChar w:fldCharType="end"/>
        </w:r>
      </w:hyperlink>
    </w:p>
    <w:p>
      <w:pPr>
        <w:pStyle w:val="TOC2"/>
        <w:tabs>
          <w:tab w:val="right" w:leader="dot" w:pos="8306"/>
        </w:tabs>
      </w:pPr>
      <w:hyperlink w:anchor="_Toc31947" w:history="1">
        <w:r>
          <w:rPr>
            <w:rFonts w:ascii="仿宋" w:eastAsia="仿宋" w:hAnsi="仿宋" w:cs="仿宋" w:hint="eastAsia"/>
            <w:lang w:eastAsia="zh-CN"/>
          </w:rPr>
          <w:t>(二)、知识产权保护措施</w:t>
        </w:r>
        <w:r>
          <w:tab/>
        </w:r>
        <w:r>
          <w:fldChar w:fldCharType="begin"/>
        </w:r>
        <w:r>
          <w:instrText xml:space="preserve"> PAGEREF _Toc31947 \h </w:instrText>
        </w:r>
        <w:r>
          <w:fldChar w:fldCharType="separate"/>
        </w:r>
        <w:r>
          <w:t>66</w:t>
        </w:r>
        <w:r>
          <w:fldChar w:fldCharType="end"/>
        </w:r>
      </w:hyperlink>
    </w:p>
    <w:p>
      <w:pPr>
        <w:pStyle w:val="TOC1"/>
        <w:tabs>
          <w:tab w:val="right" w:leader="dot" w:pos="8306"/>
        </w:tabs>
      </w:pPr>
      <w:hyperlink w:anchor="_Toc10872" w:history="1">
        <w:r>
          <w:rPr>
            <w:rFonts w:ascii="仿宋" w:eastAsia="仿宋" w:hAnsi="仿宋" w:cs="仿宋" w:hint="eastAsia"/>
            <w:lang w:eastAsia="zh-CN"/>
          </w:rPr>
          <w:t>十七、合作与交流机制建立</w:t>
        </w:r>
        <w:r>
          <w:tab/>
        </w:r>
        <w:r>
          <w:fldChar w:fldCharType="begin"/>
        </w:r>
        <w:r>
          <w:instrText xml:space="preserve"> PAGEREF _Toc10872 \h </w:instrText>
        </w:r>
        <w:r>
          <w:fldChar w:fldCharType="separate"/>
        </w:r>
        <w:r>
          <w:t>67</w:t>
        </w:r>
        <w:r>
          <w:fldChar w:fldCharType="end"/>
        </w:r>
      </w:hyperlink>
    </w:p>
    <w:p>
      <w:pPr>
        <w:pStyle w:val="TOC2"/>
        <w:tabs>
          <w:tab w:val="right" w:leader="dot" w:pos="8306"/>
        </w:tabs>
      </w:pPr>
      <w:hyperlink w:anchor="_Toc5378" w:history="1">
        <w:r>
          <w:rPr>
            <w:rFonts w:ascii="仿宋" w:eastAsia="仿宋" w:hAnsi="仿宋" w:cs="仿宋" w:hint="eastAsia"/>
            <w:lang w:eastAsia="zh-CN"/>
          </w:rPr>
          <w:t>(一)、合作伙伴选择与合作方式</w:t>
        </w:r>
        <w:r>
          <w:tab/>
        </w:r>
        <w:r>
          <w:fldChar w:fldCharType="begin"/>
        </w:r>
        <w:r>
          <w:instrText xml:space="preserve"> PAGEREF _Toc5378 \h </w:instrText>
        </w:r>
        <w:r>
          <w:fldChar w:fldCharType="separate"/>
        </w:r>
        <w:r>
          <w:t>67</w:t>
        </w:r>
        <w:r>
          <w:fldChar w:fldCharType="end"/>
        </w:r>
      </w:hyperlink>
    </w:p>
    <w:p>
      <w:pPr>
        <w:pStyle w:val="TOC2"/>
        <w:tabs>
          <w:tab w:val="right" w:leader="dot" w:pos="8306"/>
        </w:tabs>
      </w:pPr>
      <w:hyperlink w:anchor="_Toc17700" w:history="1">
        <w:r>
          <w:rPr>
            <w:rFonts w:ascii="仿宋" w:eastAsia="仿宋" w:hAnsi="仿宋" w:cs="仿宋" w:hint="eastAsia"/>
            <w:lang w:eastAsia="zh-CN"/>
          </w:rPr>
          <w:t>(二)、交流与合作平台搭建</w:t>
        </w:r>
        <w:r>
          <w:tab/>
        </w:r>
        <w:r>
          <w:fldChar w:fldCharType="begin"/>
        </w:r>
        <w:r>
          <w:instrText xml:space="preserve"> PAGEREF _Toc17700 \h </w:instrText>
        </w:r>
        <w:r>
          <w:fldChar w:fldCharType="separate"/>
        </w:r>
        <w:r>
          <w:t>69</w:t>
        </w:r>
        <w:r>
          <w:fldChar w:fldCharType="end"/>
        </w:r>
      </w:hyperlink>
    </w:p>
    <w:p>
      <w:pPr>
        <w:pStyle w:val="TOC1"/>
        <w:tabs>
          <w:tab w:val="right" w:leader="dot" w:pos="8306"/>
        </w:tabs>
      </w:pPr>
      <w:hyperlink w:anchor="_Toc17965" w:history="1">
        <w:r>
          <w:rPr>
            <w:rFonts w:ascii="仿宋" w:eastAsia="仿宋" w:hAnsi="仿宋" w:cs="仿宋" w:hint="eastAsia"/>
            <w:lang w:eastAsia="zh-CN"/>
          </w:rPr>
          <w:t>十八、法律法规与政策遵循</w:t>
        </w:r>
        <w:r>
          <w:tab/>
        </w:r>
        <w:r>
          <w:fldChar w:fldCharType="begin"/>
        </w:r>
        <w:r>
          <w:instrText xml:space="preserve"> PAGEREF _Toc17965 \h </w:instrText>
        </w:r>
        <w:r>
          <w:fldChar w:fldCharType="separate"/>
        </w:r>
        <w:r>
          <w:t>70</w:t>
        </w:r>
        <w:r>
          <w:fldChar w:fldCharType="end"/>
        </w:r>
      </w:hyperlink>
    </w:p>
    <w:p>
      <w:pPr>
        <w:pStyle w:val="TOC2"/>
        <w:tabs>
          <w:tab w:val="right" w:leader="dot" w:pos="8306"/>
        </w:tabs>
      </w:pPr>
      <w:hyperlink w:anchor="_Toc11444" w:history="1">
        <w:r>
          <w:rPr>
            <w:rFonts w:ascii="仿宋" w:eastAsia="仿宋" w:hAnsi="仿宋" w:cs="仿宋" w:hint="eastAsia"/>
            <w:lang w:eastAsia="zh-CN"/>
          </w:rPr>
          <w:t>(一)、法律法规遵守</w:t>
        </w:r>
        <w:r>
          <w:tab/>
        </w:r>
        <w:r>
          <w:fldChar w:fldCharType="begin"/>
        </w:r>
        <w:r>
          <w:instrText xml:space="preserve"> PAGEREF _Toc11444 \h </w:instrText>
        </w:r>
        <w:r>
          <w:fldChar w:fldCharType="separate"/>
        </w:r>
        <w:r>
          <w:t>70</w:t>
        </w:r>
        <w:r>
          <w:fldChar w:fldCharType="end"/>
        </w:r>
      </w:hyperlink>
    </w:p>
    <w:p>
      <w:pPr>
        <w:pStyle w:val="TOC2"/>
        <w:tabs>
          <w:tab w:val="right" w:leader="dot" w:pos="8306"/>
        </w:tabs>
      </w:pPr>
      <w:hyperlink w:anchor="_Toc8804" w:history="1">
        <w:r>
          <w:rPr>
            <w:rFonts w:ascii="仿宋" w:eastAsia="仿宋" w:hAnsi="仿宋" w:cs="仿宋" w:hint="eastAsia"/>
            <w:lang w:eastAsia="zh-CN"/>
          </w:rPr>
          <w:t>(二)、政策导向与利用</w:t>
        </w:r>
        <w:r>
          <w:tab/>
        </w:r>
        <w:r>
          <w:fldChar w:fldCharType="begin"/>
        </w:r>
        <w:r>
          <w:instrText xml:space="preserve"> PAGEREF _Toc8804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2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9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7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37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25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生物多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生物多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10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生物多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微生物多糖项目在其专注的领域内，特别是在人工智能和数据科学方面，有望推动显著的技术革新。项目的研发活动不仅有望孕育出改变行业运作方式的新技术，还可能在长远中影响整个技术生态系统。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微生物多糖项目还致力于提升当地居民的技能和就业能力，通过与当地教育机构合作提供培训和教育机会，从而提高社区整体的生活水平和社会福祉。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生物多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78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微生物多糖项目的建设和发展得益于一系列有利条件，这些条件涵盖了技术优势、市场潜力、政策支持、人力资源、基础设施以及投资和合作伙伴的支持，共同构成了项目成功的坚实基础。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生物多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生物多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73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121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10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生物多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生物多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https://d.book118.com/997025026132006030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B07D3"/>
    <w:rsid w:val="1C5B07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2502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2023-12-25T09:33:00Z</dcterms:created>
  <dcterms:modified xsi:type="dcterms:W3CDTF">2023-12-25T09:33:26Z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16E6527A73454E98A7EE8BB187E8F158_11</vt:lpwstr>
  </property>
  <property fmtid="{D5CDD505-2E9C-101B-9397-08002B2CF9AE}" pid="3" name="KSOProductBuildVer">
    <vt:lpwstr>2052-12.1.0.16120</vt:lpwstr>
  </property>
</Properties>
</file>