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A4F6F" w14:paraId="08CC1F4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4F6F" w14:paraId="4D18144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4F6F" w14:paraId="38520F7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4F6F" w:rsidRPr="009A4F6F" w14:paraId="0520A9C8" w14:textId="4C00C7B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A4F6F">
        <w:rPr>
          <w:rFonts w:ascii="宋体" w:eastAsia="宋体" w:hAnsi="宋体" w:hint="eastAsia"/>
          <w:b/>
          <w:sz w:val="60"/>
        </w:rPr>
        <w:t>站台安全门系统相关行业可行性分析报告</w:t>
      </w:r>
    </w:p>
    <w:p w:rsidR="009A4F6F" w:rsidP="009A4F6F" w14:paraId="004BCCB7" w14:textId="5FC78AB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A4F6F">
        <w:rPr>
          <w:rFonts w:ascii="仿宋" w:eastAsia="仿宋" w:hAnsi="仿宋" w:hint="eastAsia"/>
          <w:b/>
          <w:sz w:val="40"/>
        </w:rPr>
        <w:t>目录</w:t>
      </w:r>
    </w:p>
    <w:p w:rsidR="009A4F6F" w14:paraId="262997DC" w14:textId="41B5742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A4F6F" w14:paraId="24B39F6D" w14:textId="285B89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A4F6F" w14:paraId="19F7DD89" w14:textId="25ED18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A4F6F" w14:paraId="54FA8871" w14:textId="1AAE41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(二)、商业模式创新对站台安全门系统项目价值的影响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_Toc153236277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A4F6F" w14:paraId="2A512F51" w14:textId="2C7301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_Toc153236278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A4F6F" w14:paraId="07910F38" w14:textId="4B7619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_Toc153236279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A4F6F" w14:paraId="6301942F" w14:textId="3597D4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A4F6F" w14:paraId="4E9EBBCB" w14:textId="39BB28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(二)、站台安全门系统项目的技术难点及解决方案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_Toc153236281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A4F6F" w14:paraId="3A974A17" w14:textId="7027C9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_Toc153236282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A4F6F" w14:paraId="59022B0C" w14:textId="49A9C9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_Toc153236283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A4F6F" w14:paraId="433A4B45" w14:textId="699A0C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(一)、站台安全门系统项目与文化内涵的结合方式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_Toc153236284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A4F6F" w14:paraId="2E665CBA" w14:textId="19F34E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(二)、站台安全门系统项目产品的艺术价值分析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_Toc153236285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A4F6F" w14:paraId="28000A10" w14:textId="164EA0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_Toc153236286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A4F6F" w14:paraId="248ECE06" w14:textId="698D1A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_Toc153236287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A4F6F" w14:paraId="1582773A" w14:textId="7409EB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_Toc153236288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A4F6F" w14:paraId="4924A4A4" w14:textId="596164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_Toc153236289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A4F6F" w14:paraId="1DCD06BD" w14:textId="78FB29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_Toc153236290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A4F6F" w14:paraId="5D884E5C" w14:textId="234A25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五、站台安全门系统项目主要建(构)筑物建设工程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_Toc153236291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A4F6F" w14:paraId="5133071F" w14:textId="6D524F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_Toc153236292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A4F6F" w14:paraId="2DA51916" w14:textId="59C44D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_Toc153236293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A4F6F" w14:paraId="31C03F41" w14:textId="7A842D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_Toc153236294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https://d.book118.com/997031051000006026</w:t>
        </w:r>
      </w:hyperlink>
    </w:p>
    <w:p w:rsidR="009A4F6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F6F" w:rsidP="00965C1C" w14:paraId="094BCB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A4F6F" w14:paraId="5DF5604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F6F" w:rsidP="00965C1C" w14:paraId="3BDC2223" w14:textId="032164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A4F6F" w14:paraId="148C0F9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F6F" w14:paraId="217E27D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F6F" w:rsidP="00965C1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A4F6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F6F" w:rsidP="00965C1C" w14:textId="032164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A4F6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F6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F6F" w14:paraId="38BFFA7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F6F" w:rsidRPr="009A4F6F" w:rsidP="009A4F6F" w14:paraId="743A6818" w14:textId="19A484D5">
    <w:pPr>
      <w:pStyle w:val="Header"/>
      <w:rPr>
        <w:rFonts w:ascii="仿宋" w:eastAsia="仿宋" w:hAnsi="仿宋"/>
      </w:rPr>
    </w:pPr>
    <w:r w:rsidRPr="009A4F6F">
      <w:rPr>
        <w:rFonts w:ascii="仿宋" w:eastAsia="仿宋" w:hAnsi="仿宋" w:hint="eastAsia"/>
      </w:rPr>
      <w:t>站台安全门系统可行性报告</w:t>
    </w:r>
    <w:r w:rsidRPr="009A4F6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F6F" w14:paraId="14A22D3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F6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F6F" w:rsidRPr="009A4F6F" w:rsidP="009A4F6F" w14:textId="19A484D5">
    <w:pPr>
      <w:pStyle w:val="Header"/>
      <w:rPr>
        <w:rFonts w:ascii="仿宋" w:eastAsia="仿宋" w:hAnsi="仿宋"/>
      </w:rPr>
    </w:pPr>
    <w:r w:rsidRPr="009A4F6F">
      <w:rPr>
        <w:rFonts w:ascii="仿宋" w:eastAsia="仿宋" w:hAnsi="仿宋" w:hint="eastAsia"/>
      </w:rPr>
      <w:t>站台安全门系统可行性报告</w:t>
    </w:r>
    <w:r w:rsidRPr="009A4F6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F6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F6F"/>
    <w:rsid w:val="00965C1C"/>
    <w:rsid w:val="009A4F6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7813F3"/>
  <w15:chartTrackingRefBased/>
  <w15:docId w15:val="{C9C0E229-5D91-4A34-9875-00CCEAC1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A4F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A4F6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A4F6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A4F6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A4F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A4F6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A4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A4F6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A4F6F"/>
  </w:style>
  <w:style w:type="paragraph" w:styleId="TOC1">
    <w:name w:val="toc 1"/>
    <w:basedOn w:val="Normal"/>
    <w:next w:val="Normal"/>
    <w:autoRedefine/>
    <w:uiPriority w:val="39"/>
    <w:unhideWhenUsed/>
    <w:rsid w:val="009A4F6F"/>
  </w:style>
  <w:style w:type="paragraph" w:styleId="TOC2">
    <w:name w:val="toc 2"/>
    <w:basedOn w:val="Normal"/>
    <w:next w:val="Normal"/>
    <w:autoRedefine/>
    <w:uiPriority w:val="39"/>
    <w:unhideWhenUsed/>
    <w:rsid w:val="009A4F6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9703105100000602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3919</Words>
  <Characters>22342</Characters>
  <Application>Microsoft Office Word</Application>
  <DocSecurity>0</DocSecurity>
  <Lines>186</Lines>
  <Paragraphs>52</Paragraphs>
  <ScaleCrop>false</ScaleCrop>
  <Company/>
  <LinksUpToDate>false</LinksUpToDate>
  <CharactersWithSpaces>26209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2023-12-11T17:17:00Z</dcterms:created>
  <dcterms:modified xsi:type="dcterms:W3CDTF">2023-12-11T17:17:00Z</dcterms:modified>
</cp:coreProperties>
</file>