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高温球阀项目规划设计纲要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10" w:history="1">
        <w:r>
          <w:rPr>
            <w:rFonts w:ascii="仿宋" w:eastAsia="仿宋" w:hAnsi="仿宋" w:cs="仿宋" w:hint="eastAsia"/>
            <w:lang w:eastAsia="zh-CN"/>
          </w:rPr>
          <w:t>概论</w:t>
        </w:r>
        <w:r>
          <w:tab/>
        </w:r>
        <w:r>
          <w:fldChar w:fldCharType="begin"/>
        </w:r>
        <w:r>
          <w:instrText xml:space="preserve"> PAGEREF _Toc17310 \h </w:instrText>
        </w:r>
        <w:r>
          <w:fldChar w:fldCharType="separate"/>
        </w:r>
        <w:r>
          <w:t>3</w:t>
        </w:r>
        <w:r>
          <w:fldChar w:fldCharType="end"/>
        </w:r>
      </w:hyperlink>
    </w:p>
    <w:p>
      <w:pPr>
        <w:pStyle w:val="TOC1"/>
        <w:tabs>
          <w:tab w:val="right" w:leader="dot" w:pos="8306"/>
        </w:tabs>
      </w:pPr>
      <w:hyperlink w:anchor="_Toc9768" w:history="1">
        <w:r>
          <w:rPr>
            <w:rFonts w:ascii="仿宋" w:eastAsia="仿宋" w:hAnsi="仿宋" w:cs="仿宋" w:hint="eastAsia"/>
            <w:lang w:eastAsia="zh-CN"/>
          </w:rPr>
          <w:t>一、高温球阀项目选址可行性分析</w:t>
        </w:r>
        <w:r>
          <w:tab/>
        </w:r>
        <w:r>
          <w:fldChar w:fldCharType="begin"/>
        </w:r>
        <w:r>
          <w:instrText xml:space="preserve"> PAGEREF _Toc9768 \h </w:instrText>
        </w:r>
        <w:r>
          <w:fldChar w:fldCharType="separate"/>
        </w:r>
        <w:r>
          <w:t>3</w:t>
        </w:r>
        <w:r>
          <w:fldChar w:fldCharType="end"/>
        </w:r>
      </w:hyperlink>
    </w:p>
    <w:p>
      <w:pPr>
        <w:pStyle w:val="TOC2"/>
        <w:tabs>
          <w:tab w:val="right" w:leader="dot" w:pos="8306"/>
        </w:tabs>
      </w:pPr>
      <w:hyperlink w:anchor="_Toc28231" w:history="1">
        <w:r>
          <w:rPr>
            <w:rFonts w:ascii="仿宋" w:eastAsia="仿宋" w:hAnsi="仿宋" w:cs="仿宋" w:hint="eastAsia"/>
            <w:lang w:eastAsia="zh-CN"/>
          </w:rPr>
          <w:t>(一)、高温球阀项目选址</w:t>
        </w:r>
        <w:r>
          <w:tab/>
        </w:r>
        <w:r>
          <w:fldChar w:fldCharType="begin"/>
        </w:r>
        <w:r>
          <w:instrText xml:space="preserve"> PAGEREF _Toc28231 \h </w:instrText>
        </w:r>
        <w:r>
          <w:fldChar w:fldCharType="separate"/>
        </w:r>
        <w:r>
          <w:t>3</w:t>
        </w:r>
        <w:r>
          <w:fldChar w:fldCharType="end"/>
        </w:r>
      </w:hyperlink>
    </w:p>
    <w:p>
      <w:pPr>
        <w:pStyle w:val="TOC2"/>
        <w:tabs>
          <w:tab w:val="right" w:leader="dot" w:pos="8306"/>
        </w:tabs>
      </w:pPr>
      <w:hyperlink w:anchor="_Toc24038" w:history="1">
        <w:r>
          <w:rPr>
            <w:rFonts w:ascii="仿宋" w:eastAsia="仿宋" w:hAnsi="仿宋" w:cs="仿宋" w:hint="eastAsia"/>
            <w:lang w:eastAsia="zh-CN"/>
          </w:rPr>
          <w:t>(二)、用地控制指标</w:t>
        </w:r>
        <w:r>
          <w:tab/>
        </w:r>
        <w:r>
          <w:fldChar w:fldCharType="begin"/>
        </w:r>
        <w:r>
          <w:instrText xml:space="preserve"> PAGEREF _Toc24038 \h </w:instrText>
        </w:r>
        <w:r>
          <w:fldChar w:fldCharType="separate"/>
        </w:r>
        <w:r>
          <w:t>3</w:t>
        </w:r>
        <w:r>
          <w:fldChar w:fldCharType="end"/>
        </w:r>
      </w:hyperlink>
    </w:p>
    <w:p>
      <w:pPr>
        <w:pStyle w:val="TOC2"/>
        <w:tabs>
          <w:tab w:val="right" w:leader="dot" w:pos="8306"/>
        </w:tabs>
      </w:pPr>
      <w:hyperlink w:anchor="_Toc12676" w:history="1">
        <w:r>
          <w:rPr>
            <w:rFonts w:ascii="仿宋" w:eastAsia="仿宋" w:hAnsi="仿宋" w:cs="仿宋" w:hint="eastAsia"/>
            <w:lang w:eastAsia="zh-CN"/>
          </w:rPr>
          <w:t>(三)、节约用地措施</w:t>
        </w:r>
        <w:r>
          <w:tab/>
        </w:r>
        <w:r>
          <w:fldChar w:fldCharType="begin"/>
        </w:r>
        <w:r>
          <w:instrText xml:space="preserve"> PAGEREF _Toc12676 \h </w:instrText>
        </w:r>
        <w:r>
          <w:fldChar w:fldCharType="separate"/>
        </w:r>
        <w:r>
          <w:t>5</w:t>
        </w:r>
        <w:r>
          <w:fldChar w:fldCharType="end"/>
        </w:r>
      </w:hyperlink>
    </w:p>
    <w:p>
      <w:pPr>
        <w:pStyle w:val="TOC2"/>
        <w:tabs>
          <w:tab w:val="right" w:leader="dot" w:pos="8306"/>
        </w:tabs>
      </w:pPr>
      <w:hyperlink w:anchor="_Toc8167" w:history="1">
        <w:r>
          <w:rPr>
            <w:rFonts w:ascii="仿宋" w:eastAsia="仿宋" w:hAnsi="仿宋" w:cs="仿宋" w:hint="eastAsia"/>
            <w:lang w:eastAsia="zh-CN"/>
          </w:rPr>
          <w:t>(四)、总图布置方案</w:t>
        </w:r>
        <w:r>
          <w:tab/>
        </w:r>
        <w:r>
          <w:fldChar w:fldCharType="begin"/>
        </w:r>
        <w:r>
          <w:instrText xml:space="preserve"> PAGEREF _Toc8167 \h </w:instrText>
        </w:r>
        <w:r>
          <w:fldChar w:fldCharType="separate"/>
        </w:r>
        <w:r>
          <w:t>6</w:t>
        </w:r>
        <w:r>
          <w:fldChar w:fldCharType="end"/>
        </w:r>
      </w:hyperlink>
    </w:p>
    <w:p>
      <w:pPr>
        <w:pStyle w:val="TOC2"/>
        <w:tabs>
          <w:tab w:val="right" w:leader="dot" w:pos="8306"/>
        </w:tabs>
      </w:pPr>
      <w:hyperlink w:anchor="_Toc26365" w:history="1">
        <w:r>
          <w:rPr>
            <w:rFonts w:ascii="仿宋" w:eastAsia="仿宋" w:hAnsi="仿宋" w:cs="仿宋" w:hint="eastAsia"/>
            <w:lang w:eastAsia="zh-CN"/>
          </w:rPr>
          <w:t>(五)、选址综合评价</w:t>
        </w:r>
        <w:r>
          <w:tab/>
        </w:r>
        <w:r>
          <w:fldChar w:fldCharType="begin"/>
        </w:r>
        <w:r>
          <w:instrText xml:space="preserve"> PAGEREF _Toc26365 \h </w:instrText>
        </w:r>
        <w:r>
          <w:fldChar w:fldCharType="separate"/>
        </w:r>
        <w:r>
          <w:t>7</w:t>
        </w:r>
        <w:r>
          <w:fldChar w:fldCharType="end"/>
        </w:r>
      </w:hyperlink>
    </w:p>
    <w:p>
      <w:pPr>
        <w:pStyle w:val="TOC1"/>
        <w:tabs>
          <w:tab w:val="right" w:leader="dot" w:pos="8306"/>
        </w:tabs>
      </w:pPr>
      <w:hyperlink w:anchor="_Toc12586" w:history="1">
        <w:r>
          <w:rPr>
            <w:rFonts w:ascii="仿宋" w:eastAsia="仿宋" w:hAnsi="仿宋" w:cs="仿宋" w:hint="eastAsia"/>
            <w:lang w:eastAsia="zh-CN"/>
          </w:rPr>
          <w:t>二、高温球阀项目建设单位说明</w:t>
        </w:r>
        <w:r>
          <w:tab/>
        </w:r>
        <w:r>
          <w:fldChar w:fldCharType="begin"/>
        </w:r>
        <w:r>
          <w:instrText xml:space="preserve"> PAGEREF _Toc12586 \h </w:instrText>
        </w:r>
        <w:r>
          <w:fldChar w:fldCharType="separate"/>
        </w:r>
        <w:r>
          <w:t>8</w:t>
        </w:r>
        <w:r>
          <w:fldChar w:fldCharType="end"/>
        </w:r>
      </w:hyperlink>
    </w:p>
    <w:p>
      <w:pPr>
        <w:pStyle w:val="TOC2"/>
        <w:tabs>
          <w:tab w:val="right" w:leader="dot" w:pos="8306"/>
        </w:tabs>
      </w:pPr>
      <w:hyperlink w:anchor="_Toc12738" w:history="1">
        <w:r>
          <w:rPr>
            <w:rFonts w:ascii="仿宋" w:eastAsia="仿宋" w:hAnsi="仿宋" w:cs="仿宋" w:hint="eastAsia"/>
            <w:lang w:eastAsia="zh-CN"/>
          </w:rPr>
          <w:t>(一)、高温球阀项目承办单位基本情况</w:t>
        </w:r>
        <w:r>
          <w:tab/>
        </w:r>
        <w:r>
          <w:fldChar w:fldCharType="begin"/>
        </w:r>
        <w:r>
          <w:instrText xml:space="preserve"> PAGEREF _Toc12738 \h </w:instrText>
        </w:r>
        <w:r>
          <w:fldChar w:fldCharType="separate"/>
        </w:r>
        <w:r>
          <w:t>8</w:t>
        </w:r>
        <w:r>
          <w:fldChar w:fldCharType="end"/>
        </w:r>
      </w:hyperlink>
    </w:p>
    <w:p>
      <w:pPr>
        <w:pStyle w:val="TOC2"/>
        <w:tabs>
          <w:tab w:val="right" w:leader="dot" w:pos="8306"/>
        </w:tabs>
      </w:pPr>
      <w:hyperlink w:anchor="_Toc6737" w:history="1">
        <w:r>
          <w:rPr>
            <w:rFonts w:ascii="仿宋" w:eastAsia="仿宋" w:hAnsi="仿宋" w:cs="仿宋" w:hint="eastAsia"/>
            <w:lang w:eastAsia="zh-CN"/>
          </w:rPr>
          <w:t>(二)、公司经济效益分析</w:t>
        </w:r>
        <w:r>
          <w:tab/>
        </w:r>
        <w:r>
          <w:fldChar w:fldCharType="begin"/>
        </w:r>
        <w:r>
          <w:instrText xml:space="preserve"> PAGEREF _Toc6737 \h </w:instrText>
        </w:r>
        <w:r>
          <w:fldChar w:fldCharType="separate"/>
        </w:r>
        <w:r>
          <w:t>9</w:t>
        </w:r>
        <w:r>
          <w:fldChar w:fldCharType="end"/>
        </w:r>
      </w:hyperlink>
    </w:p>
    <w:p>
      <w:pPr>
        <w:pStyle w:val="TOC1"/>
        <w:tabs>
          <w:tab w:val="right" w:leader="dot" w:pos="8306"/>
        </w:tabs>
      </w:pPr>
      <w:hyperlink w:anchor="_Toc19090" w:history="1">
        <w:r>
          <w:rPr>
            <w:rFonts w:ascii="仿宋" w:eastAsia="仿宋" w:hAnsi="仿宋" w:cs="仿宋" w:hint="eastAsia"/>
            <w:lang w:eastAsia="zh-CN"/>
          </w:rPr>
          <w:t>三、高温球阀项目概论</w:t>
        </w:r>
        <w:r>
          <w:tab/>
        </w:r>
        <w:r>
          <w:fldChar w:fldCharType="begin"/>
        </w:r>
        <w:r>
          <w:instrText xml:space="preserve"> PAGEREF _Toc19090 \h </w:instrText>
        </w:r>
        <w:r>
          <w:fldChar w:fldCharType="separate"/>
        </w:r>
        <w:r>
          <w:t>10</w:t>
        </w:r>
        <w:r>
          <w:fldChar w:fldCharType="end"/>
        </w:r>
      </w:hyperlink>
    </w:p>
    <w:p>
      <w:pPr>
        <w:pStyle w:val="TOC2"/>
        <w:tabs>
          <w:tab w:val="right" w:leader="dot" w:pos="8306"/>
        </w:tabs>
      </w:pPr>
      <w:hyperlink w:anchor="_Toc16690" w:history="1">
        <w:r>
          <w:rPr>
            <w:rFonts w:ascii="仿宋" w:eastAsia="仿宋" w:hAnsi="仿宋" w:cs="仿宋" w:hint="eastAsia"/>
            <w:lang w:eastAsia="zh-CN"/>
          </w:rPr>
          <w:t>(一)、高温球阀项目概况</w:t>
        </w:r>
        <w:r>
          <w:tab/>
        </w:r>
        <w:r>
          <w:fldChar w:fldCharType="begin"/>
        </w:r>
        <w:r>
          <w:instrText xml:space="preserve"> PAGEREF _Toc16690 \h </w:instrText>
        </w:r>
        <w:r>
          <w:fldChar w:fldCharType="separate"/>
        </w:r>
        <w:r>
          <w:t>10</w:t>
        </w:r>
        <w:r>
          <w:fldChar w:fldCharType="end"/>
        </w:r>
      </w:hyperlink>
    </w:p>
    <w:p>
      <w:pPr>
        <w:pStyle w:val="TOC2"/>
        <w:tabs>
          <w:tab w:val="right" w:leader="dot" w:pos="8306"/>
        </w:tabs>
      </w:pPr>
      <w:hyperlink w:anchor="_Toc14237" w:history="1">
        <w:r>
          <w:rPr>
            <w:rFonts w:ascii="仿宋" w:eastAsia="仿宋" w:hAnsi="仿宋" w:cs="仿宋" w:hint="eastAsia"/>
            <w:lang w:eastAsia="zh-CN"/>
          </w:rPr>
          <w:t>(二)、高温球阀项目目标</w:t>
        </w:r>
        <w:r>
          <w:tab/>
        </w:r>
        <w:r>
          <w:fldChar w:fldCharType="begin"/>
        </w:r>
        <w:r>
          <w:instrText xml:space="preserve"> PAGEREF _Toc14237 \h </w:instrText>
        </w:r>
        <w:r>
          <w:fldChar w:fldCharType="separate"/>
        </w:r>
        <w:r>
          <w:t>12</w:t>
        </w:r>
        <w:r>
          <w:fldChar w:fldCharType="end"/>
        </w:r>
      </w:hyperlink>
    </w:p>
    <w:p>
      <w:pPr>
        <w:pStyle w:val="TOC2"/>
        <w:tabs>
          <w:tab w:val="right" w:leader="dot" w:pos="8306"/>
        </w:tabs>
      </w:pPr>
      <w:hyperlink w:anchor="_Toc13353" w:history="1">
        <w:r>
          <w:rPr>
            <w:rFonts w:ascii="仿宋" w:eastAsia="仿宋" w:hAnsi="仿宋" w:cs="仿宋" w:hint="eastAsia"/>
            <w:lang w:eastAsia="zh-CN"/>
          </w:rPr>
          <w:t>(三)、高温球阀项目提出的理由</w:t>
        </w:r>
        <w:r>
          <w:tab/>
        </w:r>
        <w:r>
          <w:fldChar w:fldCharType="begin"/>
        </w:r>
        <w:r>
          <w:instrText xml:space="preserve"> PAGEREF _Toc13353 \h </w:instrText>
        </w:r>
        <w:r>
          <w:fldChar w:fldCharType="separate"/>
        </w:r>
        <w:r>
          <w:t>13</w:t>
        </w:r>
        <w:r>
          <w:fldChar w:fldCharType="end"/>
        </w:r>
      </w:hyperlink>
    </w:p>
    <w:p>
      <w:pPr>
        <w:pStyle w:val="TOC2"/>
        <w:tabs>
          <w:tab w:val="right" w:leader="dot" w:pos="8306"/>
        </w:tabs>
      </w:pPr>
      <w:hyperlink w:anchor="_Toc4880" w:history="1">
        <w:r>
          <w:rPr>
            <w:rFonts w:ascii="仿宋" w:eastAsia="仿宋" w:hAnsi="仿宋" w:cs="仿宋" w:hint="eastAsia"/>
            <w:lang w:eastAsia="zh-CN"/>
          </w:rPr>
          <w:t>(四)、高温球阀项目意义</w:t>
        </w:r>
        <w:r>
          <w:tab/>
        </w:r>
        <w:r>
          <w:fldChar w:fldCharType="begin"/>
        </w:r>
        <w:r>
          <w:instrText xml:space="preserve"> PAGEREF _Toc4880 \h </w:instrText>
        </w:r>
        <w:r>
          <w:fldChar w:fldCharType="separate"/>
        </w:r>
        <w:r>
          <w:t>14</w:t>
        </w:r>
        <w:r>
          <w:fldChar w:fldCharType="end"/>
        </w:r>
      </w:hyperlink>
    </w:p>
    <w:p>
      <w:pPr>
        <w:pStyle w:val="TOC2"/>
        <w:tabs>
          <w:tab w:val="right" w:leader="dot" w:pos="8306"/>
        </w:tabs>
      </w:pPr>
      <w:hyperlink w:anchor="_Toc23786" w:history="1">
        <w:r>
          <w:rPr>
            <w:rFonts w:ascii="仿宋" w:eastAsia="仿宋" w:hAnsi="仿宋" w:cs="仿宋" w:hint="eastAsia"/>
            <w:lang w:eastAsia="zh-CN"/>
          </w:rPr>
          <w:t>(五)、高温球阀项目背景</w:t>
        </w:r>
        <w:r>
          <w:tab/>
        </w:r>
        <w:r>
          <w:fldChar w:fldCharType="begin"/>
        </w:r>
        <w:r>
          <w:instrText xml:space="preserve"> PAGEREF _Toc23786 \h </w:instrText>
        </w:r>
        <w:r>
          <w:fldChar w:fldCharType="separate"/>
        </w:r>
        <w:r>
          <w:t>15</w:t>
        </w:r>
        <w:r>
          <w:fldChar w:fldCharType="end"/>
        </w:r>
      </w:hyperlink>
    </w:p>
    <w:p>
      <w:pPr>
        <w:pStyle w:val="TOC1"/>
        <w:tabs>
          <w:tab w:val="right" w:leader="dot" w:pos="8306"/>
        </w:tabs>
      </w:pPr>
      <w:hyperlink w:anchor="_Toc24353" w:history="1">
        <w:r>
          <w:rPr>
            <w:rFonts w:ascii="仿宋" w:eastAsia="仿宋" w:hAnsi="仿宋" w:cs="仿宋" w:hint="eastAsia"/>
            <w:lang w:eastAsia="zh-CN"/>
          </w:rPr>
          <w:t>四、高温球阀项目文档管理</w:t>
        </w:r>
        <w:r>
          <w:tab/>
        </w:r>
        <w:r>
          <w:fldChar w:fldCharType="begin"/>
        </w:r>
        <w:r>
          <w:instrText xml:space="preserve"> PAGEREF _Toc24353 \h </w:instrText>
        </w:r>
        <w:r>
          <w:fldChar w:fldCharType="separate"/>
        </w:r>
        <w:r>
          <w:t>16</w:t>
        </w:r>
        <w:r>
          <w:fldChar w:fldCharType="end"/>
        </w:r>
      </w:hyperlink>
    </w:p>
    <w:p>
      <w:pPr>
        <w:pStyle w:val="TOC2"/>
        <w:tabs>
          <w:tab w:val="right" w:leader="dot" w:pos="8306"/>
        </w:tabs>
      </w:pPr>
      <w:hyperlink w:anchor="_Toc16089" w:history="1">
        <w:r>
          <w:rPr>
            <w:rFonts w:ascii="仿宋" w:eastAsia="仿宋" w:hAnsi="仿宋" w:cs="仿宋" w:hint="eastAsia"/>
            <w:lang w:eastAsia="zh-CN"/>
          </w:rPr>
          <w:t>(一)、文档编制与审查</w:t>
        </w:r>
        <w:r>
          <w:tab/>
        </w:r>
        <w:r>
          <w:fldChar w:fldCharType="begin"/>
        </w:r>
        <w:r>
          <w:instrText xml:space="preserve"> PAGEREF _Toc16089 \h </w:instrText>
        </w:r>
        <w:r>
          <w:fldChar w:fldCharType="separate"/>
        </w:r>
        <w:r>
          <w:t>16</w:t>
        </w:r>
        <w:r>
          <w:fldChar w:fldCharType="end"/>
        </w:r>
      </w:hyperlink>
    </w:p>
    <w:p>
      <w:pPr>
        <w:pStyle w:val="TOC2"/>
        <w:tabs>
          <w:tab w:val="right" w:leader="dot" w:pos="8306"/>
        </w:tabs>
      </w:pPr>
      <w:hyperlink w:anchor="_Toc7045" w:history="1">
        <w:r>
          <w:rPr>
            <w:rFonts w:ascii="仿宋" w:eastAsia="仿宋" w:hAnsi="仿宋" w:cs="仿宋" w:hint="eastAsia"/>
            <w:lang w:eastAsia="zh-CN"/>
          </w:rPr>
          <w:t>(二)、文档发布与分发</w:t>
        </w:r>
        <w:r>
          <w:tab/>
        </w:r>
        <w:r>
          <w:fldChar w:fldCharType="begin"/>
        </w:r>
        <w:r>
          <w:instrText xml:space="preserve"> PAGEREF _Toc7045 \h </w:instrText>
        </w:r>
        <w:r>
          <w:fldChar w:fldCharType="separate"/>
        </w:r>
        <w:r>
          <w:t>18</w:t>
        </w:r>
        <w:r>
          <w:fldChar w:fldCharType="end"/>
        </w:r>
      </w:hyperlink>
    </w:p>
    <w:p>
      <w:pPr>
        <w:pStyle w:val="TOC2"/>
        <w:tabs>
          <w:tab w:val="right" w:leader="dot" w:pos="8306"/>
        </w:tabs>
      </w:pPr>
      <w:hyperlink w:anchor="_Toc17721" w:history="1">
        <w:r>
          <w:rPr>
            <w:rFonts w:ascii="仿宋" w:eastAsia="仿宋" w:hAnsi="仿宋" w:cs="仿宋" w:hint="eastAsia"/>
            <w:lang w:eastAsia="zh-CN"/>
          </w:rPr>
          <w:t>(三)、文档存档与归档</w:t>
        </w:r>
        <w:r>
          <w:tab/>
        </w:r>
        <w:r>
          <w:fldChar w:fldCharType="begin"/>
        </w:r>
        <w:r>
          <w:instrText xml:space="preserve"> PAGEREF _Toc17721 \h </w:instrText>
        </w:r>
        <w:r>
          <w:fldChar w:fldCharType="separate"/>
        </w:r>
        <w:r>
          <w:t>18</w:t>
        </w:r>
        <w:r>
          <w:fldChar w:fldCharType="end"/>
        </w:r>
      </w:hyperlink>
    </w:p>
    <w:p>
      <w:pPr>
        <w:pStyle w:val="TOC1"/>
        <w:tabs>
          <w:tab w:val="right" w:leader="dot" w:pos="8306"/>
        </w:tabs>
      </w:pPr>
      <w:hyperlink w:anchor="_Toc12135" w:history="1">
        <w:r>
          <w:rPr>
            <w:rFonts w:ascii="仿宋" w:eastAsia="仿宋" w:hAnsi="仿宋" w:cs="仿宋" w:hint="eastAsia"/>
            <w:lang w:eastAsia="zh-CN"/>
          </w:rPr>
          <w:t>五、高温球阀项目危机管理</w:t>
        </w:r>
        <w:r>
          <w:tab/>
        </w:r>
        <w:r>
          <w:fldChar w:fldCharType="begin"/>
        </w:r>
        <w:r>
          <w:instrText xml:space="preserve"> PAGEREF _Toc12135 \h </w:instrText>
        </w:r>
        <w:r>
          <w:fldChar w:fldCharType="separate"/>
        </w:r>
        <w:r>
          <w:t>20</w:t>
        </w:r>
        <w:r>
          <w:fldChar w:fldCharType="end"/>
        </w:r>
      </w:hyperlink>
    </w:p>
    <w:p>
      <w:pPr>
        <w:pStyle w:val="TOC2"/>
        <w:tabs>
          <w:tab w:val="right" w:leader="dot" w:pos="8306"/>
        </w:tabs>
      </w:pPr>
      <w:hyperlink w:anchor="_Toc1964" w:history="1">
        <w:r>
          <w:rPr>
            <w:rFonts w:ascii="仿宋" w:eastAsia="仿宋" w:hAnsi="仿宋" w:cs="仿宋" w:hint="eastAsia"/>
            <w:lang w:eastAsia="zh-CN"/>
          </w:rPr>
          <w:t>(一)、危机预警与识别</w:t>
        </w:r>
        <w:r>
          <w:tab/>
        </w:r>
        <w:r>
          <w:fldChar w:fldCharType="begin"/>
        </w:r>
        <w:r>
          <w:instrText xml:space="preserve"> PAGEREF _Toc1964 \h </w:instrText>
        </w:r>
        <w:r>
          <w:fldChar w:fldCharType="separate"/>
        </w:r>
        <w:r>
          <w:t>20</w:t>
        </w:r>
        <w:r>
          <w:fldChar w:fldCharType="end"/>
        </w:r>
      </w:hyperlink>
    </w:p>
    <w:p>
      <w:pPr>
        <w:pStyle w:val="TOC2"/>
        <w:tabs>
          <w:tab w:val="right" w:leader="dot" w:pos="8306"/>
        </w:tabs>
      </w:pPr>
      <w:hyperlink w:anchor="_Toc5219" w:history="1">
        <w:r>
          <w:rPr>
            <w:rFonts w:ascii="仿宋" w:eastAsia="仿宋" w:hAnsi="仿宋" w:cs="仿宋" w:hint="eastAsia"/>
            <w:lang w:eastAsia="zh-CN"/>
          </w:rPr>
          <w:t>(二)、危机应对与恢复</w:t>
        </w:r>
        <w:r>
          <w:tab/>
        </w:r>
        <w:r>
          <w:fldChar w:fldCharType="begin"/>
        </w:r>
        <w:r>
          <w:instrText xml:space="preserve"> PAGEREF _Toc5219 \h </w:instrText>
        </w:r>
        <w:r>
          <w:fldChar w:fldCharType="separate"/>
        </w:r>
        <w:r>
          <w:t>21</w:t>
        </w:r>
        <w:r>
          <w:fldChar w:fldCharType="end"/>
        </w:r>
      </w:hyperlink>
    </w:p>
    <w:p>
      <w:pPr>
        <w:pStyle w:val="TOC1"/>
        <w:tabs>
          <w:tab w:val="right" w:leader="dot" w:pos="8306"/>
        </w:tabs>
      </w:pPr>
      <w:hyperlink w:anchor="_Toc24537" w:history="1">
        <w:r>
          <w:rPr>
            <w:rFonts w:ascii="仿宋" w:eastAsia="仿宋" w:hAnsi="仿宋" w:cs="仿宋" w:hint="eastAsia"/>
            <w:lang w:eastAsia="zh-CN"/>
          </w:rPr>
          <w:t>六、高温球阀项目可持续发展</w:t>
        </w:r>
        <w:r>
          <w:tab/>
        </w:r>
        <w:r>
          <w:fldChar w:fldCharType="begin"/>
        </w:r>
        <w:r>
          <w:instrText xml:space="preserve"> PAGEREF _Toc24537 \h </w:instrText>
        </w:r>
        <w:r>
          <w:fldChar w:fldCharType="separate"/>
        </w:r>
        <w:r>
          <w:t>22</w:t>
        </w:r>
        <w:r>
          <w:fldChar w:fldCharType="end"/>
        </w:r>
      </w:hyperlink>
    </w:p>
    <w:p>
      <w:pPr>
        <w:pStyle w:val="TOC2"/>
        <w:tabs>
          <w:tab w:val="right" w:leader="dot" w:pos="8306"/>
        </w:tabs>
      </w:pPr>
      <w:hyperlink w:anchor="_Toc21012" w:history="1">
        <w:r>
          <w:rPr>
            <w:rFonts w:ascii="仿宋" w:eastAsia="仿宋" w:hAnsi="仿宋" w:cs="仿宋" w:hint="eastAsia"/>
            <w:lang w:eastAsia="zh-CN"/>
          </w:rPr>
          <w:t>(一)、可持续战略与实践</w:t>
        </w:r>
        <w:r>
          <w:tab/>
        </w:r>
        <w:r>
          <w:fldChar w:fldCharType="begin"/>
        </w:r>
        <w:r>
          <w:instrText xml:space="preserve"> PAGEREF _Toc21012 \h </w:instrText>
        </w:r>
        <w:r>
          <w:fldChar w:fldCharType="separate"/>
        </w:r>
        <w:r>
          <w:t>22</w:t>
        </w:r>
        <w:r>
          <w:fldChar w:fldCharType="end"/>
        </w:r>
      </w:hyperlink>
    </w:p>
    <w:p>
      <w:pPr>
        <w:pStyle w:val="TOC2"/>
        <w:tabs>
          <w:tab w:val="right" w:leader="dot" w:pos="8306"/>
        </w:tabs>
      </w:pPr>
      <w:hyperlink w:anchor="_Toc16701" w:history="1">
        <w:r>
          <w:rPr>
            <w:rFonts w:ascii="仿宋" w:eastAsia="仿宋" w:hAnsi="仿宋" w:cs="仿宋" w:hint="eastAsia"/>
            <w:lang w:eastAsia="zh-CN"/>
          </w:rPr>
          <w:t>(二)、环保与社会责任</w:t>
        </w:r>
        <w:r>
          <w:tab/>
        </w:r>
        <w:r>
          <w:fldChar w:fldCharType="begin"/>
        </w:r>
        <w:r>
          <w:instrText xml:space="preserve"> PAGEREF _Toc16701 \h </w:instrText>
        </w:r>
        <w:r>
          <w:fldChar w:fldCharType="separate"/>
        </w:r>
        <w:r>
          <w:t>23</w:t>
        </w:r>
        <w:r>
          <w:fldChar w:fldCharType="end"/>
        </w:r>
      </w:hyperlink>
    </w:p>
    <w:p>
      <w:pPr>
        <w:pStyle w:val="TOC1"/>
        <w:tabs>
          <w:tab w:val="right" w:leader="dot" w:pos="8306"/>
        </w:tabs>
      </w:pPr>
      <w:hyperlink w:anchor="_Toc5927" w:history="1">
        <w:r>
          <w:rPr>
            <w:rFonts w:ascii="仿宋" w:eastAsia="仿宋" w:hAnsi="仿宋" w:cs="仿宋" w:hint="eastAsia"/>
            <w:lang w:eastAsia="zh-CN"/>
          </w:rPr>
          <w:t>七、高温球阀项目财务管理</w:t>
        </w:r>
        <w:r>
          <w:tab/>
        </w:r>
        <w:r>
          <w:fldChar w:fldCharType="begin"/>
        </w:r>
        <w:r>
          <w:instrText xml:space="preserve"> PAGEREF _Toc5927 \h </w:instrText>
        </w:r>
        <w:r>
          <w:fldChar w:fldCharType="separate"/>
        </w:r>
        <w:r>
          <w:t>24</w:t>
        </w:r>
        <w:r>
          <w:fldChar w:fldCharType="end"/>
        </w:r>
      </w:hyperlink>
    </w:p>
    <w:p>
      <w:pPr>
        <w:pStyle w:val="TOC2"/>
        <w:tabs>
          <w:tab w:val="right" w:leader="dot" w:pos="8306"/>
        </w:tabs>
      </w:pPr>
      <w:hyperlink w:anchor="_Toc3175" w:history="1">
        <w:r>
          <w:rPr>
            <w:rFonts w:ascii="仿宋" w:eastAsia="仿宋" w:hAnsi="仿宋" w:cs="仿宋" w:hint="eastAsia"/>
            <w:lang w:eastAsia="zh-CN"/>
          </w:rPr>
          <w:t>(一)、资金需求大</w:t>
        </w:r>
        <w:r>
          <w:tab/>
        </w:r>
        <w:r>
          <w:fldChar w:fldCharType="begin"/>
        </w:r>
        <w:r>
          <w:instrText xml:space="preserve"> PAGEREF _Toc3175 \h </w:instrText>
        </w:r>
        <w:r>
          <w:fldChar w:fldCharType="separate"/>
        </w:r>
        <w:r>
          <w:t>24</w:t>
        </w:r>
        <w:r>
          <w:fldChar w:fldCharType="end"/>
        </w:r>
      </w:hyperlink>
    </w:p>
    <w:p>
      <w:pPr>
        <w:pStyle w:val="TOC2"/>
        <w:tabs>
          <w:tab w:val="right" w:leader="dot" w:pos="8306"/>
        </w:tabs>
      </w:pPr>
      <w:hyperlink w:anchor="_Toc25634" w:history="1">
        <w:r>
          <w:rPr>
            <w:rFonts w:ascii="仿宋" w:eastAsia="仿宋" w:hAnsi="仿宋" w:cs="仿宋" w:hint="eastAsia"/>
            <w:lang w:eastAsia="zh-CN"/>
          </w:rPr>
          <w:t>(二)、研发周期长</w:t>
        </w:r>
        <w:r>
          <w:tab/>
        </w:r>
        <w:r>
          <w:fldChar w:fldCharType="begin"/>
        </w:r>
        <w:r>
          <w:instrText xml:space="preserve"> PAGEREF _Toc25634 \h </w:instrText>
        </w:r>
        <w:r>
          <w:fldChar w:fldCharType="separate"/>
        </w:r>
        <w:r>
          <w:t>25</w:t>
        </w:r>
        <w:r>
          <w:fldChar w:fldCharType="end"/>
        </w:r>
      </w:hyperlink>
    </w:p>
    <w:p>
      <w:pPr>
        <w:pStyle w:val="TOC2"/>
        <w:tabs>
          <w:tab w:val="right" w:leader="dot" w:pos="8306"/>
        </w:tabs>
      </w:pPr>
      <w:hyperlink w:anchor="_Toc8496" w:history="1">
        <w:r>
          <w:rPr>
            <w:rFonts w:ascii="仿宋" w:eastAsia="仿宋" w:hAnsi="仿宋" w:cs="仿宋" w:hint="eastAsia"/>
            <w:lang w:eastAsia="zh-CN"/>
          </w:rPr>
          <w:t>(三)、市场风险大</w:t>
        </w:r>
        <w:r>
          <w:tab/>
        </w:r>
        <w:r>
          <w:fldChar w:fldCharType="begin"/>
        </w:r>
        <w:r>
          <w:instrText xml:space="preserve"> PAGEREF _Toc8496 \h </w:instrText>
        </w:r>
        <w:r>
          <w:fldChar w:fldCharType="separate"/>
        </w:r>
        <w:r>
          <w:t>26</w:t>
        </w:r>
        <w:r>
          <w:fldChar w:fldCharType="end"/>
        </w:r>
      </w:hyperlink>
    </w:p>
    <w:p>
      <w:pPr>
        <w:pStyle w:val="TOC2"/>
        <w:tabs>
          <w:tab w:val="right" w:leader="dot" w:pos="8306"/>
        </w:tabs>
      </w:pPr>
      <w:hyperlink w:anchor="_Toc7481" w:history="1">
        <w:r>
          <w:rPr>
            <w:rFonts w:ascii="仿宋" w:eastAsia="仿宋" w:hAnsi="仿宋" w:cs="仿宋" w:hint="eastAsia"/>
            <w:lang w:eastAsia="zh-CN"/>
          </w:rPr>
          <w:t>(四)、利润率高</w:t>
        </w:r>
        <w:r>
          <w:tab/>
        </w:r>
        <w:r>
          <w:fldChar w:fldCharType="begin"/>
        </w:r>
        <w:r>
          <w:instrText xml:space="preserve"> PAGEREF _Toc7481 \h </w:instrText>
        </w:r>
        <w:r>
          <w:fldChar w:fldCharType="separate"/>
        </w:r>
        <w:r>
          <w:t>29</w:t>
        </w:r>
        <w:r>
          <w:fldChar w:fldCharType="end"/>
        </w:r>
      </w:hyperlink>
    </w:p>
    <w:p>
      <w:pPr>
        <w:pStyle w:val="TOC1"/>
        <w:tabs>
          <w:tab w:val="right" w:leader="dot" w:pos="8306"/>
        </w:tabs>
      </w:pPr>
      <w:hyperlink w:anchor="_Toc20406" w:history="1">
        <w:r>
          <w:rPr>
            <w:rFonts w:ascii="仿宋" w:eastAsia="仿宋" w:hAnsi="仿宋" w:cs="仿宋" w:hint="eastAsia"/>
            <w:lang w:eastAsia="zh-CN"/>
          </w:rPr>
          <w:t>八、高温球阀项目人力资源培养与发展</w:t>
        </w:r>
        <w:r>
          <w:tab/>
        </w:r>
        <w:r>
          <w:fldChar w:fldCharType="begin"/>
        </w:r>
        <w:r>
          <w:instrText xml:space="preserve"> PAGEREF _Toc20406 \h </w:instrText>
        </w:r>
        <w:r>
          <w:fldChar w:fldCharType="separate"/>
        </w:r>
        <w:r>
          <w:t>31</w:t>
        </w:r>
        <w:r>
          <w:fldChar w:fldCharType="end"/>
        </w:r>
      </w:hyperlink>
    </w:p>
    <w:p>
      <w:pPr>
        <w:pStyle w:val="TOC2"/>
        <w:tabs>
          <w:tab w:val="right" w:leader="dot" w:pos="8306"/>
        </w:tabs>
      </w:pPr>
      <w:hyperlink w:anchor="_Toc17379" w:history="1">
        <w:r>
          <w:rPr>
            <w:rFonts w:ascii="仿宋" w:eastAsia="仿宋" w:hAnsi="仿宋" w:cs="仿宋" w:hint="eastAsia"/>
            <w:lang w:eastAsia="zh-CN"/>
          </w:rPr>
          <w:t>(一)、人才需求与规划</w:t>
        </w:r>
        <w:r>
          <w:tab/>
        </w:r>
        <w:r>
          <w:fldChar w:fldCharType="begin"/>
        </w:r>
        <w:r>
          <w:instrText xml:space="preserve"> PAGEREF _Toc17379 \h </w:instrText>
        </w:r>
        <w:r>
          <w:fldChar w:fldCharType="separate"/>
        </w:r>
        <w:r>
          <w:t>31</w:t>
        </w:r>
        <w:r>
          <w:fldChar w:fldCharType="end"/>
        </w:r>
      </w:hyperlink>
    </w:p>
    <w:p>
      <w:pPr>
        <w:pStyle w:val="TOC2"/>
        <w:tabs>
          <w:tab w:val="right" w:leader="dot" w:pos="8306"/>
        </w:tabs>
      </w:pPr>
      <w:hyperlink w:anchor="_Toc1567" w:history="1">
        <w:r>
          <w:rPr>
            <w:rFonts w:ascii="仿宋" w:eastAsia="仿宋" w:hAnsi="仿宋" w:cs="仿宋" w:hint="eastAsia"/>
            <w:lang w:eastAsia="zh-CN"/>
          </w:rPr>
          <w:t>(二)、培训与发展计划</w:t>
        </w:r>
        <w:r>
          <w:tab/>
        </w:r>
        <w:r>
          <w:fldChar w:fldCharType="begin"/>
        </w:r>
        <w:r>
          <w:instrText xml:space="preserve"> PAGEREF _Toc1567 \h </w:instrText>
        </w:r>
        <w:r>
          <w:fldChar w:fldCharType="separate"/>
        </w:r>
        <w:r>
          <w:t>31</w:t>
        </w:r>
        <w:r>
          <w:fldChar w:fldCharType="end"/>
        </w:r>
      </w:hyperlink>
    </w:p>
    <w:p>
      <w:pPr>
        <w:pStyle w:val="TOC1"/>
        <w:tabs>
          <w:tab w:val="right" w:leader="dot" w:pos="8306"/>
        </w:tabs>
      </w:pPr>
      <w:hyperlink w:anchor="_Toc24083" w:history="1">
        <w:r>
          <w:rPr>
            <w:rFonts w:ascii="仿宋" w:eastAsia="仿宋" w:hAnsi="仿宋" w:cs="仿宋" w:hint="eastAsia"/>
            <w:lang w:eastAsia="zh-CN"/>
          </w:rPr>
          <w:t>九、高温球阀项目人力资源管理</w:t>
        </w:r>
        <w:r>
          <w:tab/>
        </w:r>
        <w:r>
          <w:fldChar w:fldCharType="begin"/>
        </w:r>
        <w:r>
          <w:instrText xml:space="preserve"> PAGEREF _Toc24083 \h </w:instrText>
        </w:r>
        <w:r>
          <w:fldChar w:fldCharType="separate"/>
        </w:r>
        <w:r>
          <w:t>32</w:t>
        </w:r>
        <w:r>
          <w:fldChar w:fldCharType="end"/>
        </w:r>
      </w:hyperlink>
    </w:p>
    <w:p>
      <w:pPr>
        <w:pStyle w:val="TOC2"/>
        <w:tabs>
          <w:tab w:val="right" w:leader="dot" w:pos="8306"/>
        </w:tabs>
      </w:pPr>
      <w:hyperlink w:anchor="_Toc18793" w:history="1">
        <w:r>
          <w:rPr>
            <w:rFonts w:ascii="仿宋" w:eastAsia="仿宋" w:hAnsi="仿宋" w:cs="仿宋" w:hint="eastAsia"/>
            <w:lang w:eastAsia="zh-CN"/>
          </w:rPr>
          <w:t>(一)、建立健全的预算管理制度</w:t>
        </w:r>
        <w:r>
          <w:tab/>
        </w:r>
        <w:r>
          <w:fldChar w:fldCharType="begin"/>
        </w:r>
        <w:r>
          <w:instrText xml:space="preserve"> PAGEREF _Toc18793 \h </w:instrText>
        </w:r>
        <w:r>
          <w:fldChar w:fldCharType="separate"/>
        </w:r>
        <w:r>
          <w:t>32</w:t>
        </w:r>
        <w:r>
          <w:fldChar w:fldCharType="end"/>
        </w:r>
      </w:hyperlink>
    </w:p>
    <w:p>
      <w:pPr>
        <w:pStyle w:val="TOC2"/>
        <w:tabs>
          <w:tab w:val="right" w:leader="dot" w:pos="8306"/>
        </w:tabs>
      </w:pPr>
      <w:hyperlink w:anchor="_Toc66" w:history="1">
        <w:r>
          <w:rPr>
            <w:rFonts w:ascii="仿宋" w:eastAsia="仿宋" w:hAnsi="仿宋" w:cs="仿宋" w:hint="eastAsia"/>
            <w:lang w:eastAsia="zh-CN"/>
          </w:rPr>
          <w:t>(二)、加强资金流动监控</w:t>
        </w:r>
        <w:r>
          <w:tab/>
        </w:r>
        <w:r>
          <w:fldChar w:fldCharType="begin"/>
        </w:r>
        <w:r>
          <w:instrText xml:space="preserve"> PAGEREF _Toc66 \h </w:instrText>
        </w:r>
        <w:r>
          <w:fldChar w:fldCharType="separate"/>
        </w:r>
        <w:r>
          <w:t>33</w:t>
        </w:r>
        <w:r>
          <w:fldChar w:fldCharType="end"/>
        </w:r>
      </w:hyperlink>
    </w:p>
    <w:p>
      <w:pPr>
        <w:pStyle w:val="TOC2"/>
        <w:tabs>
          <w:tab w:val="right" w:leader="dot" w:pos="8306"/>
        </w:tabs>
      </w:pPr>
      <w:hyperlink w:anchor="_Toc14807" w:history="1">
        <w:r>
          <w:rPr>
            <w:rFonts w:ascii="仿宋" w:eastAsia="仿宋" w:hAnsi="仿宋" w:cs="仿宋" w:hint="eastAsia"/>
            <w:lang w:eastAsia="zh-CN"/>
          </w:rPr>
          <w:t>(三)、制定完善的风险控制机制</w:t>
        </w:r>
        <w:r>
          <w:tab/>
        </w:r>
        <w:r>
          <w:fldChar w:fldCharType="begin"/>
        </w:r>
        <w:r>
          <w:instrText xml:space="preserve"> PAGEREF _Toc14807 \h </w:instrText>
        </w:r>
        <w:r>
          <w:fldChar w:fldCharType="separate"/>
        </w:r>
        <w:r>
          <w:t>34</w:t>
        </w:r>
        <w:r>
          <w:fldChar w:fldCharType="end"/>
        </w:r>
      </w:hyperlink>
    </w:p>
    <w:p>
      <w:pPr>
        <w:pStyle w:val="TOC2"/>
        <w:tabs>
          <w:tab w:val="right" w:leader="dot" w:pos="8306"/>
        </w:tabs>
      </w:pPr>
      <w:hyperlink w:anchor="_Toc22694" w:history="1">
        <w:r>
          <w:rPr>
            <w:rFonts w:ascii="仿宋" w:eastAsia="仿宋" w:hAnsi="仿宋" w:cs="仿宋" w:hint="eastAsia"/>
            <w:lang w:eastAsia="zh-CN"/>
          </w:rPr>
          <w:t>(四)、优化成本管理</w:t>
        </w:r>
        <w:r>
          <w:tab/>
        </w:r>
        <w:r>
          <w:fldChar w:fldCharType="begin"/>
        </w:r>
        <w:r>
          <w:instrText xml:space="preserve"> PAGEREF _Toc22694 \h </w:instrText>
        </w:r>
        <w:r>
          <w:fldChar w:fldCharType="separate"/>
        </w:r>
        <w:r>
          <w:t>36</w:t>
        </w:r>
        <w:r>
          <w:fldChar w:fldCharType="end"/>
        </w:r>
      </w:hyperlink>
    </w:p>
    <w:p>
      <w:pPr>
        <w:pStyle w:val="TOC1"/>
        <w:tabs>
          <w:tab w:val="right" w:leader="dot" w:pos="8306"/>
        </w:tabs>
      </w:pPr>
      <w:hyperlink w:anchor="_Toc10177" w:history="1">
        <w:r>
          <w:rPr>
            <w:rFonts w:ascii="仿宋" w:eastAsia="仿宋" w:hAnsi="仿宋" w:cs="仿宋" w:hint="eastAsia"/>
            <w:lang w:eastAsia="zh-CN"/>
          </w:rPr>
          <w:t>十、高温球阀项目社会影响</w:t>
        </w:r>
        <w:r>
          <w:tab/>
        </w:r>
        <w:r>
          <w:fldChar w:fldCharType="begin"/>
        </w:r>
        <w:r>
          <w:instrText xml:space="preserve"> PAGEREF _Toc10177 \h </w:instrText>
        </w:r>
        <w:r>
          <w:fldChar w:fldCharType="separate"/>
        </w:r>
        <w:r>
          <w:t>37</w:t>
        </w:r>
        <w:r>
          <w:fldChar w:fldCharType="end"/>
        </w:r>
      </w:hyperlink>
    </w:p>
    <w:p>
      <w:pPr>
        <w:pStyle w:val="TOC2"/>
        <w:tabs>
          <w:tab w:val="right" w:leader="dot" w:pos="8306"/>
        </w:tabs>
      </w:pPr>
      <w:hyperlink w:anchor="_Toc19789" w:history="1">
        <w:r>
          <w:rPr>
            <w:rFonts w:ascii="仿宋" w:eastAsia="仿宋" w:hAnsi="仿宋" w:cs="仿宋" w:hint="eastAsia"/>
            <w:lang w:eastAsia="zh-CN"/>
          </w:rPr>
          <w:t>(一)、社会责任与义务</w:t>
        </w:r>
        <w:r>
          <w:tab/>
        </w:r>
        <w:r>
          <w:fldChar w:fldCharType="begin"/>
        </w:r>
        <w:r>
          <w:instrText xml:space="preserve"> PAGEREF _Toc19789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57" w:history="1">
        <w:r>
          <w:rPr>
            <w:rFonts w:ascii="仿宋" w:eastAsia="仿宋" w:hAnsi="仿宋" w:cs="仿宋" w:hint="eastAsia"/>
            <w:lang w:eastAsia="zh-CN"/>
          </w:rPr>
          <w:t>(二)、社会参与与沟通</w:t>
        </w:r>
        <w:r>
          <w:tab/>
        </w:r>
        <w:r>
          <w:fldChar w:fldCharType="begin"/>
        </w:r>
        <w:r>
          <w:instrText xml:space="preserve"> PAGEREF _Toc9157 \h </w:instrText>
        </w:r>
        <w:r>
          <w:fldChar w:fldCharType="separate"/>
        </w:r>
        <w:r>
          <w:t>38</w:t>
        </w:r>
        <w:r>
          <w:fldChar w:fldCharType="end"/>
        </w:r>
      </w:hyperlink>
    </w:p>
    <w:p>
      <w:pPr>
        <w:pStyle w:val="TOC1"/>
        <w:tabs>
          <w:tab w:val="right" w:leader="dot" w:pos="8306"/>
        </w:tabs>
      </w:pPr>
      <w:hyperlink w:anchor="_Toc3065" w:history="1">
        <w:r>
          <w:rPr>
            <w:rFonts w:ascii="仿宋" w:eastAsia="仿宋" w:hAnsi="仿宋" w:cs="仿宋" w:hint="eastAsia"/>
            <w:lang w:eastAsia="zh-CN"/>
          </w:rPr>
          <w:t>十一、高温球阀项目风险管理</w:t>
        </w:r>
        <w:r>
          <w:tab/>
        </w:r>
        <w:r>
          <w:fldChar w:fldCharType="begin"/>
        </w:r>
        <w:r>
          <w:instrText xml:space="preserve"> PAGEREF _Toc3065 \h </w:instrText>
        </w:r>
        <w:r>
          <w:fldChar w:fldCharType="separate"/>
        </w:r>
        <w:r>
          <w:t>39</w:t>
        </w:r>
        <w:r>
          <w:fldChar w:fldCharType="end"/>
        </w:r>
      </w:hyperlink>
    </w:p>
    <w:p>
      <w:pPr>
        <w:pStyle w:val="TOC2"/>
        <w:tabs>
          <w:tab w:val="right" w:leader="dot" w:pos="8306"/>
        </w:tabs>
      </w:pPr>
      <w:hyperlink w:anchor="_Toc3507" w:history="1">
        <w:r>
          <w:rPr>
            <w:rFonts w:ascii="仿宋" w:eastAsia="仿宋" w:hAnsi="仿宋" w:cs="仿宋" w:hint="eastAsia"/>
            <w:lang w:eastAsia="zh-CN"/>
          </w:rPr>
          <w:t>(一)、风险识别与评估</w:t>
        </w:r>
        <w:r>
          <w:tab/>
        </w:r>
        <w:r>
          <w:fldChar w:fldCharType="begin"/>
        </w:r>
        <w:r>
          <w:instrText xml:space="preserve"> PAGEREF _Toc3507 \h </w:instrText>
        </w:r>
        <w:r>
          <w:fldChar w:fldCharType="separate"/>
        </w:r>
        <w:r>
          <w:t>39</w:t>
        </w:r>
        <w:r>
          <w:fldChar w:fldCharType="end"/>
        </w:r>
      </w:hyperlink>
    </w:p>
    <w:p>
      <w:pPr>
        <w:pStyle w:val="TOC2"/>
        <w:tabs>
          <w:tab w:val="right" w:leader="dot" w:pos="8306"/>
        </w:tabs>
      </w:pPr>
      <w:hyperlink w:anchor="_Toc8688" w:history="1">
        <w:r>
          <w:rPr>
            <w:rFonts w:ascii="仿宋" w:eastAsia="仿宋" w:hAnsi="仿宋" w:cs="仿宋" w:hint="eastAsia"/>
            <w:lang w:eastAsia="zh-CN"/>
          </w:rPr>
          <w:t>(二)、风险应对策略</w:t>
        </w:r>
        <w:r>
          <w:tab/>
        </w:r>
        <w:r>
          <w:fldChar w:fldCharType="begin"/>
        </w:r>
        <w:r>
          <w:instrText xml:space="preserve"> PAGEREF _Toc8688 \h </w:instrText>
        </w:r>
        <w:r>
          <w:fldChar w:fldCharType="separate"/>
        </w:r>
        <w:r>
          <w:t>40</w:t>
        </w:r>
        <w:r>
          <w:fldChar w:fldCharType="end"/>
        </w:r>
      </w:hyperlink>
    </w:p>
    <w:p>
      <w:pPr>
        <w:pStyle w:val="TOC2"/>
        <w:tabs>
          <w:tab w:val="right" w:leader="dot" w:pos="8306"/>
        </w:tabs>
      </w:pPr>
      <w:hyperlink w:anchor="_Toc32683" w:history="1">
        <w:r>
          <w:rPr>
            <w:rFonts w:ascii="仿宋" w:eastAsia="仿宋" w:hAnsi="仿宋" w:cs="仿宋" w:hint="eastAsia"/>
            <w:lang w:eastAsia="zh-CN"/>
          </w:rPr>
          <w:t>(三)、风险监控与控制</w:t>
        </w:r>
        <w:r>
          <w:tab/>
        </w:r>
        <w:r>
          <w:fldChar w:fldCharType="begin"/>
        </w:r>
        <w:r>
          <w:instrText xml:space="preserve"> PAGEREF _Toc32683 \h </w:instrText>
        </w:r>
        <w:r>
          <w:fldChar w:fldCharType="separate"/>
        </w:r>
        <w:r>
          <w:t>42</w:t>
        </w:r>
        <w:r>
          <w:fldChar w:fldCharType="end"/>
        </w:r>
      </w:hyperlink>
    </w:p>
    <w:p>
      <w:pPr>
        <w:pStyle w:val="TOC1"/>
        <w:tabs>
          <w:tab w:val="right" w:leader="dot" w:pos="8306"/>
        </w:tabs>
      </w:pPr>
      <w:hyperlink w:anchor="_Toc8980" w:history="1">
        <w:r>
          <w:rPr>
            <w:rFonts w:ascii="仿宋" w:eastAsia="仿宋" w:hAnsi="仿宋" w:cs="仿宋" w:hint="eastAsia"/>
            <w:lang w:eastAsia="zh-CN"/>
          </w:rPr>
          <w:t>十二、高温球阀项目经营效益</w:t>
        </w:r>
        <w:r>
          <w:tab/>
        </w:r>
        <w:r>
          <w:fldChar w:fldCharType="begin"/>
        </w:r>
        <w:r>
          <w:instrText xml:space="preserve"> PAGEREF _Toc8980 \h </w:instrText>
        </w:r>
        <w:r>
          <w:fldChar w:fldCharType="separate"/>
        </w:r>
        <w:r>
          <w:t>43</w:t>
        </w:r>
        <w:r>
          <w:fldChar w:fldCharType="end"/>
        </w:r>
      </w:hyperlink>
    </w:p>
    <w:p>
      <w:pPr>
        <w:pStyle w:val="TOC2"/>
        <w:tabs>
          <w:tab w:val="right" w:leader="dot" w:pos="8306"/>
        </w:tabs>
      </w:pPr>
      <w:hyperlink w:anchor="_Toc7998" w:history="1">
        <w:r>
          <w:rPr>
            <w:rFonts w:ascii="仿宋" w:eastAsia="仿宋" w:hAnsi="仿宋" w:cs="仿宋" w:hint="eastAsia"/>
            <w:lang w:eastAsia="zh-CN"/>
          </w:rPr>
          <w:t>(一)、经济评价财务测算</w:t>
        </w:r>
        <w:r>
          <w:tab/>
        </w:r>
        <w:r>
          <w:fldChar w:fldCharType="begin"/>
        </w:r>
        <w:r>
          <w:instrText xml:space="preserve"> PAGEREF _Toc7998 \h </w:instrText>
        </w:r>
        <w:r>
          <w:fldChar w:fldCharType="separate"/>
        </w:r>
        <w:r>
          <w:t>43</w:t>
        </w:r>
        <w:r>
          <w:fldChar w:fldCharType="end"/>
        </w:r>
      </w:hyperlink>
    </w:p>
    <w:p>
      <w:pPr>
        <w:pStyle w:val="TOC2"/>
        <w:tabs>
          <w:tab w:val="right" w:leader="dot" w:pos="8306"/>
        </w:tabs>
      </w:pPr>
      <w:hyperlink w:anchor="_Toc25347" w:history="1">
        <w:r>
          <w:rPr>
            <w:rFonts w:ascii="仿宋" w:eastAsia="仿宋" w:hAnsi="仿宋" w:cs="仿宋" w:hint="eastAsia"/>
            <w:lang w:eastAsia="zh-CN"/>
          </w:rPr>
          <w:t>(二)、高温球阀项目盈利能力分析</w:t>
        </w:r>
        <w:r>
          <w:tab/>
        </w:r>
        <w:r>
          <w:fldChar w:fldCharType="begin"/>
        </w:r>
        <w:r>
          <w:instrText xml:space="preserve"> PAGEREF _Toc25347 \h </w:instrText>
        </w:r>
        <w:r>
          <w:fldChar w:fldCharType="separate"/>
        </w:r>
        <w:r>
          <w:t>44</w:t>
        </w:r>
        <w:r>
          <w:fldChar w:fldCharType="end"/>
        </w:r>
      </w:hyperlink>
    </w:p>
    <w:p>
      <w:pPr>
        <w:pStyle w:val="TOC1"/>
        <w:tabs>
          <w:tab w:val="right" w:leader="dot" w:pos="8306"/>
        </w:tabs>
      </w:pPr>
      <w:hyperlink w:anchor="_Toc27799" w:history="1">
        <w:r>
          <w:rPr>
            <w:rFonts w:ascii="仿宋" w:eastAsia="仿宋" w:hAnsi="仿宋" w:cs="仿宋" w:hint="eastAsia"/>
            <w:lang w:eastAsia="zh-CN"/>
          </w:rPr>
          <w:t>十三、风险识别与分类</w:t>
        </w:r>
        <w:r>
          <w:tab/>
        </w:r>
        <w:r>
          <w:fldChar w:fldCharType="begin"/>
        </w:r>
        <w:r>
          <w:instrText xml:space="preserve"> PAGEREF _Toc27799 \h </w:instrText>
        </w:r>
        <w:r>
          <w:fldChar w:fldCharType="separate"/>
        </w:r>
        <w:r>
          <w:t>45</w:t>
        </w:r>
        <w:r>
          <w:fldChar w:fldCharType="end"/>
        </w:r>
      </w:hyperlink>
    </w:p>
    <w:p>
      <w:pPr>
        <w:pStyle w:val="TOC2"/>
        <w:tabs>
          <w:tab w:val="right" w:leader="dot" w:pos="8306"/>
        </w:tabs>
      </w:pPr>
      <w:hyperlink w:anchor="_Toc6172" w:history="1">
        <w:r>
          <w:rPr>
            <w:rFonts w:ascii="仿宋" w:eastAsia="仿宋" w:hAnsi="仿宋" w:cs="仿宋" w:hint="eastAsia"/>
            <w:lang w:eastAsia="zh-CN"/>
          </w:rPr>
          <w:t>(一)、风险识别</w:t>
        </w:r>
        <w:r>
          <w:tab/>
        </w:r>
        <w:r>
          <w:fldChar w:fldCharType="begin"/>
        </w:r>
        <w:r>
          <w:instrText xml:space="preserve"> PAGEREF _Toc6172 \h </w:instrText>
        </w:r>
        <w:r>
          <w:fldChar w:fldCharType="separate"/>
        </w:r>
        <w:r>
          <w:t>45</w:t>
        </w:r>
        <w:r>
          <w:fldChar w:fldCharType="end"/>
        </w:r>
      </w:hyperlink>
    </w:p>
    <w:p>
      <w:pPr>
        <w:pStyle w:val="TOC2"/>
        <w:tabs>
          <w:tab w:val="right" w:leader="dot" w:pos="8306"/>
        </w:tabs>
      </w:pPr>
      <w:hyperlink w:anchor="_Toc10235" w:history="1">
        <w:r>
          <w:rPr>
            <w:rFonts w:ascii="仿宋" w:eastAsia="仿宋" w:hAnsi="仿宋" w:cs="仿宋" w:hint="eastAsia"/>
            <w:lang w:eastAsia="zh-CN"/>
          </w:rPr>
          <w:t>(二)、风险分类</w:t>
        </w:r>
        <w:r>
          <w:tab/>
        </w:r>
        <w:r>
          <w:fldChar w:fldCharType="begin"/>
        </w:r>
        <w:r>
          <w:instrText xml:space="preserve"> PAGEREF _Toc10235 \h </w:instrText>
        </w:r>
        <w:r>
          <w:fldChar w:fldCharType="separate"/>
        </w:r>
        <w:r>
          <w:t>46</w:t>
        </w:r>
        <w:r>
          <w:fldChar w:fldCharType="end"/>
        </w:r>
      </w:hyperlink>
    </w:p>
    <w:p>
      <w:pPr>
        <w:pStyle w:val="TOC1"/>
        <w:tabs>
          <w:tab w:val="right" w:leader="dot" w:pos="8306"/>
        </w:tabs>
      </w:pPr>
      <w:hyperlink w:anchor="_Toc16264" w:history="1">
        <w:r>
          <w:rPr>
            <w:rFonts w:ascii="仿宋" w:eastAsia="仿宋" w:hAnsi="仿宋" w:cs="仿宋" w:hint="eastAsia"/>
            <w:lang w:eastAsia="zh-CN"/>
          </w:rPr>
          <w:t>十四、高温球阀项目实施保障措施</w:t>
        </w:r>
        <w:r>
          <w:tab/>
        </w:r>
        <w:r>
          <w:fldChar w:fldCharType="begin"/>
        </w:r>
        <w:r>
          <w:instrText xml:space="preserve"> PAGEREF _Toc16264 \h </w:instrText>
        </w:r>
        <w:r>
          <w:fldChar w:fldCharType="separate"/>
        </w:r>
        <w:r>
          <w:t>48</w:t>
        </w:r>
        <w:r>
          <w:fldChar w:fldCharType="end"/>
        </w:r>
      </w:hyperlink>
    </w:p>
    <w:p>
      <w:pPr>
        <w:pStyle w:val="TOC2"/>
        <w:tabs>
          <w:tab w:val="right" w:leader="dot" w:pos="8306"/>
        </w:tabs>
      </w:pPr>
      <w:hyperlink w:anchor="_Toc26646" w:history="1">
        <w:r>
          <w:rPr>
            <w:rFonts w:ascii="仿宋" w:eastAsia="仿宋" w:hAnsi="仿宋" w:cs="仿宋" w:hint="eastAsia"/>
            <w:lang w:eastAsia="zh-CN"/>
          </w:rPr>
          <w:t>(一)、高温球阀项目实施保障机制</w:t>
        </w:r>
        <w:r>
          <w:tab/>
        </w:r>
        <w:r>
          <w:fldChar w:fldCharType="begin"/>
        </w:r>
        <w:r>
          <w:instrText xml:space="preserve"> PAGEREF _Toc26646 \h </w:instrText>
        </w:r>
        <w:r>
          <w:fldChar w:fldCharType="separate"/>
        </w:r>
        <w:r>
          <w:t>48</w:t>
        </w:r>
        <w:r>
          <w:fldChar w:fldCharType="end"/>
        </w:r>
      </w:hyperlink>
    </w:p>
    <w:p>
      <w:pPr>
        <w:pStyle w:val="TOC2"/>
        <w:tabs>
          <w:tab w:val="right" w:leader="dot" w:pos="8306"/>
        </w:tabs>
      </w:pPr>
      <w:hyperlink w:anchor="_Toc4799" w:history="1">
        <w:r>
          <w:rPr>
            <w:rFonts w:ascii="仿宋" w:eastAsia="仿宋" w:hAnsi="仿宋" w:cs="仿宋" w:hint="eastAsia"/>
            <w:lang w:eastAsia="zh-CN"/>
          </w:rPr>
          <w:t>(二)、高温球阀项目法律合规要求</w:t>
        </w:r>
        <w:r>
          <w:tab/>
        </w:r>
        <w:r>
          <w:fldChar w:fldCharType="begin"/>
        </w:r>
        <w:r>
          <w:instrText xml:space="preserve"> PAGEREF _Toc4799 \h </w:instrText>
        </w:r>
        <w:r>
          <w:fldChar w:fldCharType="separate"/>
        </w:r>
        <w:r>
          <w:t>51</w:t>
        </w:r>
        <w:r>
          <w:fldChar w:fldCharType="end"/>
        </w:r>
      </w:hyperlink>
    </w:p>
    <w:p>
      <w:pPr>
        <w:pStyle w:val="TOC2"/>
        <w:tabs>
          <w:tab w:val="right" w:leader="dot" w:pos="8306"/>
        </w:tabs>
      </w:pPr>
      <w:hyperlink w:anchor="_Toc4086" w:history="1">
        <w:r>
          <w:rPr>
            <w:rFonts w:ascii="仿宋" w:eastAsia="仿宋" w:hAnsi="仿宋" w:cs="仿宋" w:hint="eastAsia"/>
            <w:lang w:eastAsia="zh-CN"/>
          </w:rPr>
          <w:t>(三)、高温球阀项目合同管理与法律事务</w:t>
        </w:r>
        <w:r>
          <w:tab/>
        </w:r>
        <w:r>
          <w:fldChar w:fldCharType="begin"/>
        </w:r>
        <w:r>
          <w:instrText xml:space="preserve"> PAGEREF _Toc4086 \h </w:instrText>
        </w:r>
        <w:r>
          <w:fldChar w:fldCharType="separate"/>
        </w:r>
        <w:r>
          <w:t>55</w:t>
        </w:r>
        <w:r>
          <w:fldChar w:fldCharType="end"/>
        </w:r>
      </w:hyperlink>
    </w:p>
    <w:p>
      <w:pPr>
        <w:pStyle w:val="TOC2"/>
        <w:tabs>
          <w:tab w:val="right" w:leader="dot" w:pos="8306"/>
        </w:tabs>
      </w:pPr>
      <w:hyperlink w:anchor="_Toc8749" w:history="1">
        <w:r>
          <w:rPr>
            <w:rFonts w:ascii="仿宋" w:eastAsia="仿宋" w:hAnsi="仿宋" w:cs="仿宋" w:hint="eastAsia"/>
            <w:lang w:eastAsia="zh-CN"/>
          </w:rPr>
          <w:t>(四)、高温球阀项目知识产权保护策略</w:t>
        </w:r>
        <w:r>
          <w:tab/>
        </w:r>
        <w:r>
          <w:fldChar w:fldCharType="begin"/>
        </w:r>
        <w:r>
          <w:instrText xml:space="preserve"> PAGEREF _Toc8749 \h </w:instrText>
        </w:r>
        <w:r>
          <w:fldChar w:fldCharType="separate"/>
        </w:r>
        <w:r>
          <w:t>62</w:t>
        </w:r>
        <w:r>
          <w:fldChar w:fldCharType="end"/>
        </w:r>
      </w:hyperlink>
    </w:p>
    <w:p>
      <w:pPr>
        <w:pStyle w:val="TOC1"/>
        <w:tabs>
          <w:tab w:val="right" w:leader="dot" w:pos="8306"/>
        </w:tabs>
      </w:pPr>
      <w:hyperlink w:anchor="_Toc2469" w:history="1">
        <w:r>
          <w:rPr>
            <w:rFonts w:ascii="仿宋" w:eastAsia="仿宋" w:hAnsi="仿宋" w:cs="仿宋" w:hint="eastAsia"/>
            <w:lang w:eastAsia="zh-CN"/>
          </w:rPr>
          <w:t>十五、利益相关者分析与沟通计划</w:t>
        </w:r>
        <w:r>
          <w:tab/>
        </w:r>
        <w:r>
          <w:fldChar w:fldCharType="begin"/>
        </w:r>
        <w:r>
          <w:instrText xml:space="preserve"> PAGEREF _Toc2469 \h </w:instrText>
        </w:r>
        <w:r>
          <w:fldChar w:fldCharType="separate"/>
        </w:r>
        <w:r>
          <w:t>64</w:t>
        </w:r>
        <w:r>
          <w:fldChar w:fldCharType="end"/>
        </w:r>
      </w:hyperlink>
    </w:p>
    <w:p>
      <w:pPr>
        <w:pStyle w:val="TOC2"/>
        <w:tabs>
          <w:tab w:val="right" w:leader="dot" w:pos="8306"/>
        </w:tabs>
      </w:pPr>
      <w:hyperlink w:anchor="_Toc1491" w:history="1">
        <w:r>
          <w:rPr>
            <w:rFonts w:ascii="仿宋" w:eastAsia="仿宋" w:hAnsi="仿宋" w:cs="仿宋" w:hint="eastAsia"/>
            <w:lang w:eastAsia="zh-CN"/>
          </w:rPr>
          <w:t>(一)、利益相关者分析</w:t>
        </w:r>
        <w:r>
          <w:tab/>
        </w:r>
        <w:r>
          <w:fldChar w:fldCharType="begin"/>
        </w:r>
        <w:r>
          <w:instrText xml:space="preserve"> PAGEREF _Toc1491 \h </w:instrText>
        </w:r>
        <w:r>
          <w:fldChar w:fldCharType="separate"/>
        </w:r>
        <w:r>
          <w:t>64</w:t>
        </w:r>
        <w:r>
          <w:fldChar w:fldCharType="end"/>
        </w:r>
      </w:hyperlink>
    </w:p>
    <w:p>
      <w:pPr>
        <w:pStyle w:val="TOC2"/>
        <w:tabs>
          <w:tab w:val="right" w:leader="dot" w:pos="8306"/>
        </w:tabs>
      </w:pPr>
      <w:hyperlink w:anchor="_Toc4796" w:history="1">
        <w:r>
          <w:rPr>
            <w:rFonts w:ascii="仿宋" w:eastAsia="仿宋" w:hAnsi="仿宋" w:cs="仿宋" w:hint="eastAsia"/>
            <w:lang w:eastAsia="zh-CN"/>
          </w:rPr>
          <w:t>(二)、沟通计划</w:t>
        </w:r>
        <w:r>
          <w:tab/>
        </w:r>
        <w:r>
          <w:fldChar w:fldCharType="begin"/>
        </w:r>
        <w:r>
          <w:instrText xml:space="preserve"> PAGEREF _Toc4796 \h </w:instrText>
        </w:r>
        <w:r>
          <w:fldChar w:fldCharType="separate"/>
        </w:r>
        <w:r>
          <w:t>65</w:t>
        </w:r>
        <w:r>
          <w:fldChar w:fldCharType="end"/>
        </w:r>
      </w:hyperlink>
    </w:p>
    <w:p>
      <w:pPr>
        <w:pStyle w:val="TOC1"/>
        <w:tabs>
          <w:tab w:val="right" w:leader="dot" w:pos="8306"/>
        </w:tabs>
      </w:pPr>
      <w:hyperlink w:anchor="_Toc23577" w:history="1">
        <w:r>
          <w:rPr>
            <w:rFonts w:ascii="仿宋" w:eastAsia="仿宋" w:hAnsi="仿宋" w:cs="仿宋" w:hint="eastAsia"/>
            <w:lang w:eastAsia="zh-CN"/>
          </w:rPr>
          <w:t>十六、质量管理体系</w:t>
        </w:r>
        <w:r>
          <w:tab/>
        </w:r>
        <w:r>
          <w:fldChar w:fldCharType="begin"/>
        </w:r>
        <w:r>
          <w:instrText xml:space="preserve"> PAGEREF _Toc23577 \h </w:instrText>
        </w:r>
        <w:r>
          <w:fldChar w:fldCharType="separate"/>
        </w:r>
        <w:r>
          <w:t>66</w:t>
        </w:r>
        <w:r>
          <w:fldChar w:fldCharType="end"/>
        </w:r>
      </w:hyperlink>
    </w:p>
    <w:p>
      <w:pPr>
        <w:pStyle w:val="TOC2"/>
        <w:tabs>
          <w:tab w:val="right" w:leader="dot" w:pos="8306"/>
        </w:tabs>
      </w:pPr>
      <w:hyperlink w:anchor="_Toc4712" w:history="1">
        <w:r>
          <w:rPr>
            <w:rFonts w:ascii="仿宋" w:eastAsia="仿宋" w:hAnsi="仿宋" w:cs="仿宋" w:hint="eastAsia"/>
            <w:lang w:eastAsia="zh-CN"/>
          </w:rPr>
          <w:t>(一)、质量目标与方针</w:t>
        </w:r>
        <w:r>
          <w:tab/>
        </w:r>
        <w:r>
          <w:fldChar w:fldCharType="begin"/>
        </w:r>
        <w:r>
          <w:instrText xml:space="preserve"> PAGEREF _Toc4712 \h </w:instrText>
        </w:r>
        <w:r>
          <w:fldChar w:fldCharType="separate"/>
        </w:r>
        <w:r>
          <w:t>66</w:t>
        </w:r>
        <w:r>
          <w:fldChar w:fldCharType="end"/>
        </w:r>
      </w:hyperlink>
    </w:p>
    <w:p>
      <w:pPr>
        <w:pStyle w:val="TOC2"/>
        <w:tabs>
          <w:tab w:val="right" w:leader="dot" w:pos="8306"/>
        </w:tabs>
      </w:pPr>
      <w:hyperlink w:anchor="_Toc20537" w:history="1">
        <w:r>
          <w:rPr>
            <w:rFonts w:ascii="仿宋" w:eastAsia="仿宋" w:hAnsi="仿宋" w:cs="仿宋" w:hint="eastAsia"/>
            <w:lang w:eastAsia="zh-CN"/>
          </w:rPr>
          <w:t>(二)、质量管理责任</w:t>
        </w:r>
        <w:r>
          <w:tab/>
        </w:r>
        <w:r>
          <w:fldChar w:fldCharType="begin"/>
        </w:r>
        <w:r>
          <w:instrText xml:space="preserve"> PAGEREF _Toc20537 \h </w:instrText>
        </w:r>
        <w:r>
          <w:fldChar w:fldCharType="separate"/>
        </w:r>
        <w:r>
          <w:t>67</w:t>
        </w:r>
        <w:r>
          <w:fldChar w:fldCharType="end"/>
        </w:r>
      </w:hyperlink>
    </w:p>
    <w:p>
      <w:pPr>
        <w:pStyle w:val="TOC2"/>
        <w:tabs>
          <w:tab w:val="right" w:leader="dot" w:pos="8306"/>
        </w:tabs>
      </w:pPr>
      <w:hyperlink w:anchor="_Toc27829" w:history="1">
        <w:r>
          <w:rPr>
            <w:rFonts w:ascii="仿宋" w:eastAsia="仿宋" w:hAnsi="仿宋" w:cs="仿宋" w:hint="eastAsia"/>
            <w:lang w:eastAsia="zh-CN"/>
          </w:rPr>
          <w:t>(三)、质量管理体系文件</w:t>
        </w:r>
        <w:r>
          <w:tab/>
        </w:r>
        <w:r>
          <w:fldChar w:fldCharType="begin"/>
        </w:r>
        <w:r>
          <w:instrText xml:space="preserve"> PAGEREF _Toc27829 \h </w:instrText>
        </w:r>
        <w:r>
          <w:fldChar w:fldCharType="separate"/>
        </w:r>
        <w:r>
          <w:t>69</w:t>
        </w:r>
        <w:r>
          <w:fldChar w:fldCharType="end"/>
        </w:r>
      </w:hyperlink>
    </w:p>
    <w:p>
      <w:pPr>
        <w:pStyle w:val="TOC2"/>
        <w:tabs>
          <w:tab w:val="right" w:leader="dot" w:pos="8306"/>
        </w:tabs>
      </w:pPr>
      <w:hyperlink w:anchor="_Toc27876" w:history="1">
        <w:r>
          <w:rPr>
            <w:rFonts w:ascii="仿宋" w:eastAsia="仿宋" w:hAnsi="仿宋" w:cs="仿宋" w:hint="eastAsia"/>
            <w:lang w:eastAsia="zh-CN"/>
          </w:rPr>
          <w:t>(四)、质量培训与教育</w:t>
        </w:r>
        <w:r>
          <w:tab/>
        </w:r>
        <w:r>
          <w:fldChar w:fldCharType="begin"/>
        </w:r>
        <w:r>
          <w:instrText xml:space="preserve"> PAGEREF _Toc27876 \h </w:instrText>
        </w:r>
        <w:r>
          <w:fldChar w:fldCharType="separate"/>
        </w:r>
        <w:r>
          <w:t>71</w:t>
        </w:r>
        <w:r>
          <w:fldChar w:fldCharType="end"/>
        </w:r>
      </w:hyperlink>
    </w:p>
    <w:p>
      <w:pPr>
        <w:pStyle w:val="TOC2"/>
        <w:tabs>
          <w:tab w:val="right" w:leader="dot" w:pos="8306"/>
        </w:tabs>
      </w:pPr>
      <w:hyperlink w:anchor="_Toc9503" w:history="1">
        <w:r>
          <w:rPr>
            <w:rFonts w:ascii="仿宋" w:eastAsia="仿宋" w:hAnsi="仿宋" w:cs="仿宋" w:hint="eastAsia"/>
            <w:lang w:eastAsia="zh-CN"/>
          </w:rPr>
          <w:t>(五)、质量审核与评价</w:t>
        </w:r>
        <w:r>
          <w:tab/>
        </w:r>
        <w:r>
          <w:fldChar w:fldCharType="begin"/>
        </w:r>
        <w:r>
          <w:instrText xml:space="preserve"> PAGEREF _Toc9503 \h </w:instrText>
        </w:r>
        <w:r>
          <w:fldChar w:fldCharType="separate"/>
        </w:r>
        <w:r>
          <w:t>72</w:t>
        </w:r>
        <w:r>
          <w:fldChar w:fldCharType="end"/>
        </w:r>
      </w:hyperlink>
    </w:p>
    <w:p>
      <w:pPr>
        <w:pStyle w:val="TOC2"/>
        <w:tabs>
          <w:tab w:val="right" w:leader="dot" w:pos="8306"/>
        </w:tabs>
      </w:pPr>
      <w:hyperlink w:anchor="_Toc25864" w:history="1">
        <w:r>
          <w:rPr>
            <w:rFonts w:ascii="仿宋" w:eastAsia="仿宋" w:hAnsi="仿宋" w:cs="仿宋" w:hint="eastAsia"/>
            <w:lang w:eastAsia="zh-CN"/>
          </w:rPr>
          <w:t>(六)、不符合与纠正措施</w:t>
        </w:r>
        <w:r>
          <w:tab/>
        </w:r>
        <w:r>
          <w:fldChar w:fldCharType="begin"/>
        </w:r>
        <w:r>
          <w:instrText xml:space="preserve"> PAGEREF _Toc25864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68"/>
      <w:r>
        <w:rPr>
          <w:rFonts w:ascii="仿宋" w:eastAsia="仿宋" w:hAnsi="仿宋" w:cs="仿宋" w:hint="eastAsia"/>
          <w:sz w:val="28"/>
          <w:lang w:eastAsia="zh-CN"/>
        </w:rPr>
        <w:t>一、高温球阀项目选址可行性分析</w:t>
      </w:r>
      <w:bookmarkEnd w:id="2"/>
    </w:p>
    <w:p>
      <w:pPr>
        <w:pStyle w:val="Heading2"/>
        <w:rPr>
          <w:rFonts w:ascii="仿宋" w:eastAsia="仿宋" w:hAnsi="仿宋" w:cs="仿宋" w:hint="eastAsia"/>
          <w:lang w:eastAsia="zh-CN"/>
        </w:rPr>
      </w:pPr>
      <w:bookmarkStart w:id="3" w:name="_Toc28231"/>
      <w:r>
        <w:rPr>
          <w:rFonts w:ascii="仿宋" w:eastAsia="仿宋" w:hAnsi="仿宋" w:cs="仿宋" w:hint="eastAsia"/>
          <w:lang w:eastAsia="zh-CN"/>
        </w:rPr>
        <w:t>(一)、高温球阀项目选址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该高温球阀项目选址位于XX省XX市XX区XXX街道</w:t>
      </w:r>
    </w:p>
    <w:p>
      <w:pPr>
        <w:pStyle w:val="Heading2"/>
        <w:ind w:firstLine="560" w:firstLineChars="200"/>
        <w:rPr>
          <w:rFonts w:ascii="仿宋" w:eastAsia="仿宋" w:hAnsi="仿宋" w:cs="仿宋" w:hint="eastAsia"/>
          <w:sz w:val="28"/>
          <w:lang w:eastAsia="zh-CN"/>
        </w:rPr>
      </w:pPr>
      <w:bookmarkStart w:id="4" w:name="_Toc240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高温球阀项目的征地面积将根据高温球阀项目的实际规模和需求进行精确规划。具体面积XXX平方米，旨在确保高温球阀项目不仅能够满足当前的发展需求，还能够预留空间以适应未来的扩展。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净用地面积是在征地面积基础上去除不可利用面积后的实际可开发用地。具体面积XXX平方米，考虑到环保、交通、安全等多方面因素，以确保高温球阀项目在整体利用效率上达到最优。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高温球阀项目计划建设的建筑总规模具体面积XXX平方米。这一规模的确定综合考虑了高温球阀项目的性质、规模，以及城市规划的相关要求，确保建筑布局与周边环境协调一致。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绿地率是高温球阀项目用地中被规划为绿地的比例。具体面积XXX平方米，旨在通过合理规划绿地，改善高温球阀项目周边环境，提升居民生活质量，并符合城市整体绿化规划。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容积率是用地上可以建设的建筑总体积与用地面积之比。具体面积XXX，通过合理的容积率规划，确保高温球阀项目建筑规模与周边环境和谐共生。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确保高温球阀项目选址与当地城市规划相一致，具体面积XXX平方米。通过与城市规划部门深入沟通，确保高温球阀项目不仅符合城市的整体发展方向，还能够融入城市的发展布局，为城市的长远发展贡献力量。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温球阀项目选址符合当地产业政策，具体面积XXX平方米。这包括高温球阀项目对当地经济的促进作用，以及对相关产业的带动效应，确保高温球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用地总体要求必须符合环保和可持续发展的原则，具体面积XXX平方米。通过采用绿色建筑设计、节能减排等措施，确保高温球阀项目在建设和运营过程中对环境的影响最小化，达到可持续发展的要求。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确保高温球阀项目选址具备必要的公共设施配套，具体面积XXX平方米。这包括交通便利性、教育、医疗等基础设施，以提高居民生活品质，使得高温球阀项目选址更具吸引力。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考虑用地总体要求对当地社会稳定性的影响，具体面积XXX平方米。通过深入了解当地社区反馈，确保高温球阀项目的选址和建设过程对当地社会和谐稳定产生积极作用。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温球阀项目选址不仅符合法规和规划，还在实际操作中具有可行性。这一全面规划将为高温球阀项目的成功实施提供坚实的基础，确保高温球阀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6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球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温球阀项目的设备规划和空间设计中，我们将采取灵活设备布局的措施。设备布局将根据实际需求进行灵活设计，避免不必要的浪费。通过合理规划设备摆放位置，我们将提高设备的利用率，减少设备间距，以确保高温球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温球阀项目内部引入共享设施的概念，例如共享会议室、办公区等。通过这种方式，我们可以减少对资源的重复建设，提高资源共享效率，从而减小高温球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1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温球阀项目的总图布置中，我们将不同功能区域进行明确的规划，以最大程度满足高温球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3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温球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高温球阀项目对环境的影响是综合评价的重要因素之一。我们将详细考虑选址周边的自然环境、生态保护区、水源地等情况，确保高温球阀项目的建设和运营对环境影响最小化，并符合当地的环保法规标准。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对选址的评价还需充分考虑当地政府的产业政策和法规。我们将详细了解高温球阀项目所在地的相关政策，确保高温球阀项目的规划和运营与当地法规相符，降低不必要的法律风险。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考虑到社会稳定性对企业运营的重要性，我们将评估选址地区的社会安全情况、劳工关系、社区反馈等方面，以确保高温球阀项目的建设和运营不会受到社会稳定性的负面影响。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最后，我们将综合考虑用地成本，包括土地购置费用、土地开发成本等。通过对用地成本的详细评估，我们能够做出更为精确的经济效益分析，为高温球阀项目的投资决策提供有力支持。</w:t>
      </w:r>
    </w:p>
    <w:p>
      <w:pPr>
        <w:pStyle w:val="Heading1"/>
        <w:ind w:firstLine="560" w:firstLineChars="200"/>
        <w:rPr>
          <w:rFonts w:ascii="仿宋" w:eastAsia="仿宋" w:hAnsi="仿宋" w:cs="仿宋" w:hint="eastAsia"/>
          <w:sz w:val="28"/>
          <w:lang w:eastAsia="zh-CN"/>
        </w:rPr>
      </w:pPr>
      <w:bookmarkStart w:id="8" w:name="_Toc12586"/>
      <w:r>
        <w:rPr>
          <w:rFonts w:ascii="仿宋" w:eastAsia="仿宋" w:hAnsi="仿宋" w:cs="仿宋" w:hint="eastAsia"/>
          <w:sz w:val="28"/>
          <w:lang w:eastAsia="zh-CN"/>
        </w:rPr>
        <w:t>二、高温球阀项目建设单位说明</w:t>
      </w:r>
      <w:bookmarkEnd w:id="8"/>
    </w:p>
    <w:p>
      <w:pPr>
        <w:pStyle w:val="Heading2"/>
        <w:rPr>
          <w:rFonts w:ascii="仿宋" w:eastAsia="仿宋" w:hAnsi="仿宋" w:cs="仿宋" w:hint="eastAsia"/>
          <w:lang w:eastAsia="zh-CN"/>
        </w:rPr>
      </w:pPr>
      <w:bookmarkStart w:id="9" w:name="_Toc12738"/>
      <w:r>
        <w:rPr>
          <w:rFonts w:ascii="仿宋" w:eastAsia="仿宋" w:hAnsi="仿宋" w:cs="仿宋" w:hint="eastAsia"/>
          <w:lang w:eastAsia="zh-CN"/>
        </w:rPr>
        <w:t>(一)、高温球阀项目承办单位基本情况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73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温球阀项目承办单位的XXXX，我们着眼于实现可持续的经济效益。通过技术创新和解决方案的提供，公司预计在高温球阀项目执行期间将获得可观的收入增长。这一收入来源主要包括高温球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同时，我们注重成本控制和效率提升，以确保高温球阀项目的可持续盈利。透过精细的管理和资源优化，公司期望实现高温球阀项目利润最大化。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温球阀项目实施进行全面的投资评估，包括高温球阀项目启动阶段的资金投入和后续运营成本。通过对高温球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温球阀项目实施过程中具备足够的资金流动性，公司将进行详尽的现金流分析。这包括资金需求的合理预测、高温球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090"/>
      <w:r>
        <w:rPr>
          <w:rFonts w:ascii="仿宋" w:eastAsia="仿宋" w:hAnsi="仿宋" w:cs="仿宋" w:hint="eastAsia"/>
          <w:sz w:val="28"/>
          <w:lang w:eastAsia="zh-CN"/>
        </w:rPr>
        <w:t>三、高温球阀项目概论</w:t>
      </w:r>
      <w:bookmarkEnd w:id="11"/>
    </w:p>
    <w:p>
      <w:pPr>
        <w:pStyle w:val="Heading2"/>
        <w:rPr>
          <w:rFonts w:ascii="仿宋" w:eastAsia="仿宋" w:hAnsi="仿宋" w:cs="仿宋" w:hint="eastAsia"/>
          <w:lang w:eastAsia="zh-CN"/>
        </w:rPr>
      </w:pPr>
      <w:bookmarkStart w:id="12" w:name="_Toc16690"/>
      <w:r>
        <w:rPr>
          <w:rFonts w:ascii="仿宋" w:eastAsia="仿宋" w:hAnsi="仿宋" w:cs="仿宋" w:hint="eastAsia"/>
          <w:lang w:eastAsia="zh-CN"/>
        </w:rPr>
        <w:t>(一)、高温球阀项目概况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起源追溯至对市场的深入洞察。市场的不断演变与变革为高温球阀项目提供了难得的机遇。当前市场存在的需求缺口和变革的大环境共同构成了高温球阀项目的背景。这个高温球阀项目旨在充分利用市场机遇，填补行业中尚未满足的需求，为客户提供全新的解决方案。市场的变革和需求的增长使得这个高温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高温球阀项目名称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正式命名为高温球阀。这个名称不仅仅是一个标识，更代表了高温球阀项目的核心理念和愿景。它蕴含着高温球阀项目所要解决问题的关键字，具有强烈的表达和辨识度，为高温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高温球阀项目目标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核心目标是提供一种全新、高效的解决方案，满足客户日益增长的需求。高温球阀项目追求的不仅仅是满足市场需求，更是在市场中获得卓越的竞争优势。通过不断提升产品或服务的质量和创新水平，高温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高温球阀项目范围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全面涵盖了产品研发、制造、市场推广和售后服务，确保从产品设计到最终用户体验的全方位关注。这一全面的高温球阀项目范围是为了确保高温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高温球阀项目时间表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高温球阀项目计划在未来18个月内完成，包括研发、测试、市场试点和正式推出等不同阶段。这个时间表的合理设计是为了确保高温球阀项目各个阶段的顺利推进，以便按时交付高质量的成果。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高温球阀项目预算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高温球阀项目总预算估算为XX百万美元，主要分配在研发、市场推广、人员培训和运营等方面。这一充足的预算为高温球阀项目提供了充足的资源，确保高温球阀项目在各个方面都能取得优异的表现。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高温球阀项目风险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高温球阀项目可能面临的风险包括市场接受度低、技术难题、竞争激烈等。高温球阀项目团队已经制定了相应的风险应对计划，通过前瞻性的风险管理，确保高温球阀项目在面对不确定性时能够迅速做出应对。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高温球阀项目团队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高温球阀项目汇聚了一支经验丰富、多领域专业素养的核心团队，确保高温球阀项目在各个方面都能拥有高水平的执行力。团队的协同作战是高温球阀项目成功的关键因素之一。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高温球阀项目背景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高温球阀项目的背景根植于市场对更高效、创新产品的渴望，同时也受到科技发展对行业格局的深刻改变的影响。这为高温球阀项目提供了广阔的发展空间和市场需求。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高温球阀项目现状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截至目前，高温球阀项目已完成市场调研和技术验证，取得了初步的成功。这为高温球阀项目在未来的发展奠定了坚实的基础，为更远大的目标打下了坚实的基石。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4237"/>
      <w:r>
        <w:rPr>
          <w:rFonts w:ascii="仿宋" w:eastAsia="仿宋" w:hAnsi="仿宋" w:cs="仿宋" w:hint="eastAsia"/>
          <w:sz w:val="28"/>
          <w:lang w:eastAsia="zh-CN"/>
        </w:rPr>
        <w:t>(二)、高温球阀项目目标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keyword》高温球阀项目首要业务目标是在市场中占据有利地位，实现产品/服务的成功推广和销售。通过不断提升产品质量、创新性，高温球阀项目追求成为行业中的领导者，赢得更多客户的青睐。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在科技迅速发展的时代，高温球阀项目着眼于技术创新。通过持续的研发和技术升级，高温球阀项目旨在推出更具创新性的产品或服务，以满足市场对新鲜、先进解决方案的需求。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为了建立可持续的客户关系，高温球阀项目设定了客户满意度目标。通过提供卓越的产品质量和优质的客户服务，高温球阀项目追求赢得客户的信任和忠诚度，确保他们的满意度达到行业领先水平。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高温球阀项目注重社会责任和可持续发展。通过实施环保、社会责任高温球阀项目，高温球阀项目致力于在经济发展的同时保护环境，促进社会公平，实现可持续经营。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高温球阀项目的团队是实现目标的核心驱动力。因此，高温球阀项目设定了团队发展目标，包括提升团队成员的专业技能、培养领导力，以及搭建协同高效的团队工作氛围。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353"/>
      <w:r>
        <w:rPr>
          <w:rFonts w:ascii="仿宋" w:eastAsia="仿宋" w:hAnsi="仿宋" w:cs="仿宋" w:hint="eastAsia"/>
          <w:sz w:val="28"/>
          <w:lang w:eastAsia="zh-CN"/>
        </w:rPr>
        <w:t>(三)、高温球阀项目提出的理由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高温球阀项目提出的理由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提出源于对市场机遇的深刻洞察。当前市场中存在的需求缺口和行业发展趋势表明，有巨大的商业机会等待被开发。通过准确捕捉市场机遇，高温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理念基于对技术创新的信仰。通过持续的研发和技术投入，高温球阀项目有望推出更具创新性的产品或服务。在科技飞速发展的当下，高温球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温球阀项目的提出是为了增强企业的行业竞争力。通过提升产品或服务的质量和独特性，高温球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响应了消费者需求的变化。随着社会和科技的不断发展，消费者对产品和服务的需求也在发生变化。通过深入了解并及时回应消费者的新需求，高温球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高温球阀项目的提出是企业战略发展规划的一部分。在面对日益激烈的市场竞争和不断变化的商业环境中，高温球阀项目作为企业战略的一环，旨在为企业开辟新的增长领域，巩固企业在行业中的地位。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提出不仅仅是基于商业考量，还注重社会责任。通过推出环保、社会责任等方面的高温球阀项目，高温球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高温球阀项目的提出反映了对利益相关者期望的关注。包括客户、员工、投资者等利益相关者在企业发展中都有着各自的期望，高温球阀项目力求在满足这些期望的同时，取得更大的共赢。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4880"/>
      <w:r>
        <w:rPr>
          <w:rFonts w:ascii="仿宋" w:eastAsia="仿宋" w:hAnsi="仿宋" w:cs="仿宋" w:hint="eastAsia"/>
          <w:sz w:val="28"/>
          <w:lang w:eastAsia="zh-CN"/>
        </w:rPr>
        <w:t>(四)、高温球阀项目意义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在实施高温球阀项目的过程中，我们不仅仅是在追逐商业成功，更是为企业和社会的多个层面创造了深远的意义。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的首要意义在于提升企业的市场竞争力。通过持续的创新和对产品质量的高标准要求，高温球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温球阀项目的推进将促使行业技术水平的提升。通过引入先进技术和创新性解决方案，高温球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温球阀项目不仅创造了大量就业机会，提高了就业水平，还注重社会责任和环保。通过参与社会公益事业和推动环保高温球阀项目，高温球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综合而言，高温球阀项目意义重大，不仅推动了企业的发展，也为行业和社会的进步贡献了积极力量。这是一个全面而深刻的影响，将在未来产生可持续的正面效应。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786"/>
      <w:r>
        <w:rPr>
          <w:rFonts w:ascii="仿宋" w:eastAsia="仿宋" w:hAnsi="仿宋" w:cs="仿宋" w:hint="eastAsia"/>
          <w:sz w:val="28"/>
          <w:lang w:eastAsia="zh-CN"/>
        </w:rPr>
        <w:t>(五)、高温球阀项目背景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在当今迅猛发展的商业环境中，高温球阀项目的动因根植于对多方面因素的审慎考量。这个高温球阀项目的提出并非孤立的决策，而是对企业所处背景深入思考的产物。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市场的不断演变是高温球阀项目背后的首要原因。科技的迅速发展和全球市场的快速变化使得企业必须灵活应对。高温球阀项目应运而生，旨在通过创新性的解决方案迎合市场的多变需求，赢得竞争中的先机。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竞争的激烈程度也是高温球阀项目背景中不可忽视的一环。企业需要在激烈竞争中脱颖而出，为此，高温球阀项目致力于打破常规，提供独特的价值主张，以吸引客户并确保市场份额的增长。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技术的迅速发展为企业带来了机遇与挑战。作为高温球阀项目启动的背景之一，对新兴技术的应用将有助于提升企业的技术水平，使其在不断演进的商业环境中保持竞争优势。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此外，社会对企业责任的期望也在逐渐升高。高温球阀项目充分融入了社会责任的理念，通过可持续经营和社会公益高温球阀项目，企图为社会贡献一份力量，在商业成功的同时关注社会价值。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4353"/>
      <w:r>
        <w:rPr>
          <w:rFonts w:ascii="仿宋" w:eastAsia="仿宋" w:hAnsi="仿宋" w:cs="仿宋" w:hint="eastAsia"/>
          <w:sz w:val="28"/>
          <w:lang w:eastAsia="zh-CN"/>
        </w:rPr>
        <w:t>四、高温球阀项目文档管理</w:t>
      </w:r>
      <w:bookmarkEnd w:id="17"/>
    </w:p>
    <w:p>
      <w:pPr>
        <w:pStyle w:val="Heading2"/>
        <w:rPr>
          <w:rFonts w:ascii="仿宋" w:eastAsia="仿宋" w:hAnsi="仿宋" w:cs="仿宋" w:hint="eastAsia"/>
          <w:lang w:eastAsia="zh-CN"/>
        </w:rPr>
      </w:pPr>
      <w:bookmarkStart w:id="18" w:name="_Toc1608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高温球阀项目高度重视文档的质量和准确性，以支持高温球阀项目的各项活动和决策。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https://d.book118.com/997041130054006054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高温球阀项目规划设计纲要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11EF6"/>
    <w:rsid w:val="6CD11E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41130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2024-03-02T16:59:00Z</dcterms:created>
  <dcterms:modified xsi:type="dcterms:W3CDTF">2024-03-02T17:00:05Z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05C19947AFC94794A80F4FB8E2065604_11</vt:lpwstr>
  </property>
  <property fmtid="{D5CDD505-2E9C-101B-9397-08002B2CF9AE}" pid="3" name="KSOProductBuildVer">
    <vt:lpwstr>2052-12.1.0.16388</vt:lpwstr>
  </property>
</Properties>
</file>