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七向织物项目可行性建设方案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2" w:history="1">
        <w:r>
          <w:rPr>
            <w:rFonts w:ascii="仿宋" w:eastAsia="仿宋" w:hAnsi="仿宋" w:cs="仿宋" w:hint="eastAsia"/>
            <w:lang w:eastAsia="zh-CN"/>
          </w:rPr>
          <w:t>前言</w:t>
        </w:r>
        <w:r>
          <w:tab/>
        </w:r>
        <w:r>
          <w:fldChar w:fldCharType="begin"/>
        </w:r>
        <w:r>
          <w:instrText xml:space="preserve"> PAGEREF _Toc492 \h </w:instrText>
        </w:r>
        <w:r>
          <w:fldChar w:fldCharType="separate"/>
        </w:r>
        <w:r>
          <w:t>3</w:t>
        </w:r>
        <w:r>
          <w:fldChar w:fldCharType="end"/>
        </w:r>
      </w:hyperlink>
    </w:p>
    <w:p>
      <w:pPr>
        <w:pStyle w:val="TOC1"/>
        <w:tabs>
          <w:tab w:val="right" w:leader="dot" w:pos="8306"/>
        </w:tabs>
      </w:pPr>
      <w:hyperlink w:anchor="_Toc4534" w:history="1">
        <w:r>
          <w:rPr>
            <w:rFonts w:ascii="仿宋" w:eastAsia="仿宋" w:hAnsi="仿宋" w:cs="仿宋" w:hint="eastAsia"/>
            <w:lang w:eastAsia="zh-CN"/>
          </w:rPr>
          <w:t>一、背景、必要性分析</w:t>
        </w:r>
        <w:r>
          <w:tab/>
        </w:r>
        <w:r>
          <w:fldChar w:fldCharType="begin"/>
        </w:r>
        <w:r>
          <w:instrText xml:space="preserve"> PAGEREF _Toc4534 \h </w:instrText>
        </w:r>
        <w:r>
          <w:fldChar w:fldCharType="separate"/>
        </w:r>
        <w:r>
          <w:t>3</w:t>
        </w:r>
        <w:r>
          <w:fldChar w:fldCharType="end"/>
        </w:r>
      </w:hyperlink>
    </w:p>
    <w:p>
      <w:pPr>
        <w:pStyle w:val="TOC2"/>
        <w:tabs>
          <w:tab w:val="right" w:leader="dot" w:pos="8306"/>
        </w:tabs>
      </w:pPr>
      <w:hyperlink w:anchor="_Toc7540" w:history="1">
        <w:r>
          <w:rPr>
            <w:rFonts w:ascii="仿宋" w:eastAsia="仿宋" w:hAnsi="仿宋" w:cs="仿宋" w:hint="eastAsia"/>
            <w:lang w:eastAsia="zh-CN"/>
          </w:rPr>
          <w:t>(一)、项目建设背景</w:t>
        </w:r>
        <w:r>
          <w:tab/>
        </w:r>
        <w:r>
          <w:fldChar w:fldCharType="begin"/>
        </w:r>
        <w:r>
          <w:instrText xml:space="preserve"> PAGEREF _Toc7540 \h </w:instrText>
        </w:r>
        <w:r>
          <w:fldChar w:fldCharType="separate"/>
        </w:r>
        <w:r>
          <w:t>3</w:t>
        </w:r>
        <w:r>
          <w:fldChar w:fldCharType="end"/>
        </w:r>
      </w:hyperlink>
    </w:p>
    <w:p>
      <w:pPr>
        <w:pStyle w:val="TOC2"/>
        <w:tabs>
          <w:tab w:val="right" w:leader="dot" w:pos="8306"/>
        </w:tabs>
      </w:pPr>
      <w:hyperlink w:anchor="_Toc19225" w:history="1">
        <w:r>
          <w:rPr>
            <w:rFonts w:ascii="仿宋" w:eastAsia="仿宋" w:hAnsi="仿宋" w:cs="仿宋" w:hint="eastAsia"/>
            <w:lang w:eastAsia="zh-CN"/>
          </w:rPr>
          <w:t>(二)、必要性分析</w:t>
        </w:r>
        <w:r>
          <w:tab/>
        </w:r>
        <w:r>
          <w:fldChar w:fldCharType="begin"/>
        </w:r>
        <w:r>
          <w:instrText xml:space="preserve"> PAGEREF _Toc19225 \h </w:instrText>
        </w:r>
        <w:r>
          <w:fldChar w:fldCharType="separate"/>
        </w:r>
        <w:r>
          <w:t>4</w:t>
        </w:r>
        <w:r>
          <w:fldChar w:fldCharType="end"/>
        </w:r>
      </w:hyperlink>
    </w:p>
    <w:p>
      <w:pPr>
        <w:pStyle w:val="TOC2"/>
        <w:tabs>
          <w:tab w:val="right" w:leader="dot" w:pos="8306"/>
        </w:tabs>
      </w:pPr>
      <w:hyperlink w:anchor="_Toc2299" w:history="1">
        <w:r>
          <w:rPr>
            <w:rFonts w:ascii="仿宋" w:eastAsia="仿宋" w:hAnsi="仿宋" w:cs="仿宋" w:hint="eastAsia"/>
            <w:lang w:eastAsia="zh-CN"/>
          </w:rPr>
          <w:t>(三)、项目建设有利条件</w:t>
        </w:r>
        <w:r>
          <w:tab/>
        </w:r>
        <w:r>
          <w:fldChar w:fldCharType="begin"/>
        </w:r>
        <w:r>
          <w:instrText xml:space="preserve"> PAGEREF _Toc2299 \h </w:instrText>
        </w:r>
        <w:r>
          <w:fldChar w:fldCharType="separate"/>
        </w:r>
        <w:r>
          <w:t>5</w:t>
        </w:r>
        <w:r>
          <w:fldChar w:fldCharType="end"/>
        </w:r>
      </w:hyperlink>
    </w:p>
    <w:p>
      <w:pPr>
        <w:pStyle w:val="TOC1"/>
        <w:tabs>
          <w:tab w:val="right" w:leader="dot" w:pos="8306"/>
        </w:tabs>
      </w:pPr>
      <w:hyperlink w:anchor="_Toc3731" w:history="1">
        <w:r>
          <w:rPr>
            <w:rFonts w:ascii="仿宋" w:eastAsia="仿宋" w:hAnsi="仿宋" w:cs="仿宋" w:hint="eastAsia"/>
            <w:lang w:eastAsia="zh-CN"/>
          </w:rPr>
          <w:t>二、建设风险评估分析</w:t>
        </w:r>
        <w:r>
          <w:tab/>
        </w:r>
        <w:r>
          <w:fldChar w:fldCharType="begin"/>
        </w:r>
        <w:r>
          <w:instrText xml:space="preserve"> PAGEREF _Toc3731 \h </w:instrText>
        </w:r>
        <w:r>
          <w:fldChar w:fldCharType="separate"/>
        </w:r>
        <w:r>
          <w:t>7</w:t>
        </w:r>
        <w:r>
          <w:fldChar w:fldCharType="end"/>
        </w:r>
      </w:hyperlink>
    </w:p>
    <w:p>
      <w:pPr>
        <w:pStyle w:val="TOC2"/>
        <w:tabs>
          <w:tab w:val="right" w:leader="dot" w:pos="8306"/>
        </w:tabs>
      </w:pPr>
      <w:hyperlink w:anchor="_Toc17668" w:history="1">
        <w:r>
          <w:rPr>
            <w:rFonts w:ascii="仿宋" w:eastAsia="仿宋" w:hAnsi="仿宋" w:cs="仿宋" w:hint="eastAsia"/>
            <w:lang w:eastAsia="zh-CN"/>
          </w:rPr>
          <w:t>(一)、政策风险分析</w:t>
        </w:r>
        <w:r>
          <w:tab/>
        </w:r>
        <w:r>
          <w:fldChar w:fldCharType="begin"/>
        </w:r>
        <w:r>
          <w:instrText xml:space="preserve"> PAGEREF _Toc17668 \h </w:instrText>
        </w:r>
        <w:r>
          <w:fldChar w:fldCharType="separate"/>
        </w:r>
        <w:r>
          <w:t>7</w:t>
        </w:r>
        <w:r>
          <w:fldChar w:fldCharType="end"/>
        </w:r>
      </w:hyperlink>
    </w:p>
    <w:p>
      <w:pPr>
        <w:pStyle w:val="TOC2"/>
        <w:tabs>
          <w:tab w:val="right" w:leader="dot" w:pos="8306"/>
        </w:tabs>
      </w:pPr>
      <w:hyperlink w:anchor="_Toc32050" w:history="1">
        <w:r>
          <w:rPr>
            <w:rFonts w:ascii="仿宋" w:eastAsia="仿宋" w:hAnsi="仿宋" w:cs="仿宋" w:hint="eastAsia"/>
            <w:lang w:eastAsia="zh-CN"/>
          </w:rPr>
          <w:t>(二)、社会风险分析</w:t>
        </w:r>
        <w:r>
          <w:tab/>
        </w:r>
        <w:r>
          <w:fldChar w:fldCharType="begin"/>
        </w:r>
        <w:r>
          <w:instrText xml:space="preserve"> PAGEREF _Toc32050 \h </w:instrText>
        </w:r>
        <w:r>
          <w:fldChar w:fldCharType="separate"/>
        </w:r>
        <w:r>
          <w:t>8</w:t>
        </w:r>
        <w:r>
          <w:fldChar w:fldCharType="end"/>
        </w:r>
      </w:hyperlink>
    </w:p>
    <w:p>
      <w:pPr>
        <w:pStyle w:val="TOC2"/>
        <w:tabs>
          <w:tab w:val="right" w:leader="dot" w:pos="8306"/>
        </w:tabs>
      </w:pPr>
      <w:hyperlink w:anchor="_Toc28311" w:history="1">
        <w:r>
          <w:rPr>
            <w:rFonts w:ascii="仿宋" w:eastAsia="仿宋" w:hAnsi="仿宋" w:cs="仿宋" w:hint="eastAsia"/>
            <w:lang w:eastAsia="zh-CN"/>
          </w:rPr>
          <w:t>(三)、市场风险分析</w:t>
        </w:r>
        <w:r>
          <w:tab/>
        </w:r>
        <w:r>
          <w:fldChar w:fldCharType="begin"/>
        </w:r>
        <w:r>
          <w:instrText xml:space="preserve"> PAGEREF _Toc28311 \h </w:instrText>
        </w:r>
        <w:r>
          <w:fldChar w:fldCharType="separate"/>
        </w:r>
        <w:r>
          <w:t>10</w:t>
        </w:r>
        <w:r>
          <w:fldChar w:fldCharType="end"/>
        </w:r>
      </w:hyperlink>
    </w:p>
    <w:p>
      <w:pPr>
        <w:pStyle w:val="TOC2"/>
        <w:tabs>
          <w:tab w:val="right" w:leader="dot" w:pos="8306"/>
        </w:tabs>
      </w:pPr>
      <w:hyperlink w:anchor="_Toc1867" w:history="1">
        <w:r>
          <w:rPr>
            <w:rFonts w:ascii="仿宋" w:eastAsia="仿宋" w:hAnsi="仿宋" w:cs="仿宋" w:hint="eastAsia"/>
            <w:lang w:eastAsia="zh-CN"/>
          </w:rPr>
          <w:t>(四)、资金风险分析</w:t>
        </w:r>
        <w:r>
          <w:tab/>
        </w:r>
        <w:r>
          <w:fldChar w:fldCharType="begin"/>
        </w:r>
        <w:r>
          <w:instrText xml:space="preserve"> PAGEREF _Toc1867 \h </w:instrText>
        </w:r>
        <w:r>
          <w:fldChar w:fldCharType="separate"/>
        </w:r>
        <w:r>
          <w:t>10</w:t>
        </w:r>
        <w:r>
          <w:fldChar w:fldCharType="end"/>
        </w:r>
      </w:hyperlink>
    </w:p>
    <w:p>
      <w:pPr>
        <w:pStyle w:val="TOC2"/>
        <w:tabs>
          <w:tab w:val="right" w:leader="dot" w:pos="8306"/>
        </w:tabs>
      </w:pPr>
      <w:hyperlink w:anchor="_Toc1653" w:history="1">
        <w:r>
          <w:rPr>
            <w:rFonts w:ascii="仿宋" w:eastAsia="仿宋" w:hAnsi="仿宋" w:cs="仿宋" w:hint="eastAsia"/>
            <w:lang w:eastAsia="zh-CN"/>
          </w:rPr>
          <w:t>(五)、技术风险分析</w:t>
        </w:r>
        <w:r>
          <w:tab/>
        </w:r>
        <w:r>
          <w:fldChar w:fldCharType="begin"/>
        </w:r>
        <w:r>
          <w:instrText xml:space="preserve"> PAGEREF _Toc1653 \h </w:instrText>
        </w:r>
        <w:r>
          <w:fldChar w:fldCharType="separate"/>
        </w:r>
        <w:r>
          <w:t>12</w:t>
        </w:r>
        <w:r>
          <w:fldChar w:fldCharType="end"/>
        </w:r>
      </w:hyperlink>
    </w:p>
    <w:p>
      <w:pPr>
        <w:pStyle w:val="TOC2"/>
        <w:tabs>
          <w:tab w:val="right" w:leader="dot" w:pos="8306"/>
        </w:tabs>
      </w:pPr>
      <w:hyperlink w:anchor="_Toc15701" w:history="1">
        <w:r>
          <w:rPr>
            <w:rFonts w:ascii="仿宋" w:eastAsia="仿宋" w:hAnsi="仿宋" w:cs="仿宋" w:hint="eastAsia"/>
            <w:lang w:eastAsia="zh-CN"/>
          </w:rPr>
          <w:t>(六)、财务风险分析</w:t>
        </w:r>
        <w:r>
          <w:tab/>
        </w:r>
        <w:r>
          <w:fldChar w:fldCharType="begin"/>
        </w:r>
        <w:r>
          <w:instrText xml:space="preserve"> PAGEREF _Toc15701 \h </w:instrText>
        </w:r>
        <w:r>
          <w:fldChar w:fldCharType="separate"/>
        </w:r>
        <w:r>
          <w:t>13</w:t>
        </w:r>
        <w:r>
          <w:fldChar w:fldCharType="end"/>
        </w:r>
      </w:hyperlink>
    </w:p>
    <w:p>
      <w:pPr>
        <w:pStyle w:val="TOC2"/>
        <w:tabs>
          <w:tab w:val="right" w:leader="dot" w:pos="8306"/>
        </w:tabs>
      </w:pPr>
      <w:hyperlink w:anchor="_Toc2831" w:history="1">
        <w:r>
          <w:rPr>
            <w:rFonts w:ascii="仿宋" w:eastAsia="仿宋" w:hAnsi="仿宋" w:cs="仿宋" w:hint="eastAsia"/>
            <w:lang w:eastAsia="zh-CN"/>
          </w:rPr>
          <w:t>(七)、管理风险分析</w:t>
        </w:r>
        <w:r>
          <w:tab/>
        </w:r>
        <w:r>
          <w:fldChar w:fldCharType="begin"/>
        </w:r>
        <w:r>
          <w:instrText xml:space="preserve"> PAGEREF _Toc2831 \h </w:instrText>
        </w:r>
        <w:r>
          <w:fldChar w:fldCharType="separate"/>
        </w:r>
        <w:r>
          <w:t>15</w:t>
        </w:r>
        <w:r>
          <w:fldChar w:fldCharType="end"/>
        </w:r>
      </w:hyperlink>
    </w:p>
    <w:p>
      <w:pPr>
        <w:pStyle w:val="TOC2"/>
        <w:tabs>
          <w:tab w:val="right" w:leader="dot" w:pos="8306"/>
        </w:tabs>
      </w:pPr>
      <w:hyperlink w:anchor="_Toc23686" w:history="1">
        <w:r>
          <w:rPr>
            <w:rFonts w:ascii="仿宋" w:eastAsia="仿宋" w:hAnsi="仿宋" w:cs="仿宋" w:hint="eastAsia"/>
            <w:lang w:eastAsia="zh-CN"/>
          </w:rPr>
          <w:t>(八)、其它风险分析</w:t>
        </w:r>
        <w:r>
          <w:tab/>
        </w:r>
        <w:r>
          <w:fldChar w:fldCharType="begin"/>
        </w:r>
        <w:r>
          <w:instrText xml:space="preserve"> PAGEREF _Toc23686 \h </w:instrText>
        </w:r>
        <w:r>
          <w:fldChar w:fldCharType="separate"/>
        </w:r>
        <w:r>
          <w:t>16</w:t>
        </w:r>
        <w:r>
          <w:fldChar w:fldCharType="end"/>
        </w:r>
      </w:hyperlink>
    </w:p>
    <w:p>
      <w:pPr>
        <w:pStyle w:val="TOC2"/>
        <w:tabs>
          <w:tab w:val="right" w:leader="dot" w:pos="8306"/>
        </w:tabs>
      </w:pPr>
      <w:hyperlink w:anchor="_Toc17181" w:history="1">
        <w:r>
          <w:rPr>
            <w:rFonts w:ascii="仿宋" w:eastAsia="仿宋" w:hAnsi="仿宋" w:cs="仿宋" w:hint="eastAsia"/>
            <w:lang w:eastAsia="zh-CN"/>
          </w:rPr>
          <w:t>(九)、社会影响评估</w:t>
        </w:r>
        <w:r>
          <w:tab/>
        </w:r>
        <w:r>
          <w:fldChar w:fldCharType="begin"/>
        </w:r>
        <w:r>
          <w:instrText xml:space="preserve"> PAGEREF _Toc17181 \h </w:instrText>
        </w:r>
        <w:r>
          <w:fldChar w:fldCharType="separate"/>
        </w:r>
        <w:r>
          <w:t>17</w:t>
        </w:r>
        <w:r>
          <w:fldChar w:fldCharType="end"/>
        </w:r>
      </w:hyperlink>
    </w:p>
    <w:p>
      <w:pPr>
        <w:pStyle w:val="TOC1"/>
        <w:tabs>
          <w:tab w:val="right" w:leader="dot" w:pos="8306"/>
        </w:tabs>
      </w:pPr>
      <w:hyperlink w:anchor="_Toc7566" w:history="1">
        <w:r>
          <w:rPr>
            <w:rFonts w:ascii="仿宋" w:eastAsia="仿宋" w:hAnsi="仿宋" w:cs="仿宋" w:hint="eastAsia"/>
            <w:lang w:eastAsia="zh-CN"/>
          </w:rPr>
          <w:t>三、财务管理与成本控制</w:t>
        </w:r>
        <w:r>
          <w:tab/>
        </w:r>
        <w:r>
          <w:fldChar w:fldCharType="begin"/>
        </w:r>
        <w:r>
          <w:instrText xml:space="preserve"> PAGEREF _Toc7566 \h </w:instrText>
        </w:r>
        <w:r>
          <w:fldChar w:fldCharType="separate"/>
        </w:r>
        <w:r>
          <w:t>19</w:t>
        </w:r>
        <w:r>
          <w:fldChar w:fldCharType="end"/>
        </w:r>
      </w:hyperlink>
    </w:p>
    <w:p>
      <w:pPr>
        <w:pStyle w:val="TOC2"/>
        <w:tabs>
          <w:tab w:val="right" w:leader="dot" w:pos="8306"/>
        </w:tabs>
      </w:pPr>
      <w:hyperlink w:anchor="_Toc17930" w:history="1">
        <w:r>
          <w:rPr>
            <w:rFonts w:ascii="仿宋" w:eastAsia="仿宋" w:hAnsi="仿宋" w:cs="仿宋" w:hint="eastAsia"/>
            <w:lang w:eastAsia="zh-CN"/>
          </w:rPr>
          <w:t>(一)、财务管理体系建设</w:t>
        </w:r>
        <w:r>
          <w:tab/>
        </w:r>
        <w:r>
          <w:fldChar w:fldCharType="begin"/>
        </w:r>
        <w:r>
          <w:instrText xml:space="preserve"> PAGEREF _Toc17930 \h </w:instrText>
        </w:r>
        <w:r>
          <w:fldChar w:fldCharType="separate"/>
        </w:r>
        <w:r>
          <w:t>19</w:t>
        </w:r>
        <w:r>
          <w:fldChar w:fldCharType="end"/>
        </w:r>
      </w:hyperlink>
    </w:p>
    <w:p>
      <w:pPr>
        <w:pStyle w:val="TOC2"/>
        <w:tabs>
          <w:tab w:val="right" w:leader="dot" w:pos="8306"/>
        </w:tabs>
      </w:pPr>
      <w:hyperlink w:anchor="_Toc15836" w:history="1">
        <w:r>
          <w:rPr>
            <w:rFonts w:ascii="仿宋" w:eastAsia="仿宋" w:hAnsi="仿宋" w:cs="仿宋" w:hint="eastAsia"/>
            <w:lang w:eastAsia="zh-CN"/>
          </w:rPr>
          <w:t>(二)、成本控制措施</w:t>
        </w:r>
        <w:r>
          <w:tab/>
        </w:r>
        <w:r>
          <w:fldChar w:fldCharType="begin"/>
        </w:r>
        <w:r>
          <w:instrText xml:space="preserve"> PAGEREF _Toc15836 \h </w:instrText>
        </w:r>
        <w:r>
          <w:fldChar w:fldCharType="separate"/>
        </w:r>
        <w:r>
          <w:t>21</w:t>
        </w:r>
        <w:r>
          <w:fldChar w:fldCharType="end"/>
        </w:r>
      </w:hyperlink>
    </w:p>
    <w:p>
      <w:pPr>
        <w:pStyle w:val="TOC1"/>
        <w:tabs>
          <w:tab w:val="right" w:leader="dot" w:pos="8306"/>
        </w:tabs>
      </w:pPr>
      <w:hyperlink w:anchor="_Toc30856" w:history="1">
        <w:r>
          <w:rPr>
            <w:rFonts w:ascii="仿宋" w:eastAsia="仿宋" w:hAnsi="仿宋" w:cs="仿宋" w:hint="eastAsia"/>
            <w:lang w:eastAsia="zh-CN"/>
          </w:rPr>
          <w:t>四、七向织物项目概论</w:t>
        </w:r>
        <w:r>
          <w:tab/>
        </w:r>
        <w:r>
          <w:fldChar w:fldCharType="begin"/>
        </w:r>
        <w:r>
          <w:instrText xml:space="preserve"> PAGEREF _Toc30856 \h </w:instrText>
        </w:r>
        <w:r>
          <w:fldChar w:fldCharType="separate"/>
        </w:r>
        <w:r>
          <w:t>22</w:t>
        </w:r>
        <w:r>
          <w:fldChar w:fldCharType="end"/>
        </w:r>
      </w:hyperlink>
    </w:p>
    <w:p>
      <w:pPr>
        <w:pStyle w:val="TOC2"/>
        <w:tabs>
          <w:tab w:val="right" w:leader="dot" w:pos="8306"/>
        </w:tabs>
      </w:pPr>
      <w:hyperlink w:anchor="_Toc16460" w:history="1">
        <w:r>
          <w:rPr>
            <w:rFonts w:ascii="仿宋" w:eastAsia="仿宋" w:hAnsi="仿宋" w:cs="仿宋" w:hint="eastAsia"/>
            <w:lang w:eastAsia="zh-CN"/>
          </w:rPr>
          <w:t>(一)、项目申报单位概况</w:t>
        </w:r>
        <w:r>
          <w:tab/>
        </w:r>
        <w:r>
          <w:fldChar w:fldCharType="begin"/>
        </w:r>
        <w:r>
          <w:instrText xml:space="preserve"> PAGEREF _Toc16460 \h </w:instrText>
        </w:r>
        <w:r>
          <w:fldChar w:fldCharType="separate"/>
        </w:r>
        <w:r>
          <w:t>22</w:t>
        </w:r>
        <w:r>
          <w:fldChar w:fldCharType="end"/>
        </w:r>
      </w:hyperlink>
    </w:p>
    <w:p>
      <w:pPr>
        <w:pStyle w:val="TOC2"/>
        <w:tabs>
          <w:tab w:val="right" w:leader="dot" w:pos="8306"/>
        </w:tabs>
      </w:pPr>
      <w:hyperlink w:anchor="_Toc10000" w:history="1">
        <w:r>
          <w:rPr>
            <w:rFonts w:ascii="仿宋" w:eastAsia="仿宋" w:hAnsi="仿宋" w:cs="仿宋" w:hint="eastAsia"/>
            <w:lang w:eastAsia="zh-CN"/>
          </w:rPr>
          <w:t>(二)、项目概况</w:t>
        </w:r>
        <w:r>
          <w:tab/>
        </w:r>
        <w:r>
          <w:fldChar w:fldCharType="begin"/>
        </w:r>
        <w:r>
          <w:instrText xml:space="preserve"> PAGEREF _Toc10000 \h </w:instrText>
        </w:r>
        <w:r>
          <w:fldChar w:fldCharType="separate"/>
        </w:r>
        <w:r>
          <w:t>23</w:t>
        </w:r>
        <w:r>
          <w:fldChar w:fldCharType="end"/>
        </w:r>
      </w:hyperlink>
    </w:p>
    <w:p>
      <w:pPr>
        <w:pStyle w:val="TOC1"/>
        <w:tabs>
          <w:tab w:val="right" w:leader="dot" w:pos="8306"/>
        </w:tabs>
      </w:pPr>
      <w:hyperlink w:anchor="_Toc2116" w:history="1">
        <w:r>
          <w:rPr>
            <w:rFonts w:ascii="仿宋" w:eastAsia="仿宋" w:hAnsi="仿宋" w:cs="仿宋" w:hint="eastAsia"/>
            <w:lang w:eastAsia="zh-CN"/>
          </w:rPr>
          <w:t>五、发展规划、产业政策和行业准入分析</w:t>
        </w:r>
        <w:r>
          <w:tab/>
        </w:r>
        <w:r>
          <w:fldChar w:fldCharType="begin"/>
        </w:r>
        <w:r>
          <w:instrText xml:space="preserve"> PAGEREF _Toc2116 \h </w:instrText>
        </w:r>
        <w:r>
          <w:fldChar w:fldCharType="separate"/>
        </w:r>
        <w:r>
          <w:t>26</w:t>
        </w:r>
        <w:r>
          <w:fldChar w:fldCharType="end"/>
        </w:r>
      </w:hyperlink>
    </w:p>
    <w:p>
      <w:pPr>
        <w:pStyle w:val="TOC2"/>
        <w:tabs>
          <w:tab w:val="right" w:leader="dot" w:pos="8306"/>
        </w:tabs>
      </w:pPr>
      <w:hyperlink w:anchor="_Toc29979" w:history="1">
        <w:r>
          <w:rPr>
            <w:rFonts w:ascii="仿宋" w:eastAsia="仿宋" w:hAnsi="仿宋" w:cs="仿宋" w:hint="eastAsia"/>
            <w:lang w:eastAsia="zh-CN"/>
          </w:rPr>
          <w:t>(一)、发展规划分析</w:t>
        </w:r>
        <w:r>
          <w:tab/>
        </w:r>
        <w:r>
          <w:fldChar w:fldCharType="begin"/>
        </w:r>
        <w:r>
          <w:instrText xml:space="preserve"> PAGEREF _Toc29979 \h </w:instrText>
        </w:r>
        <w:r>
          <w:fldChar w:fldCharType="separate"/>
        </w:r>
        <w:r>
          <w:t>26</w:t>
        </w:r>
        <w:r>
          <w:fldChar w:fldCharType="end"/>
        </w:r>
      </w:hyperlink>
    </w:p>
    <w:p>
      <w:pPr>
        <w:pStyle w:val="TOC2"/>
        <w:tabs>
          <w:tab w:val="right" w:leader="dot" w:pos="8306"/>
        </w:tabs>
      </w:pPr>
      <w:hyperlink w:anchor="_Toc19057" w:history="1">
        <w:r>
          <w:rPr>
            <w:rFonts w:ascii="仿宋" w:eastAsia="仿宋" w:hAnsi="仿宋" w:cs="仿宋" w:hint="eastAsia"/>
            <w:lang w:eastAsia="zh-CN"/>
          </w:rPr>
          <w:t>(二)、产业政策分析</w:t>
        </w:r>
        <w:r>
          <w:tab/>
        </w:r>
        <w:r>
          <w:fldChar w:fldCharType="begin"/>
        </w:r>
        <w:r>
          <w:instrText xml:space="preserve"> PAGEREF _Toc19057 \h </w:instrText>
        </w:r>
        <w:r>
          <w:fldChar w:fldCharType="separate"/>
        </w:r>
        <w:r>
          <w:t>27</w:t>
        </w:r>
        <w:r>
          <w:fldChar w:fldCharType="end"/>
        </w:r>
      </w:hyperlink>
    </w:p>
    <w:p>
      <w:pPr>
        <w:pStyle w:val="TOC2"/>
        <w:tabs>
          <w:tab w:val="right" w:leader="dot" w:pos="8306"/>
        </w:tabs>
      </w:pPr>
      <w:hyperlink w:anchor="_Toc20301" w:history="1">
        <w:r>
          <w:rPr>
            <w:rFonts w:ascii="仿宋" w:eastAsia="仿宋" w:hAnsi="仿宋" w:cs="仿宋" w:hint="eastAsia"/>
            <w:lang w:eastAsia="zh-CN"/>
          </w:rPr>
          <w:t>(三)、行业准入分析</w:t>
        </w:r>
        <w:r>
          <w:tab/>
        </w:r>
        <w:r>
          <w:fldChar w:fldCharType="begin"/>
        </w:r>
        <w:r>
          <w:instrText xml:space="preserve"> PAGEREF _Toc20301 \h </w:instrText>
        </w:r>
        <w:r>
          <w:fldChar w:fldCharType="separate"/>
        </w:r>
        <w:r>
          <w:t>29</w:t>
        </w:r>
        <w:r>
          <w:fldChar w:fldCharType="end"/>
        </w:r>
      </w:hyperlink>
    </w:p>
    <w:p>
      <w:pPr>
        <w:pStyle w:val="TOC1"/>
        <w:tabs>
          <w:tab w:val="right" w:leader="dot" w:pos="8306"/>
        </w:tabs>
      </w:pPr>
      <w:hyperlink w:anchor="_Toc26831" w:history="1">
        <w:r>
          <w:rPr>
            <w:rFonts w:ascii="仿宋" w:eastAsia="仿宋" w:hAnsi="仿宋" w:cs="仿宋" w:hint="eastAsia"/>
            <w:lang w:eastAsia="zh-CN"/>
          </w:rPr>
          <w:t>六、社会影响分析</w:t>
        </w:r>
        <w:r>
          <w:tab/>
        </w:r>
        <w:r>
          <w:fldChar w:fldCharType="begin"/>
        </w:r>
        <w:r>
          <w:instrText xml:space="preserve"> PAGEREF _Toc26831 \h </w:instrText>
        </w:r>
        <w:r>
          <w:fldChar w:fldCharType="separate"/>
        </w:r>
        <w:r>
          <w:t>30</w:t>
        </w:r>
        <w:r>
          <w:fldChar w:fldCharType="end"/>
        </w:r>
      </w:hyperlink>
    </w:p>
    <w:p>
      <w:pPr>
        <w:pStyle w:val="TOC2"/>
        <w:tabs>
          <w:tab w:val="right" w:leader="dot" w:pos="8306"/>
        </w:tabs>
      </w:pPr>
      <w:hyperlink w:anchor="_Toc16375" w:history="1">
        <w:r>
          <w:rPr>
            <w:rFonts w:ascii="仿宋" w:eastAsia="仿宋" w:hAnsi="仿宋" w:cs="仿宋" w:hint="eastAsia"/>
            <w:lang w:eastAsia="zh-CN"/>
          </w:rPr>
          <w:t>(一)、社会影响效果分析</w:t>
        </w:r>
        <w:r>
          <w:tab/>
        </w:r>
        <w:r>
          <w:fldChar w:fldCharType="begin"/>
        </w:r>
        <w:r>
          <w:instrText xml:space="preserve"> PAGEREF _Toc16375 \h </w:instrText>
        </w:r>
        <w:r>
          <w:fldChar w:fldCharType="separate"/>
        </w:r>
        <w:r>
          <w:t>30</w:t>
        </w:r>
        <w:r>
          <w:fldChar w:fldCharType="end"/>
        </w:r>
      </w:hyperlink>
    </w:p>
    <w:p>
      <w:pPr>
        <w:pStyle w:val="TOC2"/>
        <w:tabs>
          <w:tab w:val="right" w:leader="dot" w:pos="8306"/>
        </w:tabs>
      </w:pPr>
      <w:hyperlink w:anchor="_Toc15270" w:history="1">
        <w:r>
          <w:rPr>
            <w:rFonts w:ascii="仿宋" w:eastAsia="仿宋" w:hAnsi="仿宋" w:cs="仿宋" w:hint="eastAsia"/>
            <w:lang w:eastAsia="zh-CN"/>
          </w:rPr>
          <w:t>(二)、社会适应性分析</w:t>
        </w:r>
        <w:r>
          <w:tab/>
        </w:r>
        <w:r>
          <w:fldChar w:fldCharType="begin"/>
        </w:r>
        <w:r>
          <w:instrText xml:space="preserve"> PAGEREF _Toc15270 \h </w:instrText>
        </w:r>
        <w:r>
          <w:fldChar w:fldCharType="separate"/>
        </w:r>
        <w:r>
          <w:t>33</w:t>
        </w:r>
        <w:r>
          <w:fldChar w:fldCharType="end"/>
        </w:r>
      </w:hyperlink>
    </w:p>
    <w:p>
      <w:pPr>
        <w:pStyle w:val="TOC2"/>
        <w:tabs>
          <w:tab w:val="right" w:leader="dot" w:pos="8306"/>
        </w:tabs>
      </w:pPr>
      <w:hyperlink w:anchor="_Toc16530" w:history="1">
        <w:r>
          <w:rPr>
            <w:rFonts w:ascii="仿宋" w:eastAsia="仿宋" w:hAnsi="仿宋" w:cs="仿宋" w:hint="eastAsia"/>
            <w:lang w:eastAsia="zh-CN"/>
          </w:rPr>
          <w:t>(三)、社会风险及对策分析</w:t>
        </w:r>
        <w:r>
          <w:tab/>
        </w:r>
        <w:r>
          <w:fldChar w:fldCharType="begin"/>
        </w:r>
        <w:r>
          <w:instrText xml:space="preserve"> PAGEREF _Toc16530 \h </w:instrText>
        </w:r>
        <w:r>
          <w:fldChar w:fldCharType="separate"/>
        </w:r>
        <w:r>
          <w:t>34</w:t>
        </w:r>
        <w:r>
          <w:fldChar w:fldCharType="end"/>
        </w:r>
      </w:hyperlink>
    </w:p>
    <w:p>
      <w:pPr>
        <w:pStyle w:val="TOC1"/>
        <w:tabs>
          <w:tab w:val="right" w:leader="dot" w:pos="8306"/>
        </w:tabs>
      </w:pPr>
      <w:hyperlink w:anchor="_Toc6038" w:history="1">
        <w:r>
          <w:rPr>
            <w:rFonts w:ascii="仿宋" w:eastAsia="仿宋" w:hAnsi="仿宋" w:cs="仿宋" w:hint="eastAsia"/>
            <w:lang w:eastAsia="zh-CN"/>
          </w:rPr>
          <w:t>七、技术创新与产业升级</w:t>
        </w:r>
        <w:r>
          <w:tab/>
        </w:r>
        <w:r>
          <w:fldChar w:fldCharType="begin"/>
        </w:r>
        <w:r>
          <w:instrText xml:space="preserve"> PAGEREF _Toc6038 \h </w:instrText>
        </w:r>
        <w:r>
          <w:fldChar w:fldCharType="separate"/>
        </w:r>
        <w:r>
          <w:t>38</w:t>
        </w:r>
        <w:r>
          <w:fldChar w:fldCharType="end"/>
        </w:r>
      </w:hyperlink>
    </w:p>
    <w:p>
      <w:pPr>
        <w:pStyle w:val="TOC2"/>
        <w:tabs>
          <w:tab w:val="right" w:leader="dot" w:pos="8306"/>
        </w:tabs>
      </w:pPr>
      <w:hyperlink w:anchor="_Toc14369" w:history="1">
        <w:r>
          <w:rPr>
            <w:rFonts w:ascii="仿宋" w:eastAsia="仿宋" w:hAnsi="仿宋" w:cs="仿宋" w:hint="eastAsia"/>
            <w:lang w:eastAsia="zh-CN"/>
          </w:rPr>
          <w:t>(一)、技术创新方向与目标</w:t>
        </w:r>
        <w:r>
          <w:tab/>
        </w:r>
        <w:r>
          <w:fldChar w:fldCharType="begin"/>
        </w:r>
        <w:r>
          <w:instrText xml:space="preserve"> PAGEREF _Toc14369 \h </w:instrText>
        </w:r>
        <w:r>
          <w:fldChar w:fldCharType="separate"/>
        </w:r>
        <w:r>
          <w:t>38</w:t>
        </w:r>
        <w:r>
          <w:fldChar w:fldCharType="end"/>
        </w:r>
      </w:hyperlink>
    </w:p>
    <w:p>
      <w:pPr>
        <w:pStyle w:val="TOC2"/>
        <w:tabs>
          <w:tab w:val="right" w:leader="dot" w:pos="8306"/>
        </w:tabs>
      </w:pPr>
      <w:hyperlink w:anchor="_Toc8433" w:history="1">
        <w:r>
          <w:rPr>
            <w:rFonts w:ascii="仿宋" w:eastAsia="仿宋" w:hAnsi="仿宋" w:cs="仿宋" w:hint="eastAsia"/>
            <w:lang w:eastAsia="zh-CN"/>
          </w:rPr>
          <w:t>(二)、产业升级路径与措施</w:t>
        </w:r>
        <w:r>
          <w:tab/>
        </w:r>
        <w:r>
          <w:fldChar w:fldCharType="begin"/>
        </w:r>
        <w:r>
          <w:instrText xml:space="preserve"> PAGEREF _Toc8433 \h </w:instrText>
        </w:r>
        <w:r>
          <w:fldChar w:fldCharType="separate"/>
        </w:r>
        <w:r>
          <w:t>39</w:t>
        </w:r>
        <w:r>
          <w:fldChar w:fldCharType="end"/>
        </w:r>
      </w:hyperlink>
    </w:p>
    <w:p>
      <w:pPr>
        <w:pStyle w:val="TOC1"/>
        <w:tabs>
          <w:tab w:val="right" w:leader="dot" w:pos="8306"/>
        </w:tabs>
      </w:pPr>
      <w:hyperlink w:anchor="_Toc5533" w:history="1">
        <w:r>
          <w:rPr>
            <w:rFonts w:ascii="仿宋" w:eastAsia="仿宋" w:hAnsi="仿宋" w:cs="仿宋" w:hint="eastAsia"/>
            <w:lang w:eastAsia="zh-CN"/>
          </w:rPr>
          <w:t>八、项目变更管理</w:t>
        </w:r>
        <w:r>
          <w:tab/>
        </w:r>
        <w:r>
          <w:fldChar w:fldCharType="begin"/>
        </w:r>
        <w:r>
          <w:instrText xml:space="preserve"> PAGEREF _Toc5533 \h </w:instrText>
        </w:r>
        <w:r>
          <w:fldChar w:fldCharType="separate"/>
        </w:r>
        <w:r>
          <w:t>40</w:t>
        </w:r>
        <w:r>
          <w:fldChar w:fldCharType="end"/>
        </w:r>
      </w:hyperlink>
    </w:p>
    <w:p>
      <w:pPr>
        <w:pStyle w:val="TOC2"/>
        <w:tabs>
          <w:tab w:val="right" w:leader="dot" w:pos="8306"/>
        </w:tabs>
      </w:pPr>
      <w:hyperlink w:anchor="_Toc16112" w:history="1">
        <w:r>
          <w:rPr>
            <w:rFonts w:ascii="仿宋" w:eastAsia="仿宋" w:hAnsi="仿宋" w:cs="仿宋" w:hint="eastAsia"/>
            <w:lang w:eastAsia="zh-CN"/>
          </w:rPr>
          <w:t>(一)、变更控制流程</w:t>
        </w:r>
        <w:r>
          <w:tab/>
        </w:r>
        <w:r>
          <w:fldChar w:fldCharType="begin"/>
        </w:r>
        <w:r>
          <w:instrText xml:space="preserve"> PAGEREF _Toc16112 \h </w:instrText>
        </w:r>
        <w:r>
          <w:fldChar w:fldCharType="separate"/>
        </w:r>
        <w:r>
          <w:t>40</w:t>
        </w:r>
        <w:r>
          <w:fldChar w:fldCharType="end"/>
        </w:r>
      </w:hyperlink>
    </w:p>
    <w:p>
      <w:pPr>
        <w:pStyle w:val="TOC2"/>
        <w:tabs>
          <w:tab w:val="right" w:leader="dot" w:pos="8306"/>
        </w:tabs>
      </w:pPr>
      <w:hyperlink w:anchor="_Toc11999" w:history="1">
        <w:r>
          <w:rPr>
            <w:rFonts w:ascii="仿宋" w:eastAsia="仿宋" w:hAnsi="仿宋" w:cs="仿宋" w:hint="eastAsia"/>
            <w:lang w:eastAsia="zh-CN"/>
          </w:rPr>
          <w:t>(二)、影响评估与处理</w:t>
        </w:r>
        <w:r>
          <w:tab/>
        </w:r>
        <w:r>
          <w:fldChar w:fldCharType="begin"/>
        </w:r>
        <w:r>
          <w:instrText xml:space="preserve"> PAGEREF _Toc11999 \h </w:instrText>
        </w:r>
        <w:r>
          <w:fldChar w:fldCharType="separate"/>
        </w:r>
        <w:r>
          <w:t>41</w:t>
        </w:r>
        <w:r>
          <w:fldChar w:fldCharType="end"/>
        </w:r>
      </w:hyperlink>
    </w:p>
    <w:p>
      <w:pPr>
        <w:pStyle w:val="TOC2"/>
        <w:tabs>
          <w:tab w:val="right" w:leader="dot" w:pos="8306"/>
        </w:tabs>
      </w:pPr>
      <w:hyperlink w:anchor="_Toc21897" w:history="1">
        <w:r>
          <w:rPr>
            <w:rFonts w:ascii="仿宋" w:eastAsia="仿宋" w:hAnsi="仿宋" w:cs="仿宋" w:hint="eastAsia"/>
            <w:lang w:eastAsia="zh-CN"/>
          </w:rPr>
          <w:t>(三)、变更记录与追踪</w:t>
        </w:r>
        <w:r>
          <w:tab/>
        </w:r>
        <w:r>
          <w:fldChar w:fldCharType="begin"/>
        </w:r>
        <w:r>
          <w:instrText xml:space="preserve"> PAGEREF _Toc21897 \h </w:instrText>
        </w:r>
        <w:r>
          <w:fldChar w:fldCharType="separate"/>
        </w:r>
        <w:r>
          <w:t>43</w:t>
        </w:r>
        <w:r>
          <w:fldChar w:fldCharType="end"/>
        </w:r>
      </w:hyperlink>
    </w:p>
    <w:p>
      <w:pPr>
        <w:pStyle w:val="TOC2"/>
        <w:tabs>
          <w:tab w:val="right" w:leader="dot" w:pos="8306"/>
        </w:tabs>
      </w:pPr>
      <w:hyperlink w:anchor="_Toc3994" w:history="1">
        <w:r>
          <w:rPr>
            <w:rFonts w:ascii="仿宋" w:eastAsia="仿宋" w:hAnsi="仿宋" w:cs="仿宋" w:hint="eastAsia"/>
            <w:lang w:eastAsia="zh-CN"/>
          </w:rPr>
          <w:t>(四)、变更管理策略</w:t>
        </w:r>
        <w:r>
          <w:tab/>
        </w:r>
        <w:r>
          <w:fldChar w:fldCharType="begin"/>
        </w:r>
        <w:r>
          <w:instrText xml:space="preserve"> PAGEREF _Toc3994 \h </w:instrText>
        </w:r>
        <w:r>
          <w:fldChar w:fldCharType="separate"/>
        </w:r>
        <w:r>
          <w:t>44</w:t>
        </w:r>
        <w:r>
          <w:fldChar w:fldCharType="end"/>
        </w:r>
      </w:hyperlink>
    </w:p>
    <w:p>
      <w:pPr>
        <w:pStyle w:val="TOC1"/>
        <w:tabs>
          <w:tab w:val="right" w:leader="dot" w:pos="8306"/>
        </w:tabs>
      </w:pPr>
      <w:hyperlink w:anchor="_Toc25321" w:history="1">
        <w:r>
          <w:rPr>
            <w:rFonts w:ascii="仿宋" w:eastAsia="仿宋" w:hAnsi="仿宋" w:cs="仿宋" w:hint="eastAsia"/>
            <w:lang w:eastAsia="zh-CN"/>
          </w:rPr>
          <w:t>九、项目实施与管理方案</w:t>
        </w:r>
        <w:r>
          <w:tab/>
        </w:r>
        <w:r>
          <w:fldChar w:fldCharType="begin"/>
        </w:r>
        <w:r>
          <w:instrText xml:space="preserve"> PAGEREF _Toc25321 \h </w:instrText>
        </w:r>
        <w:r>
          <w:fldChar w:fldCharType="separate"/>
        </w:r>
        <w:r>
          <w:t>46</w:t>
        </w:r>
        <w:r>
          <w:fldChar w:fldCharType="end"/>
        </w:r>
      </w:hyperlink>
    </w:p>
    <w:p>
      <w:pPr>
        <w:pStyle w:val="TOC2"/>
        <w:tabs>
          <w:tab w:val="right" w:leader="dot" w:pos="8306"/>
        </w:tabs>
      </w:pPr>
      <w:hyperlink w:anchor="_Toc357" w:history="1">
        <w:r>
          <w:rPr>
            <w:rFonts w:ascii="仿宋" w:eastAsia="仿宋" w:hAnsi="仿宋" w:cs="仿宋" w:hint="eastAsia"/>
            <w:lang w:eastAsia="zh-CN"/>
          </w:rPr>
          <w:t>(一)、项目实施计划</w:t>
        </w:r>
        <w:r>
          <w:tab/>
        </w:r>
        <w:r>
          <w:fldChar w:fldCharType="begin"/>
        </w:r>
        <w:r>
          <w:instrText xml:space="preserve"> PAGEREF _Toc357 \h </w:instrText>
        </w:r>
        <w:r>
          <w:fldChar w:fldCharType="separate"/>
        </w:r>
        <w:r>
          <w:t>46</w:t>
        </w:r>
        <w:r>
          <w:fldChar w:fldCharType="end"/>
        </w:r>
      </w:hyperlink>
    </w:p>
    <w:p>
      <w:pPr>
        <w:pStyle w:val="TOC2"/>
        <w:tabs>
          <w:tab w:val="right" w:leader="dot" w:pos="8306"/>
        </w:tabs>
      </w:pPr>
      <w:hyperlink w:anchor="_Toc17897" w:history="1">
        <w:r>
          <w:rPr>
            <w:rFonts w:ascii="仿宋" w:eastAsia="仿宋" w:hAnsi="仿宋" w:cs="仿宋" w:hint="eastAsia"/>
            <w:lang w:eastAsia="zh-CN"/>
          </w:rPr>
          <w:t>(二)、项目组织机构与职责</w:t>
        </w:r>
        <w:r>
          <w:tab/>
        </w:r>
        <w:r>
          <w:fldChar w:fldCharType="begin"/>
        </w:r>
        <w:r>
          <w:instrText xml:space="preserve"> PAGEREF _Toc17897 \h </w:instrText>
        </w:r>
        <w:r>
          <w:fldChar w:fldCharType="separate"/>
        </w:r>
        <w:r>
          <w:t>47</w:t>
        </w:r>
        <w:r>
          <w:fldChar w:fldCharType="end"/>
        </w:r>
      </w:hyperlink>
    </w:p>
    <w:p>
      <w:pPr>
        <w:pStyle w:val="TOC2"/>
        <w:tabs>
          <w:tab w:val="right" w:leader="dot" w:pos="8306"/>
        </w:tabs>
      </w:pPr>
      <w:hyperlink w:anchor="_Toc7402" w:history="1">
        <w:r>
          <w:rPr>
            <w:rFonts w:ascii="仿宋" w:eastAsia="仿宋" w:hAnsi="仿宋" w:cs="仿宋" w:hint="eastAsia"/>
            <w:lang w:eastAsia="zh-CN"/>
          </w:rPr>
          <w:t>(三)、项目管理与监控体系</w:t>
        </w:r>
        <w:r>
          <w:tab/>
        </w:r>
        <w:r>
          <w:fldChar w:fldCharType="begin"/>
        </w:r>
        <w:r>
          <w:instrText xml:space="preserve"> PAGEREF _Toc7402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92" w:history="1">
        <w:r>
          <w:rPr>
            <w:rFonts w:ascii="仿宋" w:eastAsia="仿宋" w:hAnsi="仿宋" w:cs="仿宋" w:hint="eastAsia"/>
            <w:lang w:eastAsia="zh-CN"/>
          </w:rPr>
          <w:t>十、经济效益与社会效益优化</w:t>
        </w:r>
        <w:r>
          <w:tab/>
        </w:r>
        <w:r>
          <w:fldChar w:fldCharType="begin"/>
        </w:r>
        <w:r>
          <w:instrText xml:space="preserve"> PAGEREF _Toc23792 \h </w:instrText>
        </w:r>
        <w:r>
          <w:fldChar w:fldCharType="separate"/>
        </w:r>
        <w:r>
          <w:t>52</w:t>
        </w:r>
        <w:r>
          <w:fldChar w:fldCharType="end"/>
        </w:r>
      </w:hyperlink>
    </w:p>
    <w:p>
      <w:pPr>
        <w:pStyle w:val="TOC2"/>
        <w:tabs>
          <w:tab w:val="right" w:leader="dot" w:pos="8306"/>
        </w:tabs>
      </w:pPr>
      <w:hyperlink w:anchor="_Toc30128" w:history="1">
        <w:r>
          <w:rPr>
            <w:rFonts w:ascii="仿宋" w:eastAsia="仿宋" w:hAnsi="仿宋" w:cs="仿宋" w:hint="eastAsia"/>
            <w:lang w:eastAsia="zh-CN"/>
          </w:rPr>
          <w:t>(一)、经济效益提升策略</w:t>
        </w:r>
        <w:r>
          <w:tab/>
        </w:r>
        <w:r>
          <w:fldChar w:fldCharType="begin"/>
        </w:r>
        <w:r>
          <w:instrText xml:space="preserve"> PAGEREF _Toc30128 \h </w:instrText>
        </w:r>
        <w:r>
          <w:fldChar w:fldCharType="separate"/>
        </w:r>
        <w:r>
          <w:t>52</w:t>
        </w:r>
        <w:r>
          <w:fldChar w:fldCharType="end"/>
        </w:r>
      </w:hyperlink>
    </w:p>
    <w:p>
      <w:pPr>
        <w:pStyle w:val="TOC2"/>
        <w:tabs>
          <w:tab w:val="right" w:leader="dot" w:pos="8306"/>
        </w:tabs>
      </w:pPr>
      <w:hyperlink w:anchor="_Toc26915" w:history="1">
        <w:r>
          <w:rPr>
            <w:rFonts w:ascii="仿宋" w:eastAsia="仿宋" w:hAnsi="仿宋" w:cs="仿宋" w:hint="eastAsia"/>
            <w:lang w:eastAsia="zh-CN"/>
          </w:rPr>
          <w:t>(二)、社会效益增强方案</w:t>
        </w:r>
        <w:r>
          <w:tab/>
        </w:r>
        <w:r>
          <w:fldChar w:fldCharType="begin"/>
        </w:r>
        <w:r>
          <w:instrText xml:space="preserve"> PAGEREF _Toc26915 \h </w:instrText>
        </w:r>
        <w:r>
          <w:fldChar w:fldCharType="separate"/>
        </w:r>
        <w:r>
          <w:t>53</w:t>
        </w:r>
        <w:r>
          <w:fldChar w:fldCharType="end"/>
        </w:r>
      </w:hyperlink>
    </w:p>
    <w:p>
      <w:pPr>
        <w:pStyle w:val="TOC1"/>
        <w:tabs>
          <w:tab w:val="right" w:leader="dot" w:pos="8306"/>
        </w:tabs>
      </w:pPr>
      <w:hyperlink w:anchor="_Toc15650" w:history="1">
        <w:r>
          <w:rPr>
            <w:rFonts w:ascii="仿宋" w:eastAsia="仿宋" w:hAnsi="仿宋" w:cs="仿宋" w:hint="eastAsia"/>
            <w:lang w:eastAsia="zh-CN"/>
          </w:rPr>
          <w:t>十一、安全与应急管理</w:t>
        </w:r>
        <w:r>
          <w:tab/>
        </w:r>
        <w:r>
          <w:fldChar w:fldCharType="begin"/>
        </w:r>
        <w:r>
          <w:instrText xml:space="preserve"> PAGEREF _Toc15650 \h </w:instrText>
        </w:r>
        <w:r>
          <w:fldChar w:fldCharType="separate"/>
        </w:r>
        <w:r>
          <w:t>54</w:t>
        </w:r>
        <w:r>
          <w:fldChar w:fldCharType="end"/>
        </w:r>
      </w:hyperlink>
    </w:p>
    <w:p>
      <w:pPr>
        <w:pStyle w:val="TOC2"/>
        <w:tabs>
          <w:tab w:val="right" w:leader="dot" w:pos="8306"/>
        </w:tabs>
      </w:pPr>
      <w:hyperlink w:anchor="_Toc16336" w:history="1">
        <w:r>
          <w:rPr>
            <w:rFonts w:ascii="仿宋" w:eastAsia="仿宋" w:hAnsi="仿宋" w:cs="仿宋" w:hint="eastAsia"/>
            <w:lang w:eastAsia="zh-CN"/>
          </w:rPr>
          <w:t>(一)、安全生产管理</w:t>
        </w:r>
        <w:r>
          <w:tab/>
        </w:r>
        <w:r>
          <w:fldChar w:fldCharType="begin"/>
        </w:r>
        <w:r>
          <w:instrText xml:space="preserve"> PAGEREF _Toc16336 \h </w:instrText>
        </w:r>
        <w:r>
          <w:fldChar w:fldCharType="separate"/>
        </w:r>
        <w:r>
          <w:t>54</w:t>
        </w:r>
        <w:r>
          <w:fldChar w:fldCharType="end"/>
        </w:r>
      </w:hyperlink>
    </w:p>
    <w:p>
      <w:pPr>
        <w:pStyle w:val="TOC2"/>
        <w:tabs>
          <w:tab w:val="right" w:leader="dot" w:pos="8306"/>
        </w:tabs>
      </w:pPr>
      <w:hyperlink w:anchor="_Toc24243" w:history="1">
        <w:r>
          <w:rPr>
            <w:rFonts w:ascii="仿宋" w:eastAsia="仿宋" w:hAnsi="仿宋" w:cs="仿宋" w:hint="eastAsia"/>
            <w:lang w:eastAsia="zh-CN"/>
          </w:rPr>
          <w:t>(二)、应急预案与响应</w:t>
        </w:r>
        <w:r>
          <w:tab/>
        </w:r>
        <w:r>
          <w:fldChar w:fldCharType="begin"/>
        </w:r>
        <w:r>
          <w:instrText xml:space="preserve"> PAGEREF _Toc24243 \h </w:instrText>
        </w:r>
        <w:r>
          <w:fldChar w:fldCharType="separate"/>
        </w:r>
        <w:r>
          <w:t>55</w:t>
        </w:r>
        <w:r>
          <w:fldChar w:fldCharType="end"/>
        </w:r>
      </w:hyperlink>
    </w:p>
    <w:p>
      <w:pPr>
        <w:pStyle w:val="TOC1"/>
        <w:tabs>
          <w:tab w:val="right" w:leader="dot" w:pos="8306"/>
        </w:tabs>
      </w:pPr>
      <w:hyperlink w:anchor="_Toc25719" w:history="1">
        <w:r>
          <w:rPr>
            <w:rFonts w:ascii="仿宋" w:eastAsia="仿宋" w:hAnsi="仿宋" w:cs="仿宋" w:hint="eastAsia"/>
            <w:lang w:eastAsia="zh-CN"/>
          </w:rPr>
          <w:t>十二、客户关系管理与市场拓展</w:t>
        </w:r>
        <w:r>
          <w:tab/>
        </w:r>
        <w:r>
          <w:fldChar w:fldCharType="begin"/>
        </w:r>
        <w:r>
          <w:instrText xml:space="preserve"> PAGEREF _Toc25719 \h </w:instrText>
        </w:r>
        <w:r>
          <w:fldChar w:fldCharType="separate"/>
        </w:r>
        <w:r>
          <w:t>57</w:t>
        </w:r>
        <w:r>
          <w:fldChar w:fldCharType="end"/>
        </w:r>
      </w:hyperlink>
    </w:p>
    <w:p>
      <w:pPr>
        <w:pStyle w:val="TOC2"/>
        <w:tabs>
          <w:tab w:val="right" w:leader="dot" w:pos="8306"/>
        </w:tabs>
      </w:pPr>
      <w:hyperlink w:anchor="_Toc26199" w:history="1">
        <w:r>
          <w:rPr>
            <w:rFonts w:ascii="仿宋" w:eastAsia="仿宋" w:hAnsi="仿宋" w:cs="仿宋" w:hint="eastAsia"/>
            <w:lang w:eastAsia="zh-CN"/>
          </w:rPr>
          <w:t>(一)、客户关系管理策略</w:t>
        </w:r>
        <w:r>
          <w:tab/>
        </w:r>
        <w:r>
          <w:fldChar w:fldCharType="begin"/>
        </w:r>
        <w:r>
          <w:instrText xml:space="preserve"> PAGEREF _Toc26199 \h </w:instrText>
        </w:r>
        <w:r>
          <w:fldChar w:fldCharType="separate"/>
        </w:r>
        <w:r>
          <w:t>57</w:t>
        </w:r>
        <w:r>
          <w:fldChar w:fldCharType="end"/>
        </w:r>
      </w:hyperlink>
    </w:p>
    <w:p>
      <w:pPr>
        <w:pStyle w:val="TOC2"/>
        <w:tabs>
          <w:tab w:val="right" w:leader="dot" w:pos="8306"/>
        </w:tabs>
      </w:pPr>
      <w:hyperlink w:anchor="_Toc14306" w:history="1">
        <w:r>
          <w:rPr>
            <w:rFonts w:ascii="仿宋" w:eastAsia="仿宋" w:hAnsi="仿宋" w:cs="仿宋" w:hint="eastAsia"/>
            <w:lang w:eastAsia="zh-CN"/>
          </w:rPr>
          <w:t>(二)、市场拓展方案</w:t>
        </w:r>
        <w:r>
          <w:tab/>
        </w:r>
        <w:r>
          <w:fldChar w:fldCharType="begin"/>
        </w:r>
        <w:r>
          <w:instrText xml:space="preserve"> PAGEREF _Toc14306 \h </w:instrText>
        </w:r>
        <w:r>
          <w:fldChar w:fldCharType="separate"/>
        </w:r>
        <w:r>
          <w:t>58</w:t>
        </w:r>
        <w:r>
          <w:fldChar w:fldCharType="end"/>
        </w:r>
      </w:hyperlink>
    </w:p>
    <w:p>
      <w:pPr>
        <w:pStyle w:val="TOC1"/>
        <w:tabs>
          <w:tab w:val="right" w:leader="dot" w:pos="8306"/>
        </w:tabs>
      </w:pPr>
      <w:hyperlink w:anchor="_Toc19377" w:history="1">
        <w:r>
          <w:rPr>
            <w:rFonts w:ascii="仿宋" w:eastAsia="仿宋" w:hAnsi="仿宋" w:cs="仿宋" w:hint="eastAsia"/>
            <w:lang w:eastAsia="zh-CN"/>
          </w:rPr>
          <w:t>十三、创新驱动与持续发展</w:t>
        </w:r>
        <w:r>
          <w:tab/>
        </w:r>
        <w:r>
          <w:fldChar w:fldCharType="begin"/>
        </w:r>
        <w:r>
          <w:instrText xml:space="preserve"> PAGEREF _Toc19377 \h </w:instrText>
        </w:r>
        <w:r>
          <w:fldChar w:fldCharType="separate"/>
        </w:r>
        <w:r>
          <w:t>59</w:t>
        </w:r>
        <w:r>
          <w:fldChar w:fldCharType="end"/>
        </w:r>
      </w:hyperlink>
    </w:p>
    <w:p>
      <w:pPr>
        <w:pStyle w:val="TOC2"/>
        <w:tabs>
          <w:tab w:val="right" w:leader="dot" w:pos="8306"/>
        </w:tabs>
      </w:pPr>
      <w:hyperlink w:anchor="_Toc3364" w:history="1">
        <w:r>
          <w:rPr>
            <w:rFonts w:ascii="仿宋" w:eastAsia="仿宋" w:hAnsi="仿宋" w:cs="仿宋" w:hint="eastAsia"/>
            <w:lang w:eastAsia="zh-CN"/>
          </w:rPr>
          <w:t>(一)、创新驱动战略实施</w:t>
        </w:r>
        <w:r>
          <w:tab/>
        </w:r>
        <w:r>
          <w:fldChar w:fldCharType="begin"/>
        </w:r>
        <w:r>
          <w:instrText xml:space="preserve"> PAGEREF _Toc3364 \h </w:instrText>
        </w:r>
        <w:r>
          <w:fldChar w:fldCharType="separate"/>
        </w:r>
        <w:r>
          <w:t>59</w:t>
        </w:r>
        <w:r>
          <w:fldChar w:fldCharType="end"/>
        </w:r>
      </w:hyperlink>
    </w:p>
    <w:p>
      <w:pPr>
        <w:pStyle w:val="TOC2"/>
        <w:tabs>
          <w:tab w:val="right" w:leader="dot" w:pos="8306"/>
        </w:tabs>
      </w:pPr>
      <w:hyperlink w:anchor="_Toc20377" w:history="1">
        <w:r>
          <w:rPr>
            <w:rFonts w:ascii="仿宋" w:eastAsia="仿宋" w:hAnsi="仿宋" w:cs="仿宋" w:hint="eastAsia"/>
            <w:lang w:eastAsia="zh-CN"/>
          </w:rPr>
          <w:t>(二)、持续发展路径探索</w:t>
        </w:r>
        <w:r>
          <w:tab/>
        </w:r>
        <w:r>
          <w:fldChar w:fldCharType="begin"/>
        </w:r>
        <w:r>
          <w:instrText xml:space="preserve"> PAGEREF _Toc20377 \h </w:instrText>
        </w:r>
        <w:r>
          <w:fldChar w:fldCharType="separate"/>
        </w:r>
        <w:r>
          <w:t>61</w:t>
        </w:r>
        <w:r>
          <w:fldChar w:fldCharType="end"/>
        </w:r>
      </w:hyperlink>
    </w:p>
    <w:p>
      <w:pPr>
        <w:pStyle w:val="TOC1"/>
        <w:tabs>
          <w:tab w:val="right" w:leader="dot" w:pos="8306"/>
        </w:tabs>
      </w:pPr>
      <w:hyperlink w:anchor="_Toc15232" w:history="1">
        <w:r>
          <w:rPr>
            <w:rFonts w:ascii="仿宋" w:eastAsia="仿宋" w:hAnsi="仿宋" w:cs="仿宋" w:hint="eastAsia"/>
            <w:lang w:eastAsia="zh-CN"/>
          </w:rPr>
          <w:t>十四、合作与交流机制建立</w:t>
        </w:r>
        <w:r>
          <w:tab/>
        </w:r>
        <w:r>
          <w:fldChar w:fldCharType="begin"/>
        </w:r>
        <w:r>
          <w:instrText xml:space="preserve"> PAGEREF _Toc15232 \h </w:instrText>
        </w:r>
        <w:r>
          <w:fldChar w:fldCharType="separate"/>
        </w:r>
        <w:r>
          <w:t>65</w:t>
        </w:r>
        <w:r>
          <w:fldChar w:fldCharType="end"/>
        </w:r>
      </w:hyperlink>
    </w:p>
    <w:p>
      <w:pPr>
        <w:pStyle w:val="TOC2"/>
        <w:tabs>
          <w:tab w:val="right" w:leader="dot" w:pos="8306"/>
        </w:tabs>
      </w:pPr>
      <w:hyperlink w:anchor="_Toc18154" w:history="1">
        <w:r>
          <w:rPr>
            <w:rFonts w:ascii="仿宋" w:eastAsia="仿宋" w:hAnsi="仿宋" w:cs="仿宋" w:hint="eastAsia"/>
            <w:lang w:eastAsia="zh-CN"/>
          </w:rPr>
          <w:t>(一)、合作伙伴选择与合作方式</w:t>
        </w:r>
        <w:r>
          <w:tab/>
        </w:r>
        <w:r>
          <w:fldChar w:fldCharType="begin"/>
        </w:r>
        <w:r>
          <w:instrText xml:space="preserve"> PAGEREF _Toc18154 \h </w:instrText>
        </w:r>
        <w:r>
          <w:fldChar w:fldCharType="separate"/>
        </w:r>
        <w:r>
          <w:t>65</w:t>
        </w:r>
        <w:r>
          <w:fldChar w:fldCharType="end"/>
        </w:r>
      </w:hyperlink>
    </w:p>
    <w:p>
      <w:pPr>
        <w:pStyle w:val="TOC2"/>
        <w:tabs>
          <w:tab w:val="right" w:leader="dot" w:pos="8306"/>
        </w:tabs>
      </w:pPr>
      <w:hyperlink w:anchor="_Toc15486" w:history="1">
        <w:r>
          <w:rPr>
            <w:rFonts w:ascii="仿宋" w:eastAsia="仿宋" w:hAnsi="仿宋" w:cs="仿宋" w:hint="eastAsia"/>
            <w:lang w:eastAsia="zh-CN"/>
          </w:rPr>
          <w:t>(二)、交流与合作平台搭建</w:t>
        </w:r>
        <w:r>
          <w:tab/>
        </w:r>
        <w:r>
          <w:fldChar w:fldCharType="begin"/>
        </w:r>
        <w:r>
          <w:instrText xml:space="preserve"> PAGEREF _Toc15486 \h </w:instrText>
        </w:r>
        <w:r>
          <w:fldChar w:fldCharType="separate"/>
        </w:r>
        <w:r>
          <w:t>66</w:t>
        </w:r>
        <w:r>
          <w:fldChar w:fldCharType="end"/>
        </w:r>
      </w:hyperlink>
    </w:p>
    <w:p>
      <w:pPr>
        <w:pStyle w:val="TOC1"/>
        <w:tabs>
          <w:tab w:val="right" w:leader="dot" w:pos="8306"/>
        </w:tabs>
      </w:pPr>
      <w:hyperlink w:anchor="_Toc17597" w:history="1">
        <w:r>
          <w:rPr>
            <w:rFonts w:ascii="仿宋" w:eastAsia="仿宋" w:hAnsi="仿宋" w:cs="仿宋" w:hint="eastAsia"/>
            <w:lang w:eastAsia="zh-CN"/>
          </w:rPr>
          <w:t>十五、质量管理与控制</w:t>
        </w:r>
        <w:r>
          <w:tab/>
        </w:r>
        <w:r>
          <w:fldChar w:fldCharType="begin"/>
        </w:r>
        <w:r>
          <w:instrText xml:space="preserve"> PAGEREF _Toc17597 \h </w:instrText>
        </w:r>
        <w:r>
          <w:fldChar w:fldCharType="separate"/>
        </w:r>
        <w:r>
          <w:t>68</w:t>
        </w:r>
        <w:r>
          <w:fldChar w:fldCharType="end"/>
        </w:r>
      </w:hyperlink>
    </w:p>
    <w:p>
      <w:pPr>
        <w:pStyle w:val="TOC2"/>
        <w:tabs>
          <w:tab w:val="right" w:leader="dot" w:pos="8306"/>
        </w:tabs>
      </w:pPr>
      <w:hyperlink w:anchor="_Toc8124" w:history="1">
        <w:r>
          <w:rPr>
            <w:rFonts w:ascii="仿宋" w:eastAsia="仿宋" w:hAnsi="仿宋" w:cs="仿宋" w:hint="eastAsia"/>
            <w:lang w:eastAsia="zh-CN"/>
          </w:rPr>
          <w:t>(一)、质量管理体系建设</w:t>
        </w:r>
        <w:r>
          <w:tab/>
        </w:r>
        <w:r>
          <w:fldChar w:fldCharType="begin"/>
        </w:r>
        <w:r>
          <w:instrText xml:space="preserve"> PAGEREF _Toc8124 \h </w:instrText>
        </w:r>
        <w:r>
          <w:fldChar w:fldCharType="separate"/>
        </w:r>
        <w:r>
          <w:t>68</w:t>
        </w:r>
        <w:r>
          <w:fldChar w:fldCharType="end"/>
        </w:r>
      </w:hyperlink>
    </w:p>
    <w:p>
      <w:pPr>
        <w:pStyle w:val="TOC2"/>
        <w:tabs>
          <w:tab w:val="right" w:leader="dot" w:pos="8306"/>
        </w:tabs>
      </w:pPr>
      <w:hyperlink w:anchor="_Toc26489" w:history="1">
        <w:r>
          <w:rPr>
            <w:rFonts w:ascii="仿宋" w:eastAsia="仿宋" w:hAnsi="仿宋" w:cs="仿宋" w:hint="eastAsia"/>
            <w:lang w:eastAsia="zh-CN"/>
          </w:rPr>
          <w:t>(二)、质量控制措施</w:t>
        </w:r>
        <w:r>
          <w:tab/>
        </w:r>
        <w:r>
          <w:fldChar w:fldCharType="begin"/>
        </w:r>
        <w:r>
          <w:instrText xml:space="preserve"> PAGEREF _Toc26489 \h </w:instrText>
        </w:r>
        <w:r>
          <w:fldChar w:fldCharType="separate"/>
        </w:r>
        <w:r>
          <w:t>69</w:t>
        </w:r>
        <w:r>
          <w:fldChar w:fldCharType="end"/>
        </w:r>
      </w:hyperlink>
    </w:p>
    <w:p>
      <w:pPr>
        <w:pStyle w:val="TOC1"/>
        <w:tabs>
          <w:tab w:val="right" w:leader="dot" w:pos="8306"/>
        </w:tabs>
      </w:pPr>
      <w:hyperlink w:anchor="_Toc10817" w:history="1">
        <w:r>
          <w:rPr>
            <w:rFonts w:ascii="仿宋" w:eastAsia="仿宋" w:hAnsi="仿宋" w:cs="仿宋" w:hint="eastAsia"/>
            <w:lang w:eastAsia="zh-CN"/>
          </w:rPr>
          <w:t>十六、项目施工方案</w:t>
        </w:r>
        <w:r>
          <w:tab/>
        </w:r>
        <w:r>
          <w:fldChar w:fldCharType="begin"/>
        </w:r>
        <w:r>
          <w:instrText xml:space="preserve"> PAGEREF _Toc10817 \h </w:instrText>
        </w:r>
        <w:r>
          <w:fldChar w:fldCharType="separate"/>
        </w:r>
        <w:r>
          <w:t>70</w:t>
        </w:r>
        <w:r>
          <w:fldChar w:fldCharType="end"/>
        </w:r>
      </w:hyperlink>
    </w:p>
    <w:p>
      <w:pPr>
        <w:pStyle w:val="TOC2"/>
        <w:tabs>
          <w:tab w:val="right" w:leader="dot" w:pos="8306"/>
        </w:tabs>
      </w:pPr>
      <w:hyperlink w:anchor="_Toc26464" w:history="1">
        <w:r>
          <w:rPr>
            <w:rFonts w:ascii="仿宋" w:eastAsia="仿宋" w:hAnsi="仿宋" w:cs="仿宋" w:hint="eastAsia"/>
            <w:lang w:eastAsia="zh-CN"/>
          </w:rPr>
          <w:t>(一)、施工组织设计</w:t>
        </w:r>
        <w:r>
          <w:tab/>
        </w:r>
        <w:r>
          <w:fldChar w:fldCharType="begin"/>
        </w:r>
        <w:r>
          <w:instrText xml:space="preserve"> PAGEREF _Toc26464 \h </w:instrText>
        </w:r>
        <w:r>
          <w:fldChar w:fldCharType="separate"/>
        </w:r>
        <w:r>
          <w:t>70</w:t>
        </w:r>
        <w:r>
          <w:fldChar w:fldCharType="end"/>
        </w:r>
      </w:hyperlink>
    </w:p>
    <w:p>
      <w:pPr>
        <w:pStyle w:val="TOC2"/>
        <w:tabs>
          <w:tab w:val="right" w:leader="dot" w:pos="8306"/>
        </w:tabs>
      </w:pPr>
      <w:hyperlink w:anchor="_Toc25938" w:history="1">
        <w:r>
          <w:rPr>
            <w:rFonts w:ascii="仿宋" w:eastAsia="仿宋" w:hAnsi="仿宋" w:cs="仿宋" w:hint="eastAsia"/>
            <w:lang w:eastAsia="zh-CN"/>
          </w:rPr>
          <w:t>(二)、施工工艺与技术路线</w:t>
        </w:r>
        <w:r>
          <w:tab/>
        </w:r>
        <w:r>
          <w:fldChar w:fldCharType="begin"/>
        </w:r>
        <w:r>
          <w:instrText xml:space="preserve"> PAGEREF _Toc25938 \h </w:instrText>
        </w:r>
        <w:r>
          <w:fldChar w:fldCharType="separate"/>
        </w:r>
        <w:r>
          <w:t>72</w:t>
        </w:r>
        <w:r>
          <w:fldChar w:fldCharType="end"/>
        </w:r>
      </w:hyperlink>
    </w:p>
    <w:p>
      <w:pPr>
        <w:pStyle w:val="TOC2"/>
        <w:tabs>
          <w:tab w:val="right" w:leader="dot" w:pos="8306"/>
        </w:tabs>
      </w:pPr>
      <w:hyperlink w:anchor="_Toc14973" w:history="1">
        <w:r>
          <w:rPr>
            <w:rFonts w:ascii="仿宋" w:eastAsia="仿宋" w:hAnsi="仿宋" w:cs="仿宋" w:hint="eastAsia"/>
            <w:lang w:eastAsia="zh-CN"/>
          </w:rPr>
          <w:t>(三)、关键节点施工计划</w:t>
        </w:r>
        <w:r>
          <w:tab/>
        </w:r>
        <w:r>
          <w:fldChar w:fldCharType="begin"/>
        </w:r>
        <w:r>
          <w:instrText xml:space="preserve"> PAGEREF _Toc14973 \h </w:instrText>
        </w:r>
        <w:r>
          <w:fldChar w:fldCharType="separate"/>
        </w:r>
        <w:r>
          <w:t>73</w:t>
        </w:r>
        <w:r>
          <w:fldChar w:fldCharType="end"/>
        </w:r>
      </w:hyperlink>
    </w:p>
    <w:p>
      <w:pPr>
        <w:pStyle w:val="TOC2"/>
        <w:tabs>
          <w:tab w:val="right" w:leader="dot" w:pos="8306"/>
        </w:tabs>
      </w:pPr>
      <w:hyperlink w:anchor="_Toc16677" w:history="1">
        <w:r>
          <w:rPr>
            <w:rFonts w:ascii="仿宋" w:eastAsia="仿宋" w:hAnsi="仿宋" w:cs="仿宋" w:hint="eastAsia"/>
            <w:lang w:eastAsia="zh-CN"/>
          </w:rPr>
          <w:t>(四)、施工现场管理</w:t>
        </w:r>
        <w:r>
          <w:tab/>
        </w:r>
        <w:r>
          <w:fldChar w:fldCharType="begin"/>
        </w:r>
        <w:r>
          <w:instrText xml:space="preserve"> PAGEREF _Toc16677 \h </w:instrText>
        </w:r>
        <w:r>
          <w:fldChar w:fldCharType="separate"/>
        </w:r>
        <w:r>
          <w:t>75</w:t>
        </w:r>
        <w:r>
          <w:fldChar w:fldCharType="end"/>
        </w:r>
      </w:hyperlink>
    </w:p>
    <w:p>
      <w:pPr>
        <w:pStyle w:val="TOC1"/>
        <w:tabs>
          <w:tab w:val="right" w:leader="dot" w:pos="8306"/>
        </w:tabs>
      </w:pPr>
      <w:hyperlink w:anchor="_Toc296" w:history="1">
        <w:r>
          <w:rPr>
            <w:rFonts w:ascii="仿宋" w:eastAsia="仿宋" w:hAnsi="仿宋" w:cs="仿宋" w:hint="eastAsia"/>
            <w:lang w:eastAsia="zh-CN"/>
          </w:rPr>
          <w:t>十七、人力资源管理与开发</w:t>
        </w:r>
        <w:r>
          <w:tab/>
        </w:r>
        <w:r>
          <w:fldChar w:fldCharType="begin"/>
        </w:r>
        <w:r>
          <w:instrText xml:space="preserve"> PAGEREF _Toc296 \h </w:instrText>
        </w:r>
        <w:r>
          <w:fldChar w:fldCharType="separate"/>
        </w:r>
        <w:r>
          <w:t>77</w:t>
        </w:r>
        <w:r>
          <w:fldChar w:fldCharType="end"/>
        </w:r>
      </w:hyperlink>
    </w:p>
    <w:p>
      <w:pPr>
        <w:pStyle w:val="TOC2"/>
        <w:tabs>
          <w:tab w:val="right" w:leader="dot" w:pos="8306"/>
        </w:tabs>
      </w:pPr>
      <w:hyperlink w:anchor="_Toc20956" w:history="1">
        <w:r>
          <w:rPr>
            <w:rFonts w:ascii="仿宋" w:eastAsia="仿宋" w:hAnsi="仿宋" w:cs="仿宋" w:hint="eastAsia"/>
            <w:lang w:eastAsia="zh-CN"/>
          </w:rPr>
          <w:t>(一)、人力资源规划</w:t>
        </w:r>
        <w:r>
          <w:tab/>
        </w:r>
        <w:r>
          <w:fldChar w:fldCharType="begin"/>
        </w:r>
        <w:r>
          <w:instrText xml:space="preserve"> PAGEREF _Toc20956 \h </w:instrText>
        </w:r>
        <w:r>
          <w:fldChar w:fldCharType="separate"/>
        </w:r>
        <w:r>
          <w:t>77</w:t>
        </w:r>
        <w:r>
          <w:fldChar w:fldCharType="end"/>
        </w:r>
      </w:hyperlink>
    </w:p>
    <w:p>
      <w:pPr>
        <w:pStyle w:val="TOC2"/>
        <w:tabs>
          <w:tab w:val="right" w:leader="dot" w:pos="8306"/>
        </w:tabs>
      </w:pPr>
      <w:hyperlink w:anchor="_Toc18295" w:history="1">
        <w:r>
          <w:rPr>
            <w:rFonts w:ascii="仿宋" w:eastAsia="仿宋" w:hAnsi="仿宋" w:cs="仿宋" w:hint="eastAsia"/>
            <w:lang w:eastAsia="zh-CN"/>
          </w:rPr>
          <w:t>(二)、人力资源开发与培训</w:t>
        </w:r>
        <w:r>
          <w:tab/>
        </w:r>
        <w:r>
          <w:fldChar w:fldCharType="begin"/>
        </w:r>
        <w:r>
          <w:instrText xml:space="preserve"> PAGEREF _Toc18295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3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54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七向织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七向织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22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在全球经济快速发展和科技日新月异的今天，市场对创新技术和环保解决方案的需求日益增长。七向织物项目恰好聚焦于这一趋势，提供涵盖人工智能、大数据分析和可持续能源等领域的高效、先进产品和服务。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七向织物项目在其专注的领域内，特别是在人工智能和数据科学方面，有望推动显著的技术革新。项目的研发活动不仅有望孕育出改变行业运作方式的新技术，还可能在长远中影响整个技术生态系统。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七向织物项目还致力于提升当地居民的技能和就业能力，通过与当地教育机构合作提供培训和教育机会，从而提高社区整体的生活水平和社会福祉。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七向织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9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七向织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七向织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73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766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205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31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86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https://d.book118.com/997044150032006026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C64F6"/>
    <w:rsid w:val="72FC64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044150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2023-12-26T01:20:00Z</dcterms:created>
  <dcterms:modified xsi:type="dcterms:W3CDTF">2023-12-26T01:21:09Z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AACA577351844C8D879F6F0033C85A78_11</vt:lpwstr>
  </property>
  <property fmtid="{D5CDD505-2E9C-101B-9397-08002B2CF9AE}" pid="3" name="KSOProductBuildVer">
    <vt:lpwstr>2052-12.1.0.16120</vt:lpwstr>
  </property>
</Properties>
</file>