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pPr>
      <w:r>
        <w:rPr>
          <w:rFonts w:ascii="Times New Roman" w:eastAsia="Times New Roman" w:hAnsi="Times New Roman" w:cs="Times New Roman"/>
          <w:b/>
          <w:color w:val="auto"/>
          <w:sz w:val="32"/>
        </w:rPr>
        <w:drawing>
          <wp:anchor distT="0" distB="0" distL="114300" distR="114300" simplePos="0" relativeHeight="251658240" behindDoc="0" locked="0" layoutInCell="1" allowOverlap="1">
            <wp:simplePos x="0" y="0"/>
            <wp:positionH relativeFrom="page">
              <wp:posOffset>11785600</wp:posOffset>
            </wp:positionH>
            <wp:positionV relativeFrom="topMargin">
              <wp:posOffset>11125200</wp:posOffset>
            </wp:positionV>
            <wp:extent cx="368300" cy="2540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5"/>
                    <a:stretch>
                      <a:fillRect/>
                    </a:stretch>
                  </pic:blipFill>
                  <pic:spPr>
                    <a:xfrm>
                      <a:off x="0" y="0"/>
                      <a:ext cx="368300" cy="2540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级高一上期第三次阶段性考试</w:t>
      </w:r>
    </w:p>
    <w:p>
      <w:pPr>
        <w:spacing w:line="360" w:lineRule="auto"/>
        <w:jc w:val="center"/>
      </w:pPr>
      <w:r>
        <w:rPr>
          <w:rFonts w:ascii="宋体" w:eastAsia="宋体" w:hAnsi="宋体" w:cs="宋体"/>
          <w:b/>
          <w:color w:val="auto"/>
          <w:sz w:val="32"/>
        </w:rPr>
        <w:t>英语试题</w:t>
      </w:r>
      <w:r>
        <w:rPr>
          <w:rFonts w:ascii="宋体" w:hAnsi="宋体" w:cs="宋体" w:hint="eastAsia"/>
          <w:b/>
          <w:color w:val="FF0000"/>
          <w:sz w:val="24"/>
          <w:szCs w:val="24"/>
          <w:lang w:eastAsia="zh-CN"/>
        </w:rPr>
        <w:t>（</w:t>
      </w:r>
      <w:r>
        <w:rPr>
          <w:rFonts w:ascii="宋体" w:hAnsi="宋体" w:cs="宋体" w:hint="eastAsia"/>
          <w:b/>
          <w:color w:val="FF0000"/>
          <w:sz w:val="24"/>
          <w:szCs w:val="24"/>
          <w:lang w:val="en-US" w:eastAsia="zh-CN"/>
        </w:rPr>
        <w:t>答案在最后</w:t>
      </w:r>
      <w:r>
        <w:rPr>
          <w:rFonts w:ascii="宋体" w:hAnsi="宋体" w:cs="宋体" w:hint="eastAsia"/>
          <w:b/>
          <w:color w:val="FF0000"/>
          <w:sz w:val="24"/>
          <w:szCs w:val="24"/>
          <w:lang w:eastAsia="zh-CN"/>
        </w:rPr>
        <w:t>）</w:t>
      </w:r>
      <w:bookmarkStart w:id="0" w:name="_GoBack"/>
      <w:bookmarkEnd w:id="0"/>
    </w:p>
    <w:p>
      <w:pPr>
        <w:spacing w:line="360" w:lineRule="auto"/>
        <w:jc w:val="center"/>
      </w:pPr>
      <w:r>
        <w:rPr>
          <w:rFonts w:ascii="宋体" w:eastAsia="宋体" w:hAnsi="宋体" w:cs="宋体"/>
          <w:b/>
          <w:color w:val="auto"/>
          <w:sz w:val="24"/>
        </w:rPr>
        <w:t>本试卷分为试题卷和答题卡两部分，其中试题卷共</w:t>
      </w:r>
      <w:r>
        <w:rPr>
          <w:rFonts w:ascii="Times New Roman" w:eastAsia="Times New Roman" w:hAnsi="Times New Roman" w:cs="Times New Roman"/>
          <w:b/>
          <w:color w:val="auto"/>
          <w:sz w:val="24"/>
        </w:rPr>
        <w:t>10</w:t>
      </w:r>
      <w:r>
        <w:rPr>
          <w:rFonts w:ascii="宋体" w:eastAsia="宋体" w:hAnsi="宋体" w:cs="宋体"/>
          <w:b/>
          <w:color w:val="auto"/>
          <w:sz w:val="24"/>
        </w:rPr>
        <w:t>页</w:t>
      </w:r>
      <w:r>
        <w:rPr>
          <w:rFonts w:ascii="Times New Roman" w:eastAsia="Times New Roman" w:hAnsi="Times New Roman" w:cs="Times New Roman"/>
          <w:b/>
          <w:color w:val="auto"/>
          <w:sz w:val="24"/>
        </w:rPr>
        <w:t>:</w:t>
      </w:r>
      <w:r>
        <w:rPr>
          <w:rFonts w:ascii="宋体" w:eastAsia="宋体" w:hAnsi="宋体" w:cs="宋体"/>
          <w:b/>
          <w:color w:val="auto"/>
          <w:sz w:val="24"/>
        </w:rPr>
        <w:t>答题卡共</w:t>
      </w:r>
      <w:r>
        <w:rPr>
          <w:rFonts w:ascii="Times New Roman" w:eastAsia="Times New Roman" w:hAnsi="Times New Roman" w:cs="Times New Roman"/>
          <w:b/>
          <w:color w:val="auto"/>
          <w:sz w:val="24"/>
        </w:rPr>
        <w:t>2</w:t>
      </w:r>
      <w:r>
        <w:rPr>
          <w:rFonts w:ascii="宋体" w:eastAsia="宋体" w:hAnsi="宋体" w:cs="宋体"/>
          <w:b/>
          <w:color w:val="auto"/>
          <w:sz w:val="24"/>
        </w:rPr>
        <w:t>页。满分</w:t>
      </w:r>
      <w:r>
        <w:rPr>
          <w:rFonts w:ascii="Times New Roman" w:eastAsia="Times New Roman" w:hAnsi="Times New Roman" w:cs="Times New Roman"/>
          <w:b/>
          <w:color w:val="auto"/>
          <w:sz w:val="24"/>
        </w:rPr>
        <w:t>150</w:t>
      </w:r>
      <w:r>
        <w:rPr>
          <w:rFonts w:ascii="宋体" w:eastAsia="宋体" w:hAnsi="宋体" w:cs="宋体"/>
          <w:b/>
          <w:color w:val="auto"/>
          <w:sz w:val="24"/>
        </w:rPr>
        <w:t>分，考试时间</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pPr>
        <w:spacing w:line="360" w:lineRule="auto"/>
        <w:jc w:val="left"/>
      </w:pPr>
      <w:r>
        <w:rPr>
          <w:rFonts w:ascii="宋体" w:eastAsia="宋体" w:hAnsi="宋体" w:cs="宋体"/>
          <w:b/>
          <w:color w:val="auto"/>
          <w:sz w:val="24"/>
        </w:rPr>
        <w:t>注意事项</w:t>
      </w:r>
      <w:r>
        <w:rPr>
          <w:rFonts w:ascii="Times New Roman" w:eastAsia="Times New Roman" w:hAnsi="Times New Roman" w:cs="Times New Roman"/>
          <w:b/>
          <w:color w:val="auto"/>
          <w:sz w:val="24"/>
        </w:rPr>
        <w:t>:</w:t>
      </w:r>
    </w:p>
    <w:p>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答题前，考生务必在答题卡，上将自己的学校、班级、姓名用</w:t>
      </w:r>
      <w:r>
        <w:rPr>
          <w:rFonts w:ascii="Times New Roman" w:eastAsia="Times New Roman" w:hAnsi="Times New Roman" w:cs="Times New Roman"/>
          <w:b/>
          <w:color w:val="auto"/>
          <w:sz w:val="24"/>
        </w:rPr>
        <w:t>0.5</w:t>
      </w:r>
      <w:r>
        <w:rPr>
          <w:rFonts w:ascii="宋体" w:eastAsia="宋体" w:hAnsi="宋体" w:cs="宋体"/>
          <w:b/>
          <w:color w:val="auto"/>
          <w:sz w:val="24"/>
        </w:rPr>
        <w:t>毫米黑色签字笔填写清楚，同时用</w:t>
      </w:r>
      <w:r>
        <w:rPr>
          <w:rFonts w:ascii="Times New Roman" w:eastAsia="Times New Roman" w:hAnsi="Times New Roman" w:cs="Times New Roman"/>
          <w:b/>
          <w:color w:val="auto"/>
          <w:sz w:val="24"/>
        </w:rPr>
        <w:t>2B</w:t>
      </w:r>
      <w:r>
        <w:rPr>
          <w:rFonts w:ascii="宋体" w:eastAsia="宋体" w:hAnsi="宋体" w:cs="宋体"/>
          <w:b/>
          <w:color w:val="auto"/>
          <w:sz w:val="24"/>
        </w:rPr>
        <w:t>铅笔将考号准确填涂在“考号”栏目内。</w:t>
      </w:r>
    </w:p>
    <w:p>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选择题使用</w:t>
      </w:r>
      <w:r>
        <w:rPr>
          <w:rFonts w:ascii="Times New Roman" w:eastAsia="Times New Roman" w:hAnsi="Times New Roman" w:cs="Times New Roman"/>
          <w:b/>
          <w:color w:val="auto"/>
          <w:sz w:val="24"/>
        </w:rPr>
        <w:t>2B</w:t>
      </w:r>
      <w:r>
        <w:rPr>
          <w:rFonts w:ascii="宋体" w:eastAsia="宋体" w:hAnsi="宋体" w:cs="宋体"/>
          <w:b/>
          <w:color w:val="auto"/>
          <w:sz w:val="24"/>
        </w:rPr>
        <w:t>铅笔填涂在答题卡对应题目标号的位置上，如需改动，用橡皮擦擦干净后再选涂其它答案</w:t>
      </w:r>
      <w:r>
        <w:rPr>
          <w:rFonts w:ascii="Times New Roman" w:eastAsia="Times New Roman" w:hAnsi="Times New Roman" w:cs="Times New Roman"/>
          <w:b/>
          <w:color w:val="auto"/>
          <w:sz w:val="24"/>
        </w:rPr>
        <w:t>:</w:t>
      </w:r>
      <w:r>
        <w:rPr>
          <w:rFonts w:ascii="宋体" w:eastAsia="宋体" w:hAnsi="宋体" w:cs="宋体"/>
          <w:b/>
          <w:color w:val="auto"/>
          <w:sz w:val="24"/>
        </w:rPr>
        <w:t>非选择题用</w:t>
      </w:r>
      <w:r>
        <w:rPr>
          <w:rFonts w:ascii="Times New Roman" w:eastAsia="Times New Roman" w:hAnsi="Times New Roman" w:cs="Times New Roman"/>
          <w:b/>
          <w:color w:val="auto"/>
          <w:sz w:val="24"/>
        </w:rPr>
        <w:t>0.5</w:t>
      </w:r>
      <w:r>
        <w:rPr>
          <w:rFonts w:ascii="宋体" w:eastAsia="宋体" w:hAnsi="宋体" w:cs="宋体"/>
          <w:b/>
          <w:color w:val="auto"/>
          <w:sz w:val="24"/>
        </w:rPr>
        <w:t>毫米黑色签字笔书写在答题卡的对应框内，超出答题区域书写的答案无效</w:t>
      </w:r>
      <w:r>
        <w:rPr>
          <w:rFonts w:ascii="Times New Roman" w:eastAsia="Times New Roman" w:hAnsi="Times New Roman" w:cs="Times New Roman"/>
          <w:b/>
          <w:color w:val="auto"/>
          <w:sz w:val="24"/>
        </w:rPr>
        <w:t>;</w:t>
      </w:r>
      <w:r>
        <w:rPr>
          <w:rFonts w:ascii="宋体" w:eastAsia="宋体" w:hAnsi="宋体" w:cs="宋体"/>
          <w:b/>
          <w:color w:val="auto"/>
          <w:sz w:val="24"/>
        </w:rPr>
        <w:t>在草稿纸、试题卷上答题无效。</w:t>
      </w:r>
    </w:p>
    <w:p>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考试结束后将答题卡收回。</w:t>
      </w:r>
    </w:p>
    <w:p>
      <w:pPr>
        <w:spacing w:line="360" w:lineRule="auto"/>
        <w:jc w:val="left"/>
      </w:pPr>
      <w:r>
        <w:rPr>
          <w:rFonts w:ascii="宋体" w:eastAsia="宋体" w:hAnsi="宋体" w:cs="宋体"/>
          <w:b/>
          <w:color w:val="auto"/>
          <w:sz w:val="24"/>
        </w:rPr>
        <w:t>第一部分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听力</w:t>
      </w:r>
      <w:r>
        <w:rPr>
          <w:rFonts w:ascii="Times New Roman" w:eastAsia="Times New Roman" w:hAnsi="Times New Roman" w:cs="Times New Roman"/>
          <w:b/>
          <w:color w:val="auto"/>
          <w:sz w:val="24"/>
        </w:rPr>
        <w:t>(</w:t>
      </w:r>
      <w:r>
        <w:rPr>
          <w:rFonts w:ascii="宋体" w:eastAsia="宋体" w:hAnsi="宋体" w:cs="宋体"/>
          <w:b/>
          <w:color w:val="auto"/>
          <w:sz w:val="24"/>
        </w:rPr>
        <w:t>共两节，满分</w:t>
      </w:r>
      <w:r>
        <w:rPr>
          <w:rFonts w:ascii="Times New Roman" w:eastAsia="Times New Roman" w:hAnsi="Times New Roman" w:cs="Times New Roman"/>
          <w:b/>
          <w:color w:val="auto"/>
          <w:sz w:val="24"/>
        </w:rPr>
        <w:t>30</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360" w:lineRule="auto"/>
        <w:jc w:val="left"/>
      </w:pPr>
      <w:r>
        <w:rPr>
          <w:rFonts w:ascii="宋体" w:eastAsia="宋体" w:hAnsi="宋体" w:cs="宋体"/>
          <w:b/>
          <w:color w:val="auto"/>
          <w:sz w:val="24"/>
        </w:rPr>
        <w:t>回答听力部分时，先将答案标在试卷上。听力部分结束前，你将有两分钟的时间将你的答案转涂到答题卡上。</w:t>
      </w:r>
    </w:p>
    <w:p>
      <w:pPr>
        <w:spacing w:line="360" w:lineRule="auto"/>
        <w:jc w:val="left"/>
      </w:pPr>
      <w:r>
        <w:rPr>
          <w:rFonts w:ascii="宋体" w:eastAsia="宋体" w:hAnsi="宋体" w:cs="宋体"/>
          <w:b/>
          <w:color w:val="auto"/>
          <w:sz w:val="24"/>
        </w:rPr>
        <w:t>第一节</w:t>
      </w:r>
      <w:r>
        <w:rPr>
          <w:rFonts w:ascii="Times New Roman" w:eastAsia="Times New Roman" w:hAnsi="Times New Roman" w:cs="Times New Roman"/>
          <w:b/>
          <w:color w:val="auto"/>
          <w:sz w:val="24"/>
        </w:rPr>
        <w:t xml:space="preserve"> (</w:t>
      </w:r>
      <w:r>
        <w:rPr>
          <w:rFonts w:ascii="宋体" w:eastAsia="宋体" w:hAnsi="宋体" w:cs="宋体"/>
          <w:b/>
          <w:color w:val="auto"/>
          <w:sz w:val="24"/>
        </w:rPr>
        <w:t>共</w:t>
      </w:r>
      <w:r>
        <w:rPr>
          <w:rFonts w:ascii="Times New Roman" w:eastAsia="Times New Roman" w:hAnsi="Times New Roman" w:cs="Times New Roman"/>
          <w:b/>
          <w:color w:val="auto"/>
          <w:sz w:val="24"/>
        </w:rPr>
        <w:t>5</w:t>
      </w:r>
      <w:r>
        <w:rPr>
          <w:rFonts w:ascii="宋体" w:eastAsia="宋体" w:hAnsi="宋体" w:cs="宋体"/>
          <w:b/>
          <w:color w:val="auto"/>
          <w:sz w:val="24"/>
        </w:rPr>
        <w:t>小题</w:t>
      </w:r>
      <w:r>
        <w:rPr>
          <w:rFonts w:ascii="Times New Roman" w:eastAsia="Times New Roman" w:hAnsi="Times New Roman" w:cs="Times New Roman"/>
          <w:b/>
          <w:color w:val="auto"/>
          <w:sz w:val="24"/>
        </w:rPr>
        <w:t>;</w:t>
      </w:r>
      <w:r>
        <w:rPr>
          <w:rFonts w:ascii="宋体" w:eastAsia="宋体" w:hAnsi="宋体" w:cs="宋体"/>
          <w:b/>
          <w:color w:val="auto"/>
          <w:sz w:val="24"/>
        </w:rPr>
        <w:t>每小题</w:t>
      </w:r>
      <w:r>
        <w:rPr>
          <w:rFonts w:ascii="Times New Roman" w:eastAsia="Times New Roman" w:hAnsi="Times New Roman" w:cs="Times New Roman"/>
          <w:b/>
          <w:color w:val="auto"/>
          <w:sz w:val="24"/>
        </w:rPr>
        <w:t>1.5</w:t>
      </w:r>
      <w:r>
        <w:rPr>
          <w:rFonts w:ascii="宋体" w:eastAsia="宋体" w:hAnsi="宋体" w:cs="宋体"/>
          <w:b/>
          <w:color w:val="auto"/>
          <w:sz w:val="24"/>
        </w:rPr>
        <w:t>分，满分</w:t>
      </w:r>
      <w:r>
        <w:rPr>
          <w:rFonts w:ascii="Times New Roman" w:eastAsia="Times New Roman" w:hAnsi="Times New Roman" w:cs="Times New Roman"/>
          <w:b/>
          <w:color w:val="auto"/>
          <w:sz w:val="24"/>
        </w:rPr>
        <w:t>7.5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360" w:lineRule="auto"/>
        <w:jc w:val="left"/>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段对话。每段对话后有一个小题，从题中所给的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三个选项中选出最佳选项，并标在试卷的相应位置。听完每段对话后，你都有</w:t>
      </w:r>
      <w:r>
        <w:rPr>
          <w:rFonts w:ascii="Times New Roman" w:eastAsia="Times New Roman" w:hAnsi="Times New Roman" w:cs="Times New Roman"/>
          <w:b/>
          <w:color w:val="auto"/>
          <w:sz w:val="24"/>
        </w:rPr>
        <w:t xml:space="preserve">10 </w:t>
      </w:r>
      <w:r>
        <w:rPr>
          <w:rFonts w:ascii="宋体" w:eastAsia="宋体" w:hAnsi="宋体" w:cs="宋体"/>
          <w:b/>
          <w:color w:val="auto"/>
          <w:sz w:val="24"/>
        </w:rPr>
        <w:t>秒钟的时间来回答有关小题并阅读下一小题。每段对话仅读一遍。</w:t>
      </w:r>
    </w:p>
    <w:p>
      <w:pPr>
        <w:spacing w:line="360" w:lineRule="auto"/>
        <w:jc w:val="both"/>
      </w:pPr>
      <w:r>
        <w:rPr>
          <w:rFonts w:ascii="Times New Roman" w:eastAsia="Times New Roman" w:hAnsi="Times New Roman" w:cs="Times New Roman"/>
          <w:color w:val="auto"/>
          <w:sz w:val="21"/>
        </w:rPr>
        <w:t>1. What is Betty?</w:t>
      </w:r>
    </w:p>
    <w:p>
      <w:pPr>
        <w:spacing w:line="360" w:lineRule="auto"/>
        <w:jc w:val="both"/>
      </w:pPr>
      <w:r>
        <w:rPr>
          <w:rFonts w:ascii="Times New Roman" w:eastAsia="Times New Roman" w:hAnsi="Times New Roman" w:cs="Times New Roman"/>
          <w:color w:val="auto"/>
          <w:sz w:val="21"/>
        </w:rPr>
        <w:t>A. A mother.               B. A teacher.              C. A student.</w:t>
      </w:r>
    </w:p>
    <w:p>
      <w:pPr>
        <w:spacing w:line="360" w:lineRule="auto"/>
        <w:jc w:val="both"/>
      </w:pPr>
      <w:r>
        <w:rPr>
          <w:rFonts w:ascii="Times New Roman" w:eastAsia="Times New Roman" w:hAnsi="Times New Roman" w:cs="Times New Roman"/>
          <w:color w:val="auto"/>
          <w:sz w:val="21"/>
        </w:rPr>
        <w:t>2. What does the woman think of the concert?</w:t>
      </w:r>
    </w:p>
    <w:p>
      <w:pPr>
        <w:spacing w:line="360" w:lineRule="auto"/>
        <w:jc w:val="both"/>
      </w:pPr>
      <w:r>
        <w:rPr>
          <w:rFonts w:ascii="Times New Roman" w:eastAsia="Times New Roman" w:hAnsi="Times New Roman" w:cs="Times New Roman"/>
          <w:color w:val="auto"/>
          <w:sz w:val="21"/>
        </w:rPr>
        <w:t xml:space="preserve">A. Positive.                B. Negative.       </w:t>
      </w:r>
      <w:r>
        <w:rPr>
          <w:color w:val="auto"/>
        </w:rPr>
        <w:t xml:space="preserve">    </w:t>
      </w:r>
      <w:r>
        <w:rPr>
          <w:rFonts w:ascii="Times New Roman" w:eastAsia="Times New Roman" w:hAnsi="Times New Roman" w:cs="Times New Roman"/>
          <w:color w:val="auto"/>
          <w:sz w:val="21"/>
        </w:rPr>
        <w:t xml:space="preserve">       C. Uninterested.</w:t>
      </w:r>
    </w:p>
    <w:p>
      <w:pPr>
        <w:spacing w:line="360" w:lineRule="auto"/>
        <w:jc w:val="both"/>
      </w:pPr>
      <w:r>
        <w:rPr>
          <w:rFonts w:ascii="Times New Roman" w:eastAsia="Times New Roman" w:hAnsi="Times New Roman" w:cs="Times New Roman"/>
          <w:color w:val="auto"/>
          <w:sz w:val="21"/>
        </w:rPr>
        <w:t>3. Who will take some snacks to the picnic?</w:t>
      </w:r>
    </w:p>
    <w:p>
      <w:pPr>
        <w:spacing w:line="360" w:lineRule="auto"/>
        <w:jc w:val="both"/>
      </w:pPr>
      <w:r>
        <w:rPr>
          <w:rFonts w:ascii="Times New Roman" w:eastAsia="Times New Roman" w:hAnsi="Times New Roman" w:cs="Times New Roman"/>
          <w:color w:val="auto"/>
          <w:sz w:val="21"/>
        </w:rPr>
        <w:t xml:space="preserve">A. Tommy.                 B. Jenna.          </w:t>
      </w:r>
      <w:r>
        <w:rPr>
          <w:color w:val="auto"/>
        </w:rPr>
        <w:t xml:space="preserve">    </w:t>
      </w:r>
      <w:r>
        <w:rPr>
          <w:rFonts w:ascii="Times New Roman" w:eastAsia="Times New Roman" w:hAnsi="Times New Roman" w:cs="Times New Roman"/>
          <w:color w:val="auto"/>
          <w:sz w:val="21"/>
        </w:rPr>
        <w:t xml:space="preserve">      C. Samantha.</w:t>
      </w:r>
    </w:p>
    <w:p>
      <w:pPr>
        <w:spacing w:line="360" w:lineRule="auto"/>
        <w:jc w:val="both"/>
      </w:pPr>
      <w:r>
        <w:rPr>
          <w:rFonts w:ascii="Times New Roman" w:eastAsia="Times New Roman" w:hAnsi="Times New Roman" w:cs="Times New Roman"/>
          <w:color w:val="auto"/>
          <w:sz w:val="21"/>
        </w:rPr>
        <w:t>4. Why is the man cleaning the room?</w:t>
      </w:r>
    </w:p>
    <w:p>
      <w:pPr>
        <w:spacing w:line="360" w:lineRule="auto"/>
        <w:jc w:val="both"/>
      </w:pPr>
      <w:r>
        <w:rPr>
          <w:rFonts w:ascii="Times New Roman" w:eastAsia="Times New Roman" w:hAnsi="Times New Roman" w:cs="Times New Roman"/>
          <w:color w:val="auto"/>
          <w:sz w:val="21"/>
        </w:rPr>
        <w:t>A. He likes cleaning.     B. Some guests will come.  C. The woman hates messy places.</w:t>
      </w:r>
    </w:p>
    <w:p>
      <w:pPr>
        <w:spacing w:line="360" w:lineRule="auto"/>
        <w:jc w:val="both"/>
      </w:pPr>
      <w:r>
        <w:rPr>
          <w:rFonts w:ascii="Times New Roman" w:eastAsia="Times New Roman" w:hAnsi="Times New Roman" w:cs="Times New Roman"/>
          <w:color w:val="auto"/>
          <w:sz w:val="21"/>
        </w:rPr>
        <w:t>5. What is the weather like today?</w:t>
      </w:r>
    </w:p>
    <w:p>
      <w:pPr>
        <w:spacing w:line="360" w:lineRule="auto"/>
        <w:jc w:val="both"/>
      </w:pPr>
      <w:r>
        <w:rPr>
          <w:rFonts w:ascii="Times New Roman" w:eastAsia="Times New Roman" w:hAnsi="Times New Roman" w:cs="Times New Roman"/>
          <w:color w:val="auto"/>
          <w:sz w:val="21"/>
        </w:rPr>
        <w:t xml:space="preserve">A. Sunny.           </w:t>
      </w:r>
      <w:r>
        <w:rPr>
          <w:color w:val="auto"/>
        </w:rPr>
        <w:t xml:space="preserve">        </w:t>
      </w:r>
      <w:r>
        <w:rPr>
          <w:rFonts w:ascii="Times New Roman" w:eastAsia="Times New Roman" w:hAnsi="Times New Roman" w:cs="Times New Roman"/>
          <w:color w:val="auto"/>
          <w:sz w:val="21"/>
        </w:rPr>
        <w:t>B. Cloudy.               C. Rainy.</w:t>
      </w:r>
    </w:p>
    <w:p>
      <w:pPr>
        <w:spacing w:line="360" w:lineRule="auto"/>
        <w:jc w:val="left"/>
      </w:pPr>
      <w:r>
        <w:rPr>
          <w:rFonts w:ascii="宋体" w:eastAsia="宋体" w:hAnsi="宋体" w:cs="宋体"/>
          <w:b/>
          <w:color w:val="auto"/>
          <w:sz w:val="24"/>
        </w:rPr>
        <w:t>第二节</w:t>
      </w:r>
      <w:r>
        <w:rPr>
          <w:rFonts w:ascii="Times New Roman" w:eastAsia="Times New Roman" w:hAnsi="Times New Roman" w:cs="Times New Roman"/>
          <w:b/>
          <w:color w:val="auto"/>
          <w:sz w:val="24"/>
        </w:rPr>
        <w:t xml:space="preserve"> (</w:t>
      </w:r>
      <w:r>
        <w:rPr>
          <w:rFonts w:ascii="宋体" w:eastAsia="宋体" w:hAnsi="宋体" w:cs="宋体"/>
          <w:b/>
          <w:color w:val="auto"/>
          <w:sz w:val="24"/>
        </w:rPr>
        <w:t>共</w:t>
      </w:r>
      <w:r>
        <w:rPr>
          <w:rFonts w:ascii="Times New Roman" w:eastAsia="Times New Roman" w:hAnsi="Times New Roman" w:cs="Times New Roman"/>
          <w:b/>
          <w:color w:val="auto"/>
          <w:sz w:val="24"/>
        </w:rPr>
        <w:t>15</w:t>
      </w:r>
      <w:r>
        <w:rPr>
          <w:rFonts w:ascii="宋体" w:eastAsia="宋体" w:hAnsi="宋体" w:cs="宋体"/>
          <w:b/>
          <w:color w:val="auto"/>
          <w:sz w:val="24"/>
        </w:rPr>
        <w:t>小题</w:t>
      </w:r>
      <w:r>
        <w:rPr>
          <w:rFonts w:ascii="Times New Roman" w:eastAsia="Times New Roman" w:hAnsi="Times New Roman" w:cs="Times New Roman"/>
          <w:b/>
          <w:color w:val="auto"/>
          <w:sz w:val="24"/>
        </w:rPr>
        <w:t>:</w:t>
      </w:r>
      <w:r>
        <w:rPr>
          <w:rFonts w:ascii="宋体" w:eastAsia="宋体" w:hAnsi="宋体" w:cs="宋体"/>
          <w:b/>
          <w:color w:val="auto"/>
          <w:sz w:val="24"/>
        </w:rPr>
        <w:t>每小题</w:t>
      </w:r>
      <w:r>
        <w:rPr>
          <w:rFonts w:ascii="Times New Roman" w:eastAsia="Times New Roman" w:hAnsi="Times New Roman" w:cs="Times New Roman"/>
          <w:b/>
          <w:color w:val="auto"/>
          <w:sz w:val="24"/>
        </w:rPr>
        <w:t>1.5</w:t>
      </w:r>
      <w:r>
        <w:rPr>
          <w:rFonts w:ascii="宋体" w:eastAsia="宋体" w:hAnsi="宋体" w:cs="宋体"/>
          <w:b/>
          <w:color w:val="auto"/>
          <w:sz w:val="24"/>
        </w:rPr>
        <w:t>分，满分</w:t>
      </w:r>
      <w:r>
        <w:rPr>
          <w:rFonts w:ascii="Times New Roman" w:eastAsia="Times New Roman" w:hAnsi="Times New Roman" w:cs="Times New Roman"/>
          <w:b/>
          <w:color w:val="auto"/>
          <w:sz w:val="24"/>
        </w:rPr>
        <w:t>22.5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360" w:lineRule="auto"/>
        <w:jc w:val="left"/>
        <w:sectPr>
          <w:headerReference w:type="even" r:id="rId6"/>
          <w:footerReference w:type="even" r:id="rId7"/>
          <w:headerReference w:type="first" r:id="rId8"/>
          <w:footerReference w:type="first" r:id="rId9"/>
          <w:pgSz w:w="11906" w:h="16838"/>
          <w:pgMar w:top="910" w:right="1080" w:bottom="1440" w:left="1080" w:header="152" w:footer="0" w:gutter="0"/>
          <w:cols w:num="1" w:space="720"/>
          <w:docGrid w:type="lines" w:linePitch="312" w:charSpace="0"/>
        </w:sectPr>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段对话或独白。每段对话或独白后有一个小题，从题中所给的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p>
    <w:p>
      <w:pPr>
        <w:spacing w:line="360" w:lineRule="auto"/>
        <w:jc w:val="left"/>
      </w:pPr>
      <w:r>
        <w:rPr>
          <w:rFonts w:ascii="宋体" w:eastAsia="宋体" w:hAnsi="宋体" w:cs="宋体"/>
          <w:b/>
          <w:color w:val="auto"/>
          <w:sz w:val="24"/>
        </w:rPr>
        <w:t>三个选项中选出最佳选项，并标在试卷的相应位置。听完每段对话或独白后，你将有时间阅读各个小题，每小题</w:t>
      </w:r>
      <w:r>
        <w:rPr>
          <w:rFonts w:ascii="Times New Roman" w:eastAsia="Times New Roman" w:hAnsi="Times New Roman" w:cs="Times New Roman"/>
          <w:b/>
          <w:color w:val="auto"/>
          <w:sz w:val="24"/>
        </w:rPr>
        <w:t>5</w:t>
      </w:r>
      <w:r>
        <w:rPr>
          <w:rFonts w:ascii="宋体" w:eastAsia="宋体" w:hAnsi="宋体" w:cs="宋体"/>
          <w:b/>
          <w:color w:val="auto"/>
          <w:sz w:val="24"/>
        </w:rPr>
        <w:t>秒钟。听完后，各小题将给出</w:t>
      </w:r>
      <w:r>
        <w:rPr>
          <w:rFonts w:ascii="Times New Roman" w:eastAsia="Times New Roman" w:hAnsi="Times New Roman" w:cs="Times New Roman"/>
          <w:b/>
          <w:color w:val="auto"/>
          <w:sz w:val="24"/>
        </w:rPr>
        <w:t>5</w:t>
      </w:r>
      <w:r>
        <w:rPr>
          <w:rFonts w:ascii="宋体" w:eastAsia="宋体" w:hAnsi="宋体" w:cs="宋体"/>
          <w:b/>
          <w:color w:val="auto"/>
          <w:sz w:val="24"/>
        </w:rPr>
        <w:t>秒钟的作答时间。每段对话或独白读两遍。</w:t>
      </w:r>
    </w:p>
    <w:p>
      <w:pPr>
        <w:spacing w:line="360"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6</w:t>
      </w:r>
      <w:r>
        <w:rPr>
          <w:rFonts w:ascii="宋体" w:eastAsia="宋体" w:hAnsi="宋体" w:cs="宋体"/>
          <w:b/>
          <w:color w:val="auto"/>
          <w:sz w:val="24"/>
        </w:rPr>
        <w:t>段材料，回答第</w:t>
      </w:r>
      <w:r>
        <w:rPr>
          <w:rFonts w:ascii="Times New Roman" w:eastAsia="Times New Roman" w:hAnsi="Times New Roman" w:cs="Times New Roman"/>
          <w:b/>
          <w:color w:val="auto"/>
          <w:sz w:val="24"/>
        </w:rPr>
        <w:t>6</w:t>
      </w:r>
      <w:r>
        <w:rPr>
          <w:rFonts w:ascii="宋体" w:eastAsia="宋体" w:hAnsi="宋体" w:cs="宋体"/>
          <w:b/>
          <w:color w:val="auto"/>
          <w:sz w:val="24"/>
        </w:rPr>
        <w:t>至</w:t>
      </w:r>
      <w:r>
        <w:rPr>
          <w:rFonts w:ascii="Times New Roman" w:eastAsia="Times New Roman" w:hAnsi="Times New Roman" w:cs="Times New Roman"/>
          <w:b/>
          <w:color w:val="auto"/>
          <w:sz w:val="24"/>
        </w:rPr>
        <w:t>7</w:t>
      </w:r>
      <w:r>
        <w:rPr>
          <w:rFonts w:ascii="宋体" w:eastAsia="宋体" w:hAnsi="宋体" w:cs="宋体"/>
          <w:b/>
          <w:color w:val="auto"/>
          <w:sz w:val="24"/>
        </w:rPr>
        <w:t>题。</w:t>
      </w:r>
    </w:p>
    <w:p>
      <w:pPr>
        <w:spacing w:line="360" w:lineRule="auto"/>
        <w:jc w:val="both"/>
      </w:pPr>
      <w:r>
        <w:rPr>
          <w:rFonts w:ascii="Times New Roman" w:eastAsia="Times New Roman" w:hAnsi="Times New Roman" w:cs="Times New Roman"/>
          <w:color w:val="auto"/>
          <w:sz w:val="21"/>
        </w:rPr>
        <w:t>6. Where does the conversation take place?</w:t>
      </w:r>
    </w:p>
    <w:p>
      <w:pPr>
        <w:spacing w:line="360" w:lineRule="auto"/>
        <w:jc w:val="both"/>
      </w:pPr>
      <w:r>
        <w:rPr>
          <w:rFonts w:ascii="Times New Roman" w:eastAsia="Times New Roman" w:hAnsi="Times New Roman" w:cs="Times New Roman"/>
          <w:color w:val="auto"/>
          <w:sz w:val="21"/>
        </w:rPr>
        <w:t>A. In a restaurant.</w:t>
      </w:r>
      <w:r>
        <w:rPr>
          <w:color w:val="auto"/>
        </w:rPr>
        <w:t xml:space="preserve">    </w:t>
      </w:r>
      <w:r>
        <w:rPr>
          <w:rFonts w:ascii="Times New Roman" w:eastAsia="Times New Roman" w:hAnsi="Times New Roman" w:cs="Times New Roman"/>
          <w:color w:val="auto"/>
          <w:sz w:val="21"/>
        </w:rPr>
        <w:t xml:space="preserve">      B. On the phone.</w:t>
      </w:r>
      <w:r>
        <w:rPr>
          <w:color w:val="auto"/>
        </w:rPr>
        <w:t xml:space="preserve">                </w:t>
      </w:r>
      <w:r>
        <w:rPr>
          <w:rFonts w:ascii="Times New Roman" w:eastAsia="Times New Roman" w:hAnsi="Times New Roman" w:cs="Times New Roman"/>
          <w:color w:val="auto"/>
          <w:sz w:val="21"/>
        </w:rPr>
        <w:t>C. At an airport.</w:t>
      </w:r>
    </w:p>
    <w:p>
      <w:pPr>
        <w:spacing w:line="360" w:lineRule="auto"/>
        <w:jc w:val="both"/>
      </w:pPr>
      <w:r>
        <w:rPr>
          <w:rFonts w:ascii="Times New Roman" w:eastAsia="Times New Roman" w:hAnsi="Times New Roman" w:cs="Times New Roman"/>
          <w:color w:val="auto"/>
          <w:sz w:val="21"/>
        </w:rPr>
        <w:t>7. What is the man going to do tomorrow?</w:t>
      </w:r>
    </w:p>
    <w:p>
      <w:pPr>
        <w:spacing w:line="360" w:lineRule="auto"/>
        <w:jc w:val="both"/>
      </w:pPr>
      <w:r>
        <w:rPr>
          <w:rFonts w:ascii="Times New Roman" w:eastAsia="Times New Roman" w:hAnsi="Times New Roman" w:cs="Times New Roman"/>
          <w:color w:val="auto"/>
          <w:sz w:val="21"/>
        </w:rPr>
        <w:t>A. Have a meal.</w:t>
      </w:r>
      <w:r>
        <w:rPr>
          <w:color w:val="auto"/>
        </w:rPr>
        <w:t xml:space="preserve">    </w:t>
      </w:r>
      <w:r>
        <w:rPr>
          <w:rFonts w:ascii="Times New Roman" w:eastAsia="Times New Roman" w:hAnsi="Times New Roman" w:cs="Times New Roman"/>
          <w:color w:val="auto"/>
          <w:sz w:val="21"/>
        </w:rPr>
        <w:t xml:space="preserve">      B. Make a reservation.</w:t>
      </w:r>
      <w:r>
        <w:rPr>
          <w:color w:val="auto"/>
        </w:rPr>
        <w:t xml:space="preserve">            </w:t>
      </w:r>
      <w:r>
        <w:rPr>
          <w:rFonts w:ascii="Times New Roman" w:eastAsia="Times New Roman" w:hAnsi="Times New Roman" w:cs="Times New Roman"/>
          <w:color w:val="auto"/>
          <w:sz w:val="21"/>
        </w:rPr>
        <w:t>C. Take a plane.</w:t>
      </w:r>
    </w:p>
    <w:p>
      <w:pPr>
        <w:spacing w:line="360"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7</w:t>
      </w:r>
      <w:r>
        <w:rPr>
          <w:rFonts w:ascii="宋体" w:eastAsia="宋体" w:hAnsi="宋体" w:cs="宋体"/>
          <w:b/>
          <w:color w:val="auto"/>
          <w:sz w:val="24"/>
        </w:rPr>
        <w:t>段材料，回答第</w:t>
      </w:r>
      <w:r>
        <w:rPr>
          <w:rFonts w:ascii="Times New Roman" w:eastAsia="Times New Roman" w:hAnsi="Times New Roman" w:cs="Times New Roman"/>
          <w:b/>
          <w:color w:val="auto"/>
          <w:sz w:val="24"/>
        </w:rPr>
        <w:t>8</w:t>
      </w:r>
      <w:r>
        <w:rPr>
          <w:rFonts w:ascii="宋体" w:eastAsia="宋体" w:hAnsi="宋体" w:cs="宋体"/>
          <w:b/>
          <w:color w:val="auto"/>
          <w:sz w:val="24"/>
        </w:rPr>
        <w:t>至</w:t>
      </w:r>
      <w:r>
        <w:rPr>
          <w:rFonts w:ascii="Times New Roman" w:eastAsia="Times New Roman" w:hAnsi="Times New Roman" w:cs="Times New Roman"/>
          <w:b/>
          <w:color w:val="auto"/>
          <w:sz w:val="24"/>
        </w:rPr>
        <w:t>10</w:t>
      </w:r>
      <w:r>
        <w:rPr>
          <w:rFonts w:ascii="宋体" w:eastAsia="宋体" w:hAnsi="宋体" w:cs="宋体"/>
          <w:b/>
          <w:color w:val="auto"/>
          <w:sz w:val="24"/>
        </w:rPr>
        <w:t>题。</w:t>
      </w:r>
    </w:p>
    <w:p>
      <w:pPr>
        <w:spacing w:line="360" w:lineRule="auto"/>
        <w:jc w:val="both"/>
      </w:pPr>
      <w:r>
        <w:rPr>
          <w:rFonts w:ascii="Times New Roman" w:eastAsia="Times New Roman" w:hAnsi="Times New Roman" w:cs="Times New Roman"/>
          <w:color w:val="auto"/>
          <w:sz w:val="21"/>
        </w:rPr>
        <w:t>8. How many vegetables are used in the soup?</w:t>
      </w:r>
    </w:p>
    <w:p>
      <w:pPr>
        <w:spacing w:line="360" w:lineRule="auto"/>
        <w:jc w:val="both"/>
      </w:pPr>
      <w:r>
        <w:rPr>
          <w:rFonts w:ascii="Times New Roman" w:eastAsia="Times New Roman" w:hAnsi="Times New Roman" w:cs="Times New Roman"/>
          <w:color w:val="auto"/>
          <w:sz w:val="21"/>
        </w:rPr>
        <w:t>A. 6.</w:t>
      </w:r>
      <w:r>
        <w:rPr>
          <w:color w:val="auto"/>
        </w:rPr>
        <w:t xml:space="preserve">                </w:t>
      </w:r>
      <w:r>
        <w:rPr>
          <w:rFonts w:ascii="Times New Roman" w:eastAsia="Times New Roman" w:hAnsi="Times New Roman" w:cs="Times New Roman"/>
          <w:color w:val="auto"/>
          <w:sz w:val="21"/>
        </w:rPr>
        <w:t xml:space="preserve">      B.5. </w:t>
      </w:r>
      <w:r>
        <w:rPr>
          <w:color w:val="auto"/>
        </w:rPr>
        <w:t xml:space="preserve">                            </w:t>
      </w:r>
      <w:r>
        <w:rPr>
          <w:rFonts w:ascii="Times New Roman" w:eastAsia="Times New Roman" w:hAnsi="Times New Roman" w:cs="Times New Roman"/>
          <w:color w:val="auto"/>
          <w:sz w:val="21"/>
        </w:rPr>
        <w:t>C.4.</w:t>
      </w:r>
    </w:p>
    <w:p>
      <w:pPr>
        <w:spacing w:line="360" w:lineRule="auto"/>
        <w:jc w:val="both"/>
      </w:pPr>
      <w:r>
        <w:rPr>
          <w:rFonts w:ascii="Times New Roman" w:eastAsia="Times New Roman" w:hAnsi="Times New Roman" w:cs="Times New Roman"/>
          <w:color w:val="auto"/>
          <w:sz w:val="21"/>
        </w:rPr>
        <w:t>9. How long does it take to cook the soup?</w:t>
      </w:r>
    </w:p>
    <w:p>
      <w:pPr>
        <w:spacing w:line="360" w:lineRule="auto"/>
        <w:jc w:val="both"/>
      </w:pPr>
      <w:r>
        <w:rPr>
          <w:rFonts w:ascii="Times New Roman" w:eastAsia="Times New Roman" w:hAnsi="Times New Roman" w:cs="Times New Roman"/>
          <w:color w:val="auto"/>
          <w:sz w:val="21"/>
        </w:rPr>
        <w:t>A. Half an hour.</w:t>
      </w:r>
      <w:r>
        <w:rPr>
          <w:color w:val="auto"/>
        </w:rPr>
        <w:t xml:space="preserve">    </w:t>
      </w:r>
      <w:r>
        <w:rPr>
          <w:rFonts w:ascii="Times New Roman" w:eastAsia="Times New Roman" w:hAnsi="Times New Roman" w:cs="Times New Roman"/>
          <w:color w:val="auto"/>
          <w:sz w:val="21"/>
        </w:rPr>
        <w:t xml:space="preserve">      B. Forty minutes.</w:t>
      </w:r>
      <w:r>
        <w:rPr>
          <w:color w:val="auto"/>
        </w:rPr>
        <w:t xml:space="preserve">                </w:t>
      </w:r>
      <w:r>
        <w:rPr>
          <w:rFonts w:ascii="Times New Roman" w:eastAsia="Times New Roman" w:hAnsi="Times New Roman" w:cs="Times New Roman"/>
          <w:color w:val="auto"/>
          <w:sz w:val="21"/>
        </w:rPr>
        <w:t>C. Three quarters.</w:t>
      </w:r>
    </w:p>
    <w:p>
      <w:pPr>
        <w:spacing w:line="360" w:lineRule="auto"/>
        <w:jc w:val="both"/>
      </w:pPr>
      <w:r>
        <w:rPr>
          <w:rFonts w:ascii="Times New Roman" w:eastAsia="Times New Roman" w:hAnsi="Times New Roman" w:cs="Times New Roman"/>
          <w:color w:val="auto"/>
          <w:sz w:val="21"/>
        </w:rPr>
        <w:t>10. What’s the last thing to be added to the soup?</w:t>
      </w:r>
    </w:p>
    <w:p>
      <w:pPr>
        <w:spacing w:line="360" w:lineRule="auto"/>
        <w:jc w:val="both"/>
      </w:pPr>
      <w:r>
        <w:rPr>
          <w:rFonts w:ascii="Times New Roman" w:eastAsia="Times New Roman" w:hAnsi="Times New Roman" w:cs="Times New Roman"/>
          <w:color w:val="auto"/>
          <w:sz w:val="21"/>
        </w:rPr>
        <w:t>A. Onions.</w:t>
      </w:r>
      <w:r>
        <w:rPr>
          <w:color w:val="auto"/>
        </w:rPr>
        <w:t xml:space="preserve">        </w:t>
      </w:r>
      <w:r>
        <w:rPr>
          <w:rFonts w:ascii="Times New Roman" w:eastAsia="Times New Roman" w:hAnsi="Times New Roman" w:cs="Times New Roman"/>
          <w:color w:val="auto"/>
          <w:sz w:val="21"/>
        </w:rPr>
        <w:t xml:space="preserve">      B. Water.</w:t>
      </w:r>
      <w:r>
        <w:rPr>
          <w:color w:val="auto"/>
        </w:rPr>
        <w:t xml:space="preserve">                        </w:t>
      </w:r>
      <w:r>
        <w:rPr>
          <w:rFonts w:ascii="Times New Roman" w:eastAsia="Times New Roman" w:hAnsi="Times New Roman" w:cs="Times New Roman"/>
          <w:color w:val="auto"/>
          <w:sz w:val="21"/>
        </w:rPr>
        <w:t>C. Salt.</w:t>
      </w:r>
    </w:p>
    <w:p>
      <w:pPr>
        <w:spacing w:line="360"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8</w:t>
      </w:r>
      <w:r>
        <w:rPr>
          <w:rFonts w:ascii="宋体" w:eastAsia="宋体" w:hAnsi="宋体" w:cs="宋体"/>
          <w:b/>
          <w:color w:val="auto"/>
          <w:sz w:val="24"/>
        </w:rPr>
        <w:t>段材料，回答第</w:t>
      </w:r>
      <w:r>
        <w:rPr>
          <w:rFonts w:ascii="Times New Roman" w:eastAsia="Times New Roman" w:hAnsi="Times New Roman" w:cs="Times New Roman"/>
          <w:b/>
          <w:color w:val="auto"/>
          <w:sz w:val="24"/>
        </w:rPr>
        <w:t>11</w:t>
      </w:r>
      <w:r>
        <w:rPr>
          <w:rFonts w:ascii="宋体" w:eastAsia="宋体" w:hAnsi="宋体" w:cs="宋体"/>
          <w:b/>
          <w:color w:val="auto"/>
          <w:sz w:val="24"/>
        </w:rPr>
        <w:t>至</w:t>
      </w:r>
      <w:r>
        <w:rPr>
          <w:rFonts w:ascii="Times New Roman" w:eastAsia="Times New Roman" w:hAnsi="Times New Roman" w:cs="Times New Roman"/>
          <w:b/>
          <w:color w:val="auto"/>
          <w:sz w:val="24"/>
        </w:rPr>
        <w:t>13</w:t>
      </w:r>
      <w:r>
        <w:rPr>
          <w:rFonts w:ascii="宋体" w:eastAsia="宋体" w:hAnsi="宋体" w:cs="宋体"/>
          <w:b/>
          <w:color w:val="auto"/>
          <w:sz w:val="24"/>
        </w:rPr>
        <w:t>题。</w:t>
      </w:r>
    </w:p>
    <w:p>
      <w:pPr>
        <w:spacing w:line="360" w:lineRule="auto"/>
        <w:jc w:val="both"/>
      </w:pPr>
      <w:r>
        <w:rPr>
          <w:rFonts w:ascii="Times New Roman" w:eastAsia="Times New Roman" w:hAnsi="Times New Roman" w:cs="Times New Roman"/>
          <w:color w:val="auto"/>
          <w:sz w:val="21"/>
        </w:rPr>
        <w:t>11. Where is the woman going?</w:t>
      </w:r>
    </w:p>
    <w:p>
      <w:pPr>
        <w:spacing w:line="360" w:lineRule="auto"/>
        <w:jc w:val="both"/>
      </w:pPr>
      <w:r>
        <w:rPr>
          <w:rFonts w:ascii="Times New Roman" w:eastAsia="Times New Roman" w:hAnsi="Times New Roman" w:cs="Times New Roman"/>
          <w:color w:val="auto"/>
          <w:sz w:val="21"/>
        </w:rPr>
        <w:t xml:space="preserve">A. To the City Library.   B. Tо the People’s Park.     </w:t>
      </w:r>
      <w:r>
        <w:rPr>
          <w:color w:val="auto"/>
        </w:rPr>
        <w:t xml:space="preserve">    </w:t>
      </w:r>
      <w:r>
        <w:rPr>
          <w:rFonts w:ascii="Times New Roman" w:eastAsia="Times New Roman" w:hAnsi="Times New Roman" w:cs="Times New Roman"/>
          <w:color w:val="auto"/>
          <w:sz w:val="21"/>
        </w:rPr>
        <w:t>C. To the History Museum.</w:t>
      </w:r>
    </w:p>
    <w:p>
      <w:pPr>
        <w:spacing w:line="360" w:lineRule="auto"/>
        <w:jc w:val="both"/>
      </w:pPr>
      <w:r>
        <w:rPr>
          <w:rFonts w:ascii="Times New Roman" w:eastAsia="Times New Roman" w:hAnsi="Times New Roman" w:cs="Times New Roman"/>
          <w:color w:val="auto"/>
          <w:sz w:val="21"/>
        </w:rPr>
        <w:t>12. What did the man do in the end?</w:t>
      </w:r>
    </w:p>
    <w:p>
      <w:pPr>
        <w:spacing w:line="360" w:lineRule="auto"/>
        <w:jc w:val="both"/>
      </w:pPr>
      <w:r>
        <w:rPr>
          <w:rFonts w:ascii="Times New Roman" w:eastAsia="Times New Roman" w:hAnsi="Times New Roman" w:cs="Times New Roman"/>
          <w:color w:val="auto"/>
          <w:sz w:val="21"/>
        </w:rPr>
        <w:t xml:space="preserve">A. Told her the way.     B. Took her to her destination. </w:t>
      </w:r>
      <w:r>
        <w:rPr>
          <w:color w:val="auto"/>
        </w:rPr>
        <w:t xml:space="preserve">    </w:t>
      </w:r>
      <w:r>
        <w:rPr>
          <w:rFonts w:ascii="Times New Roman" w:eastAsia="Times New Roman" w:hAnsi="Times New Roman" w:cs="Times New Roman"/>
          <w:color w:val="auto"/>
          <w:sz w:val="21"/>
        </w:rPr>
        <w:t>C. Left her alone.</w:t>
      </w:r>
    </w:p>
    <w:p>
      <w:pPr>
        <w:spacing w:line="360" w:lineRule="auto"/>
        <w:jc w:val="both"/>
      </w:pPr>
      <w:r>
        <w:rPr>
          <w:rFonts w:ascii="Times New Roman" w:eastAsia="Times New Roman" w:hAnsi="Times New Roman" w:cs="Times New Roman"/>
          <w:color w:val="auto"/>
          <w:sz w:val="21"/>
        </w:rPr>
        <w:t>13. What is the probable relationship between the two speakers?</w:t>
      </w:r>
    </w:p>
    <w:p>
      <w:pPr>
        <w:spacing w:line="360" w:lineRule="auto"/>
        <w:jc w:val="both"/>
      </w:pPr>
      <w:r>
        <w:rPr>
          <w:rFonts w:ascii="Times New Roman" w:eastAsia="Times New Roman" w:hAnsi="Times New Roman" w:cs="Times New Roman"/>
          <w:color w:val="auto"/>
          <w:sz w:val="21"/>
        </w:rPr>
        <w:t xml:space="preserve">A. Friends.            B. Classmates.        </w:t>
      </w:r>
      <w:r>
        <w:rPr>
          <w:color w:val="auto"/>
        </w:rPr>
        <w:t xml:space="preserve">        </w:t>
      </w:r>
      <w:r>
        <w:rPr>
          <w:rFonts w:ascii="Times New Roman" w:eastAsia="Times New Roman" w:hAnsi="Times New Roman" w:cs="Times New Roman"/>
          <w:color w:val="auto"/>
          <w:sz w:val="21"/>
        </w:rPr>
        <w:t>C. Strangers.</w:t>
      </w:r>
    </w:p>
    <w:p>
      <w:pPr>
        <w:spacing w:line="360" w:lineRule="auto"/>
        <w:jc w:val="left"/>
      </w:pPr>
      <w:r>
        <w:rPr>
          <w:rFonts w:ascii="宋体" w:eastAsia="宋体" w:hAnsi="宋体" w:cs="宋体"/>
          <w:b/>
          <w:color w:val="auto"/>
          <w:sz w:val="24"/>
        </w:rPr>
        <w:t>听第</w:t>
      </w:r>
      <w:r>
        <w:rPr>
          <w:rFonts w:ascii="Times New Roman" w:eastAsia="Times New Roman" w:hAnsi="Times New Roman" w:cs="Times New Roman"/>
          <w:b/>
          <w:color w:val="auto"/>
          <w:sz w:val="24"/>
        </w:rPr>
        <w:t>9</w:t>
      </w:r>
      <w:r>
        <w:rPr>
          <w:rFonts w:ascii="宋体" w:eastAsia="宋体" w:hAnsi="宋体" w:cs="宋体"/>
          <w:b/>
          <w:color w:val="auto"/>
          <w:sz w:val="24"/>
        </w:rPr>
        <w:t>段材料，回答第</w:t>
      </w:r>
      <w:r>
        <w:rPr>
          <w:rFonts w:ascii="Times New Roman" w:eastAsia="Times New Roman" w:hAnsi="Times New Roman" w:cs="Times New Roman"/>
          <w:b/>
          <w:color w:val="auto"/>
          <w:sz w:val="24"/>
        </w:rPr>
        <w:t>14</w:t>
      </w:r>
      <w:r>
        <w:rPr>
          <w:rFonts w:ascii="宋体" w:eastAsia="宋体" w:hAnsi="宋体" w:cs="宋体"/>
          <w:b/>
          <w:color w:val="auto"/>
          <w:sz w:val="24"/>
        </w:rPr>
        <w:t>至</w:t>
      </w:r>
      <w:r>
        <w:rPr>
          <w:rFonts w:ascii="Times New Roman" w:eastAsia="Times New Roman" w:hAnsi="Times New Roman" w:cs="Times New Roman"/>
          <w:b/>
          <w:color w:val="auto"/>
          <w:sz w:val="24"/>
        </w:rPr>
        <w:t>16</w:t>
      </w:r>
      <w:r>
        <w:rPr>
          <w:rFonts w:ascii="宋体" w:eastAsia="宋体" w:hAnsi="宋体" w:cs="宋体"/>
          <w:b/>
          <w:color w:val="auto"/>
          <w:sz w:val="24"/>
        </w:rPr>
        <w:t>题。</w:t>
      </w:r>
    </w:p>
    <w:p>
      <w:pPr>
        <w:spacing w:line="360" w:lineRule="auto"/>
        <w:jc w:val="both"/>
      </w:pPr>
      <w:r>
        <w:rPr>
          <w:rFonts w:ascii="Times New Roman" w:eastAsia="Times New Roman" w:hAnsi="Times New Roman" w:cs="Times New Roman"/>
          <w:color w:val="auto"/>
          <w:sz w:val="21"/>
        </w:rPr>
        <w:t>14. What are the two speakers mainly talking about?</w:t>
      </w:r>
    </w:p>
    <w:p>
      <w:pPr>
        <w:spacing w:line="360" w:lineRule="auto"/>
        <w:jc w:val="both"/>
      </w:pPr>
      <w:r>
        <w:rPr>
          <w:rFonts w:ascii="Times New Roman" w:eastAsia="Times New Roman" w:hAnsi="Times New Roman" w:cs="Times New Roman"/>
          <w:color w:val="auto"/>
          <w:sz w:val="21"/>
        </w:rPr>
        <w:t xml:space="preserve">A. Health.             B. Food.             </w:t>
      </w:r>
      <w:r>
        <w:rPr>
          <w:color w:val="auto"/>
        </w:rPr>
        <w:t xml:space="preserve">        </w:t>
      </w:r>
      <w:r>
        <w:rPr>
          <w:rFonts w:ascii="Times New Roman" w:eastAsia="Times New Roman" w:hAnsi="Times New Roman" w:cs="Times New Roman"/>
          <w:color w:val="auto"/>
          <w:sz w:val="21"/>
        </w:rPr>
        <w:t>C.Exercise.</w:t>
      </w:r>
    </w:p>
    <w:p>
      <w:pPr>
        <w:spacing w:line="360" w:lineRule="auto"/>
        <w:jc w:val="both"/>
      </w:pPr>
      <w:r>
        <w:rPr>
          <w:rFonts w:ascii="Times New Roman" w:eastAsia="Times New Roman" w:hAnsi="Times New Roman" w:cs="Times New Roman"/>
          <w:color w:val="auto"/>
          <w:sz w:val="21"/>
        </w:rPr>
        <w:t>15. What causes low-income people to easily get over-weighed?</w:t>
      </w:r>
    </w:p>
    <w:p>
      <w:pPr>
        <w:spacing w:line="360" w:lineRule="auto"/>
        <w:jc w:val="both"/>
      </w:pPr>
      <w:r>
        <w:rPr>
          <w:rFonts w:ascii="Times New Roman" w:eastAsia="Times New Roman" w:hAnsi="Times New Roman" w:cs="Times New Roman"/>
          <w:color w:val="auto"/>
          <w:sz w:val="21"/>
        </w:rPr>
        <w:t xml:space="preserve">A. Long working hours.  B. Not enough sleep.    </w:t>
      </w:r>
      <w:r>
        <w:rPr>
          <w:color w:val="auto"/>
        </w:rPr>
        <w:t xml:space="preserve">        </w:t>
      </w:r>
      <w:r>
        <w:rPr>
          <w:rFonts w:ascii="Times New Roman" w:eastAsia="Times New Roman" w:hAnsi="Times New Roman" w:cs="Times New Roman"/>
          <w:color w:val="auto"/>
          <w:sz w:val="21"/>
        </w:rPr>
        <w:t>C. Cheap junk food.</w:t>
      </w:r>
    </w:p>
    <w:p>
      <w:pPr>
        <w:spacing w:line="360" w:lineRule="auto"/>
        <w:jc w:val="both"/>
      </w:pPr>
      <w:r>
        <w:rPr>
          <w:rFonts w:ascii="Times New Roman" w:eastAsia="Times New Roman" w:hAnsi="Times New Roman" w:cs="Times New Roman"/>
          <w:color w:val="auto"/>
          <w:sz w:val="21"/>
        </w:rPr>
        <w:t>16. What can we learn about the man?</w:t>
      </w:r>
    </w:p>
    <w:p>
      <w:pPr>
        <w:spacing w:line="360" w:lineRule="auto"/>
        <w:jc w:val="both"/>
      </w:pPr>
      <w:r>
        <w:rPr>
          <w:rFonts w:ascii="Times New Roman" w:eastAsia="Times New Roman" w:hAnsi="Times New Roman" w:cs="Times New Roman"/>
          <w:color w:val="auto"/>
          <w:sz w:val="21"/>
        </w:rPr>
        <w:t>A. He was very fit before.</w:t>
      </w:r>
    </w:p>
    <w:p>
      <w:pPr>
        <w:spacing w:line="360" w:lineRule="auto"/>
        <w:jc w:val="both"/>
      </w:pPr>
      <w:r>
        <w:rPr>
          <w:rFonts w:ascii="Times New Roman" w:eastAsia="Times New Roman" w:hAnsi="Times New Roman" w:cs="Times New Roman"/>
          <w:color w:val="auto"/>
          <w:sz w:val="21"/>
        </w:rPr>
        <w:t xml:space="preserve">B. He failed in losing his weight. </w:t>
      </w:r>
    </w:p>
    <w:p>
      <w:pPr>
        <w:spacing w:line="360" w:lineRule="auto"/>
        <w:jc w:val="both"/>
      </w:pPr>
      <w:r>
        <w:rPr>
          <w:rFonts w:ascii="Times New Roman" w:eastAsia="Times New Roman" w:hAnsi="Times New Roman" w:cs="Times New Roman"/>
          <w:color w:val="auto"/>
          <w:sz w:val="21"/>
        </w:rPr>
        <w:t>C He watched TV for 6 hours a day.</w:t>
      </w:r>
    </w:p>
    <w:p>
      <w:pPr>
        <w:spacing w:line="360" w:lineRule="auto"/>
        <w:jc w:val="left"/>
        <w:sectPr>
          <w:headerReference w:type="even" r:id="rId10"/>
          <w:footerReference w:type="even" r:id="rId11"/>
          <w:headerReference w:type="first" r:id="rId12"/>
          <w:footerReference w:type="first" r:id="rId13"/>
          <w:type w:val="nextPage"/>
          <w:pgSz w:w="11906" w:h="16838"/>
          <w:pgMar w:top="910" w:right="1080" w:bottom="1440" w:left="1080" w:header="152" w:footer="0" w:gutter="0"/>
          <w:pgNumType w:start="2"/>
          <w:cols w:num="1" w:space="720"/>
          <w:titlePg w:val="0"/>
          <w:docGrid w:type="lines" w:linePitch="312" w:charSpace="0"/>
        </w:sectPr>
      </w:pPr>
      <w:r>
        <w:rPr>
          <w:rFonts w:ascii="宋体" w:eastAsia="宋体" w:hAnsi="宋体" w:cs="宋体"/>
          <w:b/>
          <w:color w:val="auto"/>
          <w:sz w:val="24"/>
        </w:rPr>
        <w:t>听第</w:t>
      </w:r>
      <w:r>
        <w:rPr>
          <w:rFonts w:ascii="Times New Roman" w:eastAsia="Times New Roman" w:hAnsi="Times New Roman" w:cs="Times New Roman"/>
          <w:b/>
          <w:color w:val="auto"/>
          <w:sz w:val="24"/>
        </w:rPr>
        <w:t>10</w:t>
      </w:r>
      <w:r>
        <w:rPr>
          <w:rFonts w:ascii="宋体" w:eastAsia="宋体" w:hAnsi="宋体" w:cs="宋体"/>
          <w:b/>
          <w:color w:val="auto"/>
          <w:sz w:val="24"/>
        </w:rPr>
        <w:t>段材料，回答第</w:t>
      </w:r>
      <w:r>
        <w:rPr>
          <w:rFonts w:ascii="Times New Roman" w:eastAsia="Times New Roman" w:hAnsi="Times New Roman" w:cs="Times New Roman"/>
          <w:b/>
          <w:color w:val="auto"/>
          <w:sz w:val="24"/>
        </w:rPr>
        <w:t>17</w:t>
      </w:r>
      <w:r>
        <w:rPr>
          <w:rFonts w:ascii="宋体" w:eastAsia="宋体" w:hAnsi="宋体" w:cs="宋体"/>
          <w:b/>
          <w:color w:val="auto"/>
          <w:sz w:val="24"/>
        </w:rPr>
        <w:t>至</w:t>
      </w:r>
      <w:r>
        <w:rPr>
          <w:rFonts w:ascii="Times New Roman" w:eastAsia="Times New Roman" w:hAnsi="Times New Roman" w:cs="Times New Roman"/>
          <w:b/>
          <w:color w:val="auto"/>
          <w:sz w:val="24"/>
        </w:rPr>
        <w:t>20</w:t>
      </w:r>
      <w:r>
        <w:rPr>
          <w:rFonts w:ascii="宋体" w:eastAsia="宋体" w:hAnsi="宋体" w:cs="宋体"/>
          <w:b/>
          <w:color w:val="auto"/>
          <w:sz w:val="24"/>
        </w:rPr>
        <w:t>题。</w:t>
      </w:r>
    </w:p>
    <w:p>
      <w:pPr>
        <w:spacing w:line="360" w:lineRule="auto"/>
        <w:jc w:val="both"/>
      </w:pPr>
      <w:r>
        <w:rPr>
          <w:rFonts w:ascii="Times New Roman" w:eastAsia="Times New Roman" w:hAnsi="Times New Roman" w:cs="Times New Roman"/>
          <w:color w:val="auto"/>
          <w:sz w:val="21"/>
        </w:rPr>
        <w:t>17. Where is the man from?</w:t>
      </w:r>
    </w:p>
    <w:p>
      <w:pPr>
        <w:spacing w:line="360" w:lineRule="auto"/>
        <w:jc w:val="both"/>
      </w:pPr>
      <w:r>
        <w:rPr>
          <w:rFonts w:ascii="Times New Roman" w:eastAsia="Times New Roman" w:hAnsi="Times New Roman" w:cs="Times New Roman"/>
          <w:color w:val="auto"/>
          <w:sz w:val="21"/>
        </w:rPr>
        <w:t xml:space="preserve">A. China.              B. America.           </w:t>
      </w:r>
      <w:r>
        <w:rPr>
          <w:color w:val="auto"/>
        </w:rPr>
        <w:t xml:space="preserve">        </w:t>
      </w:r>
      <w:r>
        <w:rPr>
          <w:rFonts w:ascii="Times New Roman" w:eastAsia="Times New Roman" w:hAnsi="Times New Roman" w:cs="Times New Roman"/>
          <w:color w:val="auto"/>
          <w:sz w:val="21"/>
        </w:rPr>
        <w:t>C. England.</w:t>
      </w:r>
    </w:p>
    <w:p>
      <w:pPr>
        <w:spacing w:line="360" w:lineRule="auto"/>
        <w:jc w:val="both"/>
      </w:pPr>
      <w:r>
        <w:rPr>
          <w:rFonts w:ascii="Times New Roman" w:eastAsia="Times New Roman" w:hAnsi="Times New Roman" w:cs="Times New Roman"/>
          <w:color w:val="auto"/>
          <w:sz w:val="21"/>
        </w:rPr>
        <w:t>18. How many people are there in the man’s family?</w:t>
      </w:r>
    </w:p>
    <w:p>
      <w:pPr>
        <w:spacing w:line="360" w:lineRule="auto"/>
        <w:jc w:val="both"/>
      </w:pPr>
      <w:r>
        <w:rPr>
          <w:rFonts w:ascii="Times New Roman" w:eastAsia="Times New Roman" w:hAnsi="Times New Roman" w:cs="Times New Roman"/>
          <w:color w:val="auto"/>
          <w:sz w:val="21"/>
        </w:rPr>
        <w:t xml:space="preserve">A.3                   B.4.                 </w:t>
      </w:r>
      <w:r>
        <w:rPr>
          <w:color w:val="auto"/>
        </w:rPr>
        <w:t xml:space="preserve">        </w:t>
      </w:r>
      <w:r>
        <w:rPr>
          <w:rFonts w:ascii="Times New Roman" w:eastAsia="Times New Roman" w:hAnsi="Times New Roman" w:cs="Times New Roman"/>
          <w:color w:val="auto"/>
          <w:sz w:val="21"/>
        </w:rPr>
        <w:t>C.5.</w:t>
      </w:r>
    </w:p>
    <w:p>
      <w:pPr>
        <w:spacing w:line="360" w:lineRule="auto"/>
        <w:jc w:val="both"/>
      </w:pPr>
      <w:r>
        <w:rPr>
          <w:rFonts w:ascii="Times New Roman" w:eastAsia="Times New Roman" w:hAnsi="Times New Roman" w:cs="Times New Roman"/>
          <w:color w:val="auto"/>
          <w:sz w:val="21"/>
        </w:rPr>
        <w:t>19. Which of the following does the man like best?</w:t>
      </w:r>
    </w:p>
    <w:p>
      <w:pPr>
        <w:spacing w:line="360" w:lineRule="auto"/>
        <w:jc w:val="both"/>
      </w:pPr>
      <w:r>
        <w:rPr>
          <w:rFonts w:ascii="Times New Roman" w:eastAsia="Times New Roman" w:hAnsi="Times New Roman" w:cs="Times New Roman"/>
          <w:color w:val="auto"/>
          <w:sz w:val="21"/>
        </w:rPr>
        <w:t xml:space="preserve">A. Football.            B. Basketball.         </w:t>
      </w:r>
      <w:r>
        <w:rPr>
          <w:color w:val="auto"/>
        </w:rPr>
        <w:t xml:space="preserve">        </w:t>
      </w:r>
      <w:r>
        <w:rPr>
          <w:rFonts w:ascii="Times New Roman" w:eastAsia="Times New Roman" w:hAnsi="Times New Roman" w:cs="Times New Roman"/>
          <w:color w:val="auto"/>
          <w:sz w:val="21"/>
        </w:rPr>
        <w:t>C. Swimming.</w:t>
      </w:r>
    </w:p>
    <w:p>
      <w:pPr>
        <w:spacing w:line="360" w:lineRule="auto"/>
        <w:jc w:val="both"/>
      </w:pPr>
      <w:r>
        <w:rPr>
          <w:rFonts w:ascii="Times New Roman" w:eastAsia="Times New Roman" w:hAnsi="Times New Roman" w:cs="Times New Roman"/>
          <w:color w:val="auto"/>
          <w:sz w:val="21"/>
        </w:rPr>
        <w:t>20. Why did the man design this webpage?</w:t>
      </w:r>
    </w:p>
    <w:p>
      <w:pPr>
        <w:spacing w:line="360" w:lineRule="auto"/>
        <w:jc w:val="both"/>
      </w:pPr>
      <w:r>
        <w:rPr>
          <w:rFonts w:ascii="Times New Roman" w:eastAsia="Times New Roman" w:hAnsi="Times New Roman" w:cs="Times New Roman"/>
          <w:color w:val="auto"/>
          <w:sz w:val="21"/>
        </w:rPr>
        <w:t xml:space="preserve">A. To get to know his students. </w:t>
      </w:r>
    </w:p>
    <w:p>
      <w:pPr>
        <w:spacing w:line="360" w:lineRule="auto"/>
        <w:jc w:val="both"/>
      </w:pPr>
      <w:r>
        <w:rPr>
          <w:rFonts w:ascii="Times New Roman" w:eastAsia="Times New Roman" w:hAnsi="Times New Roman" w:cs="Times New Roman"/>
          <w:color w:val="auto"/>
          <w:sz w:val="21"/>
        </w:rPr>
        <w:t xml:space="preserve">B. To make himself known to all   </w:t>
      </w:r>
    </w:p>
    <w:p>
      <w:pPr>
        <w:spacing w:line="360" w:lineRule="auto"/>
        <w:jc w:val="both"/>
      </w:pPr>
      <w:r>
        <w:rPr>
          <w:rFonts w:ascii="Times New Roman" w:eastAsia="Times New Roman" w:hAnsi="Times New Roman" w:cs="Times New Roman"/>
          <w:color w:val="auto"/>
          <w:sz w:val="21"/>
        </w:rPr>
        <w:t>C. To let his students learn more about him.</w:t>
      </w:r>
    </w:p>
    <w:p>
      <w:pPr>
        <w:spacing w:line="360" w:lineRule="auto"/>
        <w:jc w:val="left"/>
      </w:pPr>
      <w:r>
        <w:rPr>
          <w:rFonts w:ascii="宋体" w:eastAsia="宋体" w:hAnsi="宋体" w:cs="宋体"/>
          <w:b/>
          <w:color w:val="auto"/>
          <w:sz w:val="24"/>
        </w:rPr>
        <w:t>第二部分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阅读</w:t>
      </w:r>
      <w:r>
        <w:rPr>
          <w:rFonts w:ascii="Times New Roman" w:eastAsia="Times New Roman" w:hAnsi="Times New Roman" w:cs="Times New Roman"/>
          <w:b/>
          <w:color w:val="auto"/>
          <w:sz w:val="24"/>
        </w:rPr>
        <w:t>(</w:t>
      </w:r>
      <w:r>
        <w:rPr>
          <w:rFonts w:ascii="宋体" w:eastAsia="宋体" w:hAnsi="宋体" w:cs="宋体"/>
          <w:b/>
          <w:color w:val="auto"/>
          <w:sz w:val="24"/>
        </w:rPr>
        <w:t>共两节，满分</w:t>
      </w:r>
      <w:r>
        <w:rPr>
          <w:rFonts w:ascii="Times New Roman" w:eastAsia="Times New Roman" w:hAnsi="Times New Roman" w:cs="Times New Roman"/>
          <w:b/>
          <w:color w:val="auto"/>
          <w:sz w:val="24"/>
        </w:rPr>
        <w:t>50</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360" w:lineRule="auto"/>
        <w:jc w:val="left"/>
      </w:pPr>
      <w:r>
        <w:rPr>
          <w:rFonts w:ascii="宋体" w:eastAsia="宋体" w:hAnsi="宋体" w:cs="宋体"/>
          <w:b/>
          <w:color w:val="auto"/>
          <w:sz w:val="24"/>
        </w:rPr>
        <w:t>第一节</w:t>
      </w:r>
      <w:r>
        <w:rPr>
          <w:rFonts w:ascii="Times New Roman" w:eastAsia="Times New Roman" w:hAnsi="Times New Roman" w:cs="Times New Roman"/>
          <w:b/>
          <w:color w:val="auto"/>
          <w:sz w:val="24"/>
        </w:rPr>
        <w:t xml:space="preserve"> (</w:t>
      </w:r>
      <w:r>
        <w:rPr>
          <w:rFonts w:ascii="宋体" w:eastAsia="宋体" w:hAnsi="宋体" w:cs="宋体"/>
          <w:b/>
          <w:color w:val="auto"/>
          <w:sz w:val="24"/>
        </w:rPr>
        <w:t>共</w:t>
      </w:r>
      <w:r>
        <w:rPr>
          <w:rFonts w:ascii="Times New Roman" w:eastAsia="Times New Roman" w:hAnsi="Times New Roman" w:cs="Times New Roman"/>
          <w:b/>
          <w:color w:val="auto"/>
          <w:sz w:val="24"/>
        </w:rPr>
        <w:t xml:space="preserve"> 15</w:t>
      </w:r>
      <w:r>
        <w:rPr>
          <w:rFonts w:ascii="宋体" w:eastAsia="宋体" w:hAnsi="宋体" w:cs="宋体"/>
          <w:b/>
          <w:color w:val="auto"/>
          <w:sz w:val="24"/>
        </w:rPr>
        <w:t>小题</w:t>
      </w:r>
      <w:r>
        <w:rPr>
          <w:rFonts w:ascii="Times New Roman" w:eastAsia="Times New Roman" w:hAnsi="Times New Roman" w:cs="Times New Roman"/>
          <w:b/>
          <w:color w:val="auto"/>
          <w:sz w:val="24"/>
        </w:rPr>
        <w:t>;</w:t>
      </w:r>
      <w:r>
        <w:rPr>
          <w:rFonts w:ascii="宋体" w:eastAsia="宋体" w:hAnsi="宋体" w:cs="宋体"/>
          <w:b/>
          <w:color w:val="auto"/>
          <w:sz w:val="24"/>
        </w:rPr>
        <w:t>每小题</w:t>
      </w:r>
      <w:r>
        <w:rPr>
          <w:rFonts w:ascii="Times New Roman" w:eastAsia="Times New Roman" w:hAnsi="Times New Roman" w:cs="Times New Roman"/>
          <w:b/>
          <w:color w:val="auto"/>
          <w:sz w:val="24"/>
        </w:rPr>
        <w:t xml:space="preserve"> 2.5</w:t>
      </w:r>
      <w:r>
        <w:rPr>
          <w:rFonts w:ascii="宋体" w:eastAsia="宋体" w:hAnsi="宋体" w:cs="宋体"/>
          <w:b/>
          <w:color w:val="auto"/>
          <w:sz w:val="24"/>
        </w:rPr>
        <w:t>分，满分</w:t>
      </w:r>
      <w:r>
        <w:rPr>
          <w:rFonts w:ascii="Times New Roman" w:eastAsia="Times New Roman" w:hAnsi="Times New Roman" w:cs="Times New Roman"/>
          <w:b/>
          <w:color w:val="auto"/>
          <w:sz w:val="24"/>
        </w:rPr>
        <w:t xml:space="preserve"> 37.5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360" w:lineRule="auto"/>
        <w:jc w:val="left"/>
      </w:pPr>
      <w:r>
        <w:rPr>
          <w:rFonts w:ascii="宋体" w:eastAsia="宋体" w:hAnsi="宋体" w:cs="宋体"/>
          <w:b/>
          <w:color w:val="auto"/>
          <w:sz w:val="24"/>
        </w:rPr>
        <w:t>阅读下列短文，从每题所给的</w:t>
      </w:r>
      <w:r>
        <w:rPr>
          <w:rFonts w:ascii="Times New Roman" w:eastAsia="Times New Roman" w:hAnsi="Times New Roman" w:cs="Times New Roman"/>
          <w:b/>
          <w:color w:val="auto"/>
          <w:sz w:val="24"/>
        </w:rPr>
        <w:t xml:space="preserve"> 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和</w:t>
      </w:r>
      <w:r>
        <w:rPr>
          <w:rFonts w:ascii="Times New Roman" w:eastAsia="Times New Roman" w:hAnsi="Times New Roman" w:cs="Times New Roman"/>
          <w:b/>
          <w:color w:val="auto"/>
          <w:sz w:val="24"/>
        </w:rPr>
        <w:t xml:space="preserve"> D</w:t>
      </w:r>
      <w:r>
        <w:rPr>
          <w:rFonts w:ascii="宋体" w:eastAsia="宋体" w:hAnsi="宋体" w:cs="宋体"/>
          <w:b/>
          <w:color w:val="auto"/>
          <w:sz w:val="24"/>
        </w:rPr>
        <w:t>四个选项中，选出最佳选项。</w:t>
      </w:r>
    </w:p>
    <w:p>
      <w:pPr>
        <w:spacing w:line="360" w:lineRule="auto"/>
        <w:jc w:val="center"/>
      </w:pPr>
      <w:r>
        <w:rPr>
          <w:rFonts w:ascii="Times New Roman" w:eastAsia="Times New Roman" w:hAnsi="Times New Roman" w:cs="Times New Roman"/>
          <w:b/>
          <w:color w:val="auto"/>
          <w:sz w:val="24"/>
        </w:rPr>
        <w:t>A</w:t>
      </w:r>
    </w:p>
    <w:p>
      <w:pPr>
        <w:spacing w:line="360" w:lineRule="auto"/>
        <w:jc w:val="center"/>
      </w:pPr>
      <w:r>
        <w:rPr>
          <w:rFonts w:ascii="Times New Roman" w:eastAsia="Times New Roman" w:hAnsi="Times New Roman" w:cs="Times New Roman"/>
          <w:color w:val="auto"/>
        </w:rPr>
        <w:t>Good news! Job offered.</w:t>
      </w:r>
    </w:p>
    <w:p>
      <w:pPr>
        <w:spacing w:line="360" w:lineRule="auto"/>
        <w:ind w:firstLine="420"/>
        <w:jc w:val="left"/>
      </w:pPr>
      <w:r>
        <w:rPr>
          <w:rFonts w:ascii="Times New Roman" w:eastAsia="Times New Roman" w:hAnsi="Times New Roman" w:cs="Times New Roman"/>
          <w:color w:val="auto"/>
        </w:rPr>
        <w:t>Science Technician</w:t>
      </w:r>
    </w:p>
    <w:p>
      <w:pPr>
        <w:spacing w:line="360" w:lineRule="auto"/>
        <w:ind w:firstLine="420"/>
        <w:jc w:val="left"/>
      </w:pPr>
      <w:r>
        <w:rPr>
          <w:rFonts w:ascii="Times New Roman" w:eastAsia="Times New Roman" w:hAnsi="Times New Roman" w:cs="Times New Roman"/>
          <w:color w:val="auto"/>
        </w:rPr>
        <w:t>Term time plus 10 days, 37 hours per week</w:t>
      </w:r>
    </w:p>
    <w:p>
      <w:pPr>
        <w:spacing w:line="360" w:lineRule="auto"/>
        <w:ind w:firstLine="420"/>
        <w:jc w:val="left"/>
      </w:pPr>
      <w:r>
        <w:rPr>
          <w:rFonts w:ascii="Times New Roman" w:eastAsia="Times New Roman" w:hAnsi="Times New Roman" w:cs="Times New Roman"/>
          <w:color w:val="auto"/>
        </w:rPr>
        <w:t>We are looking for a technician to provide a technical support service for science teaching staff. Applications are to be received no later than midnight on 10th February 2019.</w:t>
      </w:r>
    </w:p>
    <w:p>
      <w:pPr>
        <w:spacing w:line="360" w:lineRule="auto"/>
        <w:ind w:firstLine="420"/>
        <w:jc w:val="left"/>
      </w:pPr>
      <w:r>
        <w:rPr>
          <w:rFonts w:ascii="Times New Roman" w:eastAsia="Times New Roman" w:hAnsi="Times New Roman" w:cs="Times New Roman"/>
          <w:color w:val="auto"/>
        </w:rPr>
        <w:t>Receptionist Administration</w:t>
      </w:r>
    </w:p>
    <w:p>
      <w:pPr>
        <w:spacing w:line="360" w:lineRule="auto"/>
        <w:ind w:firstLine="420"/>
        <w:jc w:val="left"/>
      </w:pPr>
      <w:r>
        <w:rPr>
          <w:rFonts w:ascii="Times New Roman" w:eastAsia="Times New Roman" w:hAnsi="Times New Roman" w:cs="Times New Roman"/>
          <w:color w:val="auto"/>
        </w:rPr>
        <w:t>Full time</w:t>
      </w:r>
    </w:p>
    <w:p>
      <w:pPr>
        <w:spacing w:line="360" w:lineRule="auto"/>
        <w:ind w:firstLine="420"/>
        <w:jc w:val="left"/>
      </w:pPr>
      <w:r>
        <w:rPr>
          <w:rFonts w:ascii="Times New Roman" w:eastAsia="Times New Roman" w:hAnsi="Times New Roman" w:cs="Times New Roman"/>
          <w:color w:val="auto"/>
        </w:rPr>
        <w:t>A receptionist is required from 1st February 2019 at Dartford Science &amp; Technology College. The position is only from 8:30 am to 4:30 pm Monday to Thursday and 8:30 am to 4:00 pm Friday, with an hour's break for lunch every day. The successful applicant must have a good telephone manner, good interpersonal skills and IT skills.</w:t>
      </w:r>
    </w:p>
    <w:p>
      <w:pPr>
        <w:spacing w:line="360" w:lineRule="auto"/>
        <w:ind w:firstLine="420"/>
        <w:jc w:val="left"/>
      </w:pPr>
      <w:r>
        <w:rPr>
          <w:rFonts w:ascii="Times New Roman" w:eastAsia="Times New Roman" w:hAnsi="Times New Roman" w:cs="Times New Roman"/>
          <w:color w:val="auto"/>
        </w:rPr>
        <w:t>Health &amp; Social Care Teacher</w:t>
      </w:r>
    </w:p>
    <w:p>
      <w:pPr>
        <w:spacing w:line="360" w:lineRule="auto"/>
        <w:ind w:firstLine="420"/>
        <w:jc w:val="left"/>
      </w:pPr>
      <w:r>
        <w:rPr>
          <w:rFonts w:ascii="Times New Roman" w:eastAsia="Times New Roman" w:hAnsi="Times New Roman" w:cs="Times New Roman"/>
          <w:color w:val="auto"/>
        </w:rPr>
        <w:t>Our client, an 11—18 mixed comprehensive school in Ealing, West London, is currently seeking a teacher for Health &amp; Social Care. The position will be a full-time post until July 2020. We require an energetic teacher to develop the learning potential of students. We are seeking someone with excellent subject knowledge who can combine academic strictness and achievement with enjoyment of teaching Health &amp; Social Care.</w:t>
      </w:r>
    </w:p>
    <w:p>
      <w:pPr>
        <w:spacing w:line="360" w:lineRule="auto"/>
        <w:ind w:firstLine="420"/>
        <w:jc w:val="left"/>
      </w:pPr>
      <w:r>
        <w:rPr>
          <w:rFonts w:ascii="Times New Roman" w:eastAsia="Times New Roman" w:hAnsi="Times New Roman" w:cs="Times New Roman"/>
          <w:color w:val="auto"/>
        </w:rPr>
        <w:t>If you are keen to work, click the button below.</w:t>
      </w:r>
    </w:p>
    <w:p>
      <w:pPr>
        <w:spacing w:line="360" w:lineRule="auto"/>
        <w:jc w:val="left"/>
        <w:textAlignment w:val="center"/>
        <w:rPr>
          <w:color w:val="auto"/>
        </w:rPr>
      </w:pPr>
      <w:r>
        <w:t xml:space="preserve">1. </w:t>
      </w:r>
      <w:r>
        <w:rPr>
          <w:rFonts w:ascii="Times New Roman" w:eastAsia="Times New Roman" w:hAnsi="Times New Roman" w:cs="Times New Roman"/>
          <w:color w:val="auto"/>
        </w:rPr>
        <w:t xml:space="preserve">The receptionist to be employed will work </w:t>
      </w:r>
      <w:r>
        <w:rPr>
          <w:rFonts w:ascii="Times New Roman" w:eastAsia="Times New Roman" w:hAnsi="Times New Roman" w:cs="Times New Roman"/>
          <w:color w:val="auto"/>
          <w:u w:val="single"/>
        </w:rPr>
        <w:t xml:space="preserve">          </w:t>
      </w:r>
      <w:r>
        <w:rPr>
          <w:rFonts w:ascii="Times New Roman" w:eastAsia="Times New Roman" w:hAnsi="Times New Roman" w:cs="Times New Roman"/>
          <w:color w:val="auto"/>
        </w:rPr>
        <w:t xml:space="preserve"> .</w:t>
      </w:r>
      <w:r>
        <w:rPr>
          <w:color w:val="auto"/>
        </w:rPr>
        <w:br/>
      </w:r>
      <w:r>
        <w:rPr>
          <w:color w:val="auto"/>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 w:history="1">
        <w:r>
          <w:rPr>
            <w:rFonts w:ascii="SimSun" w:eastAsia="SimSun" w:hAnsi="SimSun" w:cs="SimSun"/>
            <w:b/>
            <w:bCs/>
            <w:color w:val="0000EE"/>
            <w:kern w:val="0"/>
            <w:sz w:val="30"/>
            <w:szCs w:val="30"/>
            <w:u w:val="single" w:color="0000EE"/>
          </w:rPr>
          <w:t>https://d.book118.com/997052122146006025</w:t>
        </w:r>
      </w:hyperlink>
    </w:p>
    <w:p>
      <w:pPr>
        <w:spacing w:line="360" w:lineRule="auto"/>
        <w:jc w:val="left"/>
        <w:textAlignment w:val="center"/>
        <w:rPr>
          <w:color w:val="auto"/>
        </w:rPr>
      </w:pPr>
    </w:p>
    <w:sectPr>
      <w:headerReference w:type="even" r:id="rId15"/>
      <w:footerReference w:type="even" r:id="rId16"/>
      <w:headerReference w:type="first" r:id="rId17"/>
      <w:footerReference w:type="first" r:id="rId18"/>
      <w:type w:val="nextPage"/>
      <w:pgSz w:w="11906" w:h="16838"/>
      <w:pgMar w:top="910" w:right="1080" w:bottom="1440" w:left="1080" w:header="152" w:footer="0" w:gutter="0"/>
      <w:pgNumType w:start="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247C5D"/>
    <w:rsid w:val="38274566"/>
  </w:rsids>
  <w:docVars>
    <w:docVar w:name="commondata" w:val="eyJoZGlkIjoiYTVjZmNhYjg1MTUzYTY4MjA0YWQyMDk1ZDQ1ZTBlMj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yperlink" Target="https://d.book118.com/997052122146006025" TargetMode="Externa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12363</Words>
  <Characters>32647</Characters>
  <Application>Microsoft Office Word</Application>
  <DocSecurity>0</DocSecurity>
  <Lines>0</Lines>
  <Paragraphs>0</Paragraphs>
  <ScaleCrop>false</ScaleCrop>
  <Company/>
  <LinksUpToDate>false</LinksUpToDate>
  <CharactersWithSpaces>38089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明湖</dc:creator>
  <cp:lastModifiedBy>明湖</cp:lastModifiedBy>
  <cp:revision>0</cp:revision>
  <dcterms:created xsi:type="dcterms:W3CDTF">2024-01-05T11:31:45Z</dcterms:created>
  <dcterms:modified xsi:type="dcterms:W3CDTF">2024-01-05T12:59:34Z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B9C5481AB939489897D60E8977777BE0_12</vt:lpwstr>
  </property>
  <property fmtid="{D5CDD505-2E9C-101B-9397-08002B2CF9AE}" pid="3" name="KSOProductBuildVer">
    <vt:lpwstr>2052-12.1.0.16120</vt:lpwstr>
  </property>
</Properties>
</file>