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离子风枪项目建设方案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5" w:history="1">
        <w:r>
          <w:rPr>
            <w:rFonts w:ascii="仿宋" w:eastAsia="仿宋" w:hAnsi="仿宋" w:cs="仿宋" w:hint="eastAsia"/>
            <w:lang w:eastAsia="zh-CN"/>
          </w:rPr>
          <w:t>前言</w:t>
        </w:r>
        <w:r>
          <w:tab/>
        </w:r>
        <w:r>
          <w:fldChar w:fldCharType="begin"/>
        </w:r>
        <w:r>
          <w:instrText xml:space="preserve"> PAGEREF _Toc805 \h </w:instrText>
        </w:r>
        <w:r>
          <w:fldChar w:fldCharType="separate"/>
        </w:r>
        <w:r>
          <w:t>3</w:t>
        </w:r>
        <w:r>
          <w:fldChar w:fldCharType="end"/>
        </w:r>
      </w:hyperlink>
    </w:p>
    <w:p>
      <w:pPr>
        <w:pStyle w:val="TOC1"/>
        <w:tabs>
          <w:tab w:val="right" w:leader="dot" w:pos="8306"/>
        </w:tabs>
      </w:pPr>
      <w:hyperlink w:anchor="_Toc26686" w:history="1">
        <w:r>
          <w:rPr>
            <w:rFonts w:ascii="仿宋" w:eastAsia="仿宋" w:hAnsi="仿宋" w:cs="仿宋" w:hint="eastAsia"/>
            <w:lang w:eastAsia="zh-CN"/>
          </w:rPr>
          <w:t>一、资源开发及综合利用分析</w:t>
        </w:r>
        <w:r>
          <w:tab/>
        </w:r>
        <w:r>
          <w:fldChar w:fldCharType="begin"/>
        </w:r>
        <w:r>
          <w:instrText xml:space="preserve"> PAGEREF _Toc26686 \h </w:instrText>
        </w:r>
        <w:r>
          <w:fldChar w:fldCharType="separate"/>
        </w:r>
        <w:r>
          <w:t>3</w:t>
        </w:r>
        <w:r>
          <w:fldChar w:fldCharType="end"/>
        </w:r>
      </w:hyperlink>
    </w:p>
    <w:p>
      <w:pPr>
        <w:pStyle w:val="TOC2"/>
        <w:tabs>
          <w:tab w:val="right" w:leader="dot" w:pos="8306"/>
        </w:tabs>
      </w:pPr>
      <w:hyperlink w:anchor="_Toc11984" w:history="1">
        <w:r>
          <w:rPr>
            <w:rFonts w:ascii="仿宋" w:eastAsia="仿宋" w:hAnsi="仿宋" w:cs="仿宋" w:hint="eastAsia"/>
            <w:lang w:eastAsia="zh-CN"/>
          </w:rPr>
          <w:t>(一)、资源开发方案</w:t>
        </w:r>
        <w:r>
          <w:tab/>
        </w:r>
        <w:r>
          <w:fldChar w:fldCharType="begin"/>
        </w:r>
        <w:r>
          <w:instrText xml:space="preserve"> PAGEREF _Toc11984 \h </w:instrText>
        </w:r>
        <w:r>
          <w:fldChar w:fldCharType="separate"/>
        </w:r>
        <w:r>
          <w:t>3</w:t>
        </w:r>
        <w:r>
          <w:fldChar w:fldCharType="end"/>
        </w:r>
      </w:hyperlink>
    </w:p>
    <w:p>
      <w:pPr>
        <w:pStyle w:val="TOC2"/>
        <w:tabs>
          <w:tab w:val="right" w:leader="dot" w:pos="8306"/>
        </w:tabs>
      </w:pPr>
      <w:hyperlink w:anchor="_Toc11639" w:history="1">
        <w:r>
          <w:rPr>
            <w:rFonts w:ascii="仿宋" w:eastAsia="仿宋" w:hAnsi="仿宋" w:cs="仿宋" w:hint="eastAsia"/>
            <w:lang w:eastAsia="zh-CN"/>
          </w:rPr>
          <w:t>(二)、资源利用方案</w:t>
        </w:r>
        <w:r>
          <w:tab/>
        </w:r>
        <w:r>
          <w:fldChar w:fldCharType="begin"/>
        </w:r>
        <w:r>
          <w:instrText xml:space="preserve"> PAGEREF _Toc11639 \h </w:instrText>
        </w:r>
        <w:r>
          <w:fldChar w:fldCharType="separate"/>
        </w:r>
        <w:r>
          <w:t>4</w:t>
        </w:r>
        <w:r>
          <w:fldChar w:fldCharType="end"/>
        </w:r>
      </w:hyperlink>
    </w:p>
    <w:p>
      <w:pPr>
        <w:pStyle w:val="TOC2"/>
        <w:tabs>
          <w:tab w:val="right" w:leader="dot" w:pos="8306"/>
        </w:tabs>
      </w:pPr>
      <w:hyperlink w:anchor="_Toc24224" w:history="1">
        <w:r>
          <w:rPr>
            <w:rFonts w:ascii="仿宋" w:eastAsia="仿宋" w:hAnsi="仿宋" w:cs="仿宋" w:hint="eastAsia"/>
            <w:lang w:eastAsia="zh-CN"/>
          </w:rPr>
          <w:t>(三)、资源节约措施</w:t>
        </w:r>
        <w:r>
          <w:tab/>
        </w:r>
        <w:r>
          <w:fldChar w:fldCharType="begin"/>
        </w:r>
        <w:r>
          <w:instrText xml:space="preserve"> PAGEREF _Toc24224 \h </w:instrText>
        </w:r>
        <w:r>
          <w:fldChar w:fldCharType="separate"/>
        </w:r>
        <w:r>
          <w:t>5</w:t>
        </w:r>
        <w:r>
          <w:fldChar w:fldCharType="end"/>
        </w:r>
      </w:hyperlink>
    </w:p>
    <w:p>
      <w:pPr>
        <w:pStyle w:val="TOC1"/>
        <w:tabs>
          <w:tab w:val="right" w:leader="dot" w:pos="8306"/>
        </w:tabs>
      </w:pPr>
      <w:hyperlink w:anchor="_Toc5947" w:history="1">
        <w:r>
          <w:rPr>
            <w:rFonts w:ascii="仿宋" w:eastAsia="仿宋" w:hAnsi="仿宋" w:cs="仿宋" w:hint="eastAsia"/>
            <w:lang w:eastAsia="zh-CN"/>
          </w:rPr>
          <w:t>二、经济影响分析</w:t>
        </w:r>
        <w:r>
          <w:tab/>
        </w:r>
        <w:r>
          <w:fldChar w:fldCharType="begin"/>
        </w:r>
        <w:r>
          <w:instrText xml:space="preserve"> PAGEREF _Toc5947 \h </w:instrText>
        </w:r>
        <w:r>
          <w:fldChar w:fldCharType="separate"/>
        </w:r>
        <w:r>
          <w:t>6</w:t>
        </w:r>
        <w:r>
          <w:fldChar w:fldCharType="end"/>
        </w:r>
      </w:hyperlink>
    </w:p>
    <w:p>
      <w:pPr>
        <w:pStyle w:val="TOC2"/>
        <w:tabs>
          <w:tab w:val="right" w:leader="dot" w:pos="8306"/>
        </w:tabs>
      </w:pPr>
      <w:hyperlink w:anchor="_Toc20184" w:history="1">
        <w:r>
          <w:rPr>
            <w:rFonts w:ascii="仿宋" w:eastAsia="仿宋" w:hAnsi="仿宋" w:cs="仿宋" w:hint="eastAsia"/>
            <w:lang w:eastAsia="zh-CN"/>
          </w:rPr>
          <w:t>(一)、经济费用效益或费用效果分析</w:t>
        </w:r>
        <w:r>
          <w:tab/>
        </w:r>
        <w:r>
          <w:fldChar w:fldCharType="begin"/>
        </w:r>
        <w:r>
          <w:instrText xml:space="preserve"> PAGEREF _Toc20184 \h </w:instrText>
        </w:r>
        <w:r>
          <w:fldChar w:fldCharType="separate"/>
        </w:r>
        <w:r>
          <w:t>6</w:t>
        </w:r>
        <w:r>
          <w:fldChar w:fldCharType="end"/>
        </w:r>
      </w:hyperlink>
    </w:p>
    <w:p>
      <w:pPr>
        <w:pStyle w:val="TOC2"/>
        <w:tabs>
          <w:tab w:val="right" w:leader="dot" w:pos="8306"/>
        </w:tabs>
      </w:pPr>
      <w:hyperlink w:anchor="_Toc29347" w:history="1">
        <w:r>
          <w:rPr>
            <w:rFonts w:ascii="仿宋" w:eastAsia="仿宋" w:hAnsi="仿宋" w:cs="仿宋" w:hint="eastAsia"/>
            <w:lang w:eastAsia="zh-CN"/>
          </w:rPr>
          <w:t>(二)、行业影响分析</w:t>
        </w:r>
        <w:r>
          <w:tab/>
        </w:r>
        <w:r>
          <w:fldChar w:fldCharType="begin"/>
        </w:r>
        <w:r>
          <w:instrText xml:space="preserve"> PAGEREF _Toc29347 \h </w:instrText>
        </w:r>
        <w:r>
          <w:fldChar w:fldCharType="separate"/>
        </w:r>
        <w:r>
          <w:t>9</w:t>
        </w:r>
        <w:r>
          <w:fldChar w:fldCharType="end"/>
        </w:r>
      </w:hyperlink>
    </w:p>
    <w:p>
      <w:pPr>
        <w:pStyle w:val="TOC2"/>
        <w:tabs>
          <w:tab w:val="right" w:leader="dot" w:pos="8306"/>
        </w:tabs>
      </w:pPr>
      <w:hyperlink w:anchor="_Toc6793" w:history="1">
        <w:r>
          <w:rPr>
            <w:rFonts w:ascii="仿宋" w:eastAsia="仿宋" w:hAnsi="仿宋" w:cs="仿宋" w:hint="eastAsia"/>
            <w:lang w:eastAsia="zh-CN"/>
          </w:rPr>
          <w:t>(三)、区域经济影响分析</w:t>
        </w:r>
        <w:r>
          <w:tab/>
        </w:r>
        <w:r>
          <w:fldChar w:fldCharType="begin"/>
        </w:r>
        <w:r>
          <w:instrText xml:space="preserve"> PAGEREF _Toc6793 \h </w:instrText>
        </w:r>
        <w:r>
          <w:fldChar w:fldCharType="separate"/>
        </w:r>
        <w:r>
          <w:t>10</w:t>
        </w:r>
        <w:r>
          <w:fldChar w:fldCharType="end"/>
        </w:r>
      </w:hyperlink>
    </w:p>
    <w:p>
      <w:pPr>
        <w:pStyle w:val="TOC2"/>
        <w:tabs>
          <w:tab w:val="right" w:leader="dot" w:pos="8306"/>
        </w:tabs>
      </w:pPr>
      <w:hyperlink w:anchor="_Toc20339" w:history="1">
        <w:r>
          <w:rPr>
            <w:rFonts w:ascii="仿宋" w:eastAsia="仿宋" w:hAnsi="仿宋" w:cs="仿宋" w:hint="eastAsia"/>
            <w:lang w:eastAsia="zh-CN"/>
          </w:rPr>
          <w:t>(四)、宏观经济影响分析</w:t>
        </w:r>
        <w:r>
          <w:tab/>
        </w:r>
        <w:r>
          <w:fldChar w:fldCharType="begin"/>
        </w:r>
        <w:r>
          <w:instrText xml:space="preserve"> PAGEREF _Toc20339 \h </w:instrText>
        </w:r>
        <w:r>
          <w:fldChar w:fldCharType="separate"/>
        </w:r>
        <w:r>
          <w:t>11</w:t>
        </w:r>
        <w:r>
          <w:fldChar w:fldCharType="end"/>
        </w:r>
      </w:hyperlink>
    </w:p>
    <w:p>
      <w:pPr>
        <w:pStyle w:val="TOC1"/>
        <w:tabs>
          <w:tab w:val="right" w:leader="dot" w:pos="8306"/>
        </w:tabs>
      </w:pPr>
      <w:hyperlink w:anchor="_Toc14226" w:history="1">
        <w:r>
          <w:rPr>
            <w:rFonts w:ascii="仿宋" w:eastAsia="仿宋" w:hAnsi="仿宋" w:cs="仿宋" w:hint="eastAsia"/>
            <w:lang w:eastAsia="zh-CN"/>
          </w:rPr>
          <w:t>三、发展规划、产业政策和行业准入分析</w:t>
        </w:r>
        <w:r>
          <w:tab/>
        </w:r>
        <w:r>
          <w:fldChar w:fldCharType="begin"/>
        </w:r>
        <w:r>
          <w:instrText xml:space="preserve"> PAGEREF _Toc14226 \h </w:instrText>
        </w:r>
        <w:r>
          <w:fldChar w:fldCharType="separate"/>
        </w:r>
        <w:r>
          <w:t>13</w:t>
        </w:r>
        <w:r>
          <w:fldChar w:fldCharType="end"/>
        </w:r>
      </w:hyperlink>
    </w:p>
    <w:p>
      <w:pPr>
        <w:pStyle w:val="TOC2"/>
        <w:tabs>
          <w:tab w:val="right" w:leader="dot" w:pos="8306"/>
        </w:tabs>
      </w:pPr>
      <w:hyperlink w:anchor="_Toc1164" w:history="1">
        <w:r>
          <w:rPr>
            <w:rFonts w:ascii="仿宋" w:eastAsia="仿宋" w:hAnsi="仿宋" w:cs="仿宋" w:hint="eastAsia"/>
            <w:lang w:eastAsia="zh-CN"/>
          </w:rPr>
          <w:t>(一)、发展规划分析</w:t>
        </w:r>
        <w:r>
          <w:tab/>
        </w:r>
        <w:r>
          <w:fldChar w:fldCharType="begin"/>
        </w:r>
        <w:r>
          <w:instrText xml:space="preserve"> PAGEREF _Toc1164 \h </w:instrText>
        </w:r>
        <w:r>
          <w:fldChar w:fldCharType="separate"/>
        </w:r>
        <w:r>
          <w:t>13</w:t>
        </w:r>
        <w:r>
          <w:fldChar w:fldCharType="end"/>
        </w:r>
      </w:hyperlink>
    </w:p>
    <w:p>
      <w:pPr>
        <w:pStyle w:val="TOC2"/>
        <w:tabs>
          <w:tab w:val="right" w:leader="dot" w:pos="8306"/>
        </w:tabs>
      </w:pPr>
      <w:hyperlink w:anchor="_Toc32714" w:history="1">
        <w:r>
          <w:rPr>
            <w:rFonts w:ascii="仿宋" w:eastAsia="仿宋" w:hAnsi="仿宋" w:cs="仿宋" w:hint="eastAsia"/>
            <w:lang w:eastAsia="zh-CN"/>
          </w:rPr>
          <w:t>(二)、产业政策分析</w:t>
        </w:r>
        <w:r>
          <w:tab/>
        </w:r>
        <w:r>
          <w:fldChar w:fldCharType="begin"/>
        </w:r>
        <w:r>
          <w:instrText xml:space="preserve"> PAGEREF _Toc32714 \h </w:instrText>
        </w:r>
        <w:r>
          <w:fldChar w:fldCharType="separate"/>
        </w:r>
        <w:r>
          <w:t>14</w:t>
        </w:r>
        <w:r>
          <w:fldChar w:fldCharType="end"/>
        </w:r>
      </w:hyperlink>
    </w:p>
    <w:p>
      <w:pPr>
        <w:pStyle w:val="TOC2"/>
        <w:tabs>
          <w:tab w:val="right" w:leader="dot" w:pos="8306"/>
        </w:tabs>
      </w:pPr>
      <w:hyperlink w:anchor="_Toc20734" w:history="1">
        <w:r>
          <w:rPr>
            <w:rFonts w:ascii="仿宋" w:eastAsia="仿宋" w:hAnsi="仿宋" w:cs="仿宋" w:hint="eastAsia"/>
            <w:lang w:eastAsia="zh-CN"/>
          </w:rPr>
          <w:t>(三)、行业准入分析</w:t>
        </w:r>
        <w:r>
          <w:tab/>
        </w:r>
        <w:r>
          <w:fldChar w:fldCharType="begin"/>
        </w:r>
        <w:r>
          <w:instrText xml:space="preserve"> PAGEREF _Toc20734 \h </w:instrText>
        </w:r>
        <w:r>
          <w:fldChar w:fldCharType="separate"/>
        </w:r>
        <w:r>
          <w:t>16</w:t>
        </w:r>
        <w:r>
          <w:fldChar w:fldCharType="end"/>
        </w:r>
      </w:hyperlink>
    </w:p>
    <w:p>
      <w:pPr>
        <w:pStyle w:val="TOC1"/>
        <w:tabs>
          <w:tab w:val="right" w:leader="dot" w:pos="8306"/>
        </w:tabs>
      </w:pPr>
      <w:hyperlink w:anchor="_Toc6218" w:history="1">
        <w:r>
          <w:rPr>
            <w:rFonts w:ascii="仿宋" w:eastAsia="仿宋" w:hAnsi="仿宋" w:cs="仿宋" w:hint="eastAsia"/>
            <w:lang w:eastAsia="zh-CN"/>
          </w:rPr>
          <w:t>四、项目选址研究</w:t>
        </w:r>
        <w:r>
          <w:tab/>
        </w:r>
        <w:r>
          <w:fldChar w:fldCharType="begin"/>
        </w:r>
        <w:r>
          <w:instrText xml:space="preserve"> PAGEREF _Toc6218 \h </w:instrText>
        </w:r>
        <w:r>
          <w:fldChar w:fldCharType="separate"/>
        </w:r>
        <w:r>
          <w:t>17</w:t>
        </w:r>
        <w:r>
          <w:fldChar w:fldCharType="end"/>
        </w:r>
      </w:hyperlink>
    </w:p>
    <w:p>
      <w:pPr>
        <w:pStyle w:val="TOC2"/>
        <w:tabs>
          <w:tab w:val="right" w:leader="dot" w:pos="8306"/>
        </w:tabs>
      </w:pPr>
      <w:hyperlink w:anchor="_Toc18077" w:history="1">
        <w:r>
          <w:rPr>
            <w:rFonts w:ascii="仿宋" w:eastAsia="仿宋" w:hAnsi="仿宋" w:cs="仿宋" w:hint="eastAsia"/>
            <w:lang w:eastAsia="zh-CN"/>
          </w:rPr>
          <w:t>(一)、项目选址原则</w:t>
        </w:r>
        <w:r>
          <w:tab/>
        </w:r>
        <w:r>
          <w:fldChar w:fldCharType="begin"/>
        </w:r>
        <w:r>
          <w:instrText xml:space="preserve"> PAGEREF _Toc18077 \h </w:instrText>
        </w:r>
        <w:r>
          <w:fldChar w:fldCharType="separate"/>
        </w:r>
        <w:r>
          <w:t>17</w:t>
        </w:r>
        <w:r>
          <w:fldChar w:fldCharType="end"/>
        </w:r>
      </w:hyperlink>
    </w:p>
    <w:p>
      <w:pPr>
        <w:pStyle w:val="TOC2"/>
        <w:tabs>
          <w:tab w:val="right" w:leader="dot" w:pos="8306"/>
        </w:tabs>
      </w:pPr>
      <w:hyperlink w:anchor="_Toc20527" w:history="1">
        <w:r>
          <w:rPr>
            <w:rFonts w:ascii="仿宋" w:eastAsia="仿宋" w:hAnsi="仿宋" w:cs="仿宋" w:hint="eastAsia"/>
            <w:lang w:eastAsia="zh-CN"/>
          </w:rPr>
          <w:t>(二)、项目选址</w:t>
        </w:r>
        <w:r>
          <w:tab/>
        </w:r>
        <w:r>
          <w:fldChar w:fldCharType="begin"/>
        </w:r>
        <w:r>
          <w:instrText xml:space="preserve"> PAGEREF _Toc20527 \h </w:instrText>
        </w:r>
        <w:r>
          <w:fldChar w:fldCharType="separate"/>
        </w:r>
        <w:r>
          <w:t>21</w:t>
        </w:r>
        <w:r>
          <w:fldChar w:fldCharType="end"/>
        </w:r>
      </w:hyperlink>
    </w:p>
    <w:p>
      <w:pPr>
        <w:pStyle w:val="TOC2"/>
        <w:tabs>
          <w:tab w:val="right" w:leader="dot" w:pos="8306"/>
        </w:tabs>
      </w:pPr>
      <w:hyperlink w:anchor="_Toc21061" w:history="1">
        <w:r>
          <w:rPr>
            <w:rFonts w:ascii="仿宋" w:eastAsia="仿宋" w:hAnsi="仿宋" w:cs="仿宋" w:hint="eastAsia"/>
            <w:lang w:eastAsia="zh-CN"/>
          </w:rPr>
          <w:t>(三)、建设条件分析</w:t>
        </w:r>
        <w:r>
          <w:tab/>
        </w:r>
        <w:r>
          <w:fldChar w:fldCharType="begin"/>
        </w:r>
        <w:r>
          <w:instrText xml:space="preserve"> PAGEREF _Toc21061 \h </w:instrText>
        </w:r>
        <w:r>
          <w:fldChar w:fldCharType="separate"/>
        </w:r>
        <w:r>
          <w:t>23</w:t>
        </w:r>
        <w:r>
          <w:fldChar w:fldCharType="end"/>
        </w:r>
      </w:hyperlink>
    </w:p>
    <w:p>
      <w:pPr>
        <w:pStyle w:val="TOC2"/>
        <w:tabs>
          <w:tab w:val="right" w:leader="dot" w:pos="8306"/>
        </w:tabs>
      </w:pPr>
      <w:hyperlink w:anchor="_Toc6737" w:history="1">
        <w:r>
          <w:rPr>
            <w:rFonts w:ascii="仿宋" w:eastAsia="仿宋" w:hAnsi="仿宋" w:cs="仿宋" w:hint="eastAsia"/>
            <w:lang w:eastAsia="zh-CN"/>
          </w:rPr>
          <w:t>(四)、用地控制指标</w:t>
        </w:r>
        <w:r>
          <w:tab/>
        </w:r>
        <w:r>
          <w:fldChar w:fldCharType="begin"/>
        </w:r>
        <w:r>
          <w:instrText xml:space="preserve"> PAGEREF _Toc6737 \h </w:instrText>
        </w:r>
        <w:r>
          <w:fldChar w:fldCharType="separate"/>
        </w:r>
        <w:r>
          <w:t>24</w:t>
        </w:r>
        <w:r>
          <w:fldChar w:fldCharType="end"/>
        </w:r>
      </w:hyperlink>
    </w:p>
    <w:p>
      <w:pPr>
        <w:pStyle w:val="TOC2"/>
        <w:tabs>
          <w:tab w:val="right" w:leader="dot" w:pos="8306"/>
        </w:tabs>
      </w:pPr>
      <w:hyperlink w:anchor="_Toc5936" w:history="1">
        <w:r>
          <w:rPr>
            <w:rFonts w:ascii="仿宋" w:eastAsia="仿宋" w:hAnsi="仿宋" w:cs="仿宋" w:hint="eastAsia"/>
            <w:lang w:eastAsia="zh-CN"/>
          </w:rPr>
          <w:t>(五)、地总体要求</w:t>
        </w:r>
        <w:r>
          <w:tab/>
        </w:r>
        <w:r>
          <w:fldChar w:fldCharType="begin"/>
        </w:r>
        <w:r>
          <w:instrText xml:space="preserve"> PAGEREF _Toc5936 \h </w:instrText>
        </w:r>
        <w:r>
          <w:fldChar w:fldCharType="separate"/>
        </w:r>
        <w:r>
          <w:t>25</w:t>
        </w:r>
        <w:r>
          <w:fldChar w:fldCharType="end"/>
        </w:r>
      </w:hyperlink>
    </w:p>
    <w:p>
      <w:pPr>
        <w:pStyle w:val="TOC2"/>
        <w:tabs>
          <w:tab w:val="right" w:leader="dot" w:pos="8306"/>
        </w:tabs>
      </w:pPr>
      <w:hyperlink w:anchor="_Toc8637" w:history="1">
        <w:r>
          <w:rPr>
            <w:rFonts w:ascii="仿宋" w:eastAsia="仿宋" w:hAnsi="仿宋" w:cs="仿宋" w:hint="eastAsia"/>
            <w:lang w:eastAsia="zh-CN"/>
          </w:rPr>
          <w:t>(六)、节约用地措施</w:t>
        </w:r>
        <w:r>
          <w:tab/>
        </w:r>
        <w:r>
          <w:fldChar w:fldCharType="begin"/>
        </w:r>
        <w:r>
          <w:instrText xml:space="preserve"> PAGEREF _Toc8637 \h </w:instrText>
        </w:r>
        <w:r>
          <w:fldChar w:fldCharType="separate"/>
        </w:r>
        <w:r>
          <w:t>27</w:t>
        </w:r>
        <w:r>
          <w:fldChar w:fldCharType="end"/>
        </w:r>
      </w:hyperlink>
    </w:p>
    <w:p>
      <w:pPr>
        <w:pStyle w:val="TOC2"/>
        <w:tabs>
          <w:tab w:val="right" w:leader="dot" w:pos="8306"/>
        </w:tabs>
      </w:pPr>
      <w:hyperlink w:anchor="_Toc15882" w:history="1">
        <w:r>
          <w:rPr>
            <w:rFonts w:ascii="仿宋" w:eastAsia="仿宋" w:hAnsi="仿宋" w:cs="仿宋" w:hint="eastAsia"/>
            <w:lang w:eastAsia="zh-CN"/>
          </w:rPr>
          <w:t>(七)、选址综合评价</w:t>
        </w:r>
        <w:r>
          <w:tab/>
        </w:r>
        <w:r>
          <w:fldChar w:fldCharType="begin"/>
        </w:r>
        <w:r>
          <w:instrText xml:space="preserve"> PAGEREF _Toc15882 \h </w:instrText>
        </w:r>
        <w:r>
          <w:fldChar w:fldCharType="separate"/>
        </w:r>
        <w:r>
          <w:t>28</w:t>
        </w:r>
        <w:r>
          <w:fldChar w:fldCharType="end"/>
        </w:r>
      </w:hyperlink>
    </w:p>
    <w:p>
      <w:pPr>
        <w:pStyle w:val="TOC1"/>
        <w:tabs>
          <w:tab w:val="right" w:leader="dot" w:pos="8306"/>
        </w:tabs>
      </w:pPr>
      <w:hyperlink w:anchor="_Toc14069" w:history="1">
        <w:r>
          <w:rPr>
            <w:rFonts w:ascii="仿宋" w:eastAsia="仿宋" w:hAnsi="仿宋" w:cs="仿宋" w:hint="eastAsia"/>
            <w:lang w:eastAsia="zh-CN"/>
          </w:rPr>
          <w:t>五、社会影响分析</w:t>
        </w:r>
        <w:r>
          <w:tab/>
        </w:r>
        <w:r>
          <w:fldChar w:fldCharType="begin"/>
        </w:r>
        <w:r>
          <w:instrText xml:space="preserve"> PAGEREF _Toc14069 \h </w:instrText>
        </w:r>
        <w:r>
          <w:fldChar w:fldCharType="separate"/>
        </w:r>
        <w:r>
          <w:t>29</w:t>
        </w:r>
        <w:r>
          <w:fldChar w:fldCharType="end"/>
        </w:r>
      </w:hyperlink>
    </w:p>
    <w:p>
      <w:pPr>
        <w:pStyle w:val="TOC2"/>
        <w:tabs>
          <w:tab w:val="right" w:leader="dot" w:pos="8306"/>
        </w:tabs>
      </w:pPr>
      <w:hyperlink w:anchor="_Toc7598" w:history="1">
        <w:r>
          <w:rPr>
            <w:rFonts w:ascii="仿宋" w:eastAsia="仿宋" w:hAnsi="仿宋" w:cs="仿宋" w:hint="eastAsia"/>
            <w:lang w:eastAsia="zh-CN"/>
          </w:rPr>
          <w:t>(一)、社会影响效果分析</w:t>
        </w:r>
        <w:r>
          <w:tab/>
        </w:r>
        <w:r>
          <w:fldChar w:fldCharType="begin"/>
        </w:r>
        <w:r>
          <w:instrText xml:space="preserve"> PAGEREF _Toc7598 \h </w:instrText>
        </w:r>
        <w:r>
          <w:fldChar w:fldCharType="separate"/>
        </w:r>
        <w:r>
          <w:t>29</w:t>
        </w:r>
        <w:r>
          <w:fldChar w:fldCharType="end"/>
        </w:r>
      </w:hyperlink>
    </w:p>
    <w:p>
      <w:pPr>
        <w:pStyle w:val="TOC2"/>
        <w:tabs>
          <w:tab w:val="right" w:leader="dot" w:pos="8306"/>
        </w:tabs>
      </w:pPr>
      <w:hyperlink w:anchor="_Toc1094" w:history="1">
        <w:r>
          <w:rPr>
            <w:rFonts w:ascii="仿宋" w:eastAsia="仿宋" w:hAnsi="仿宋" w:cs="仿宋" w:hint="eastAsia"/>
            <w:lang w:eastAsia="zh-CN"/>
          </w:rPr>
          <w:t>(二)、社会适应性分析</w:t>
        </w:r>
        <w:r>
          <w:tab/>
        </w:r>
        <w:r>
          <w:fldChar w:fldCharType="begin"/>
        </w:r>
        <w:r>
          <w:instrText xml:space="preserve"> PAGEREF _Toc1094 \h </w:instrText>
        </w:r>
        <w:r>
          <w:fldChar w:fldCharType="separate"/>
        </w:r>
        <w:r>
          <w:t>32</w:t>
        </w:r>
        <w:r>
          <w:fldChar w:fldCharType="end"/>
        </w:r>
      </w:hyperlink>
    </w:p>
    <w:p>
      <w:pPr>
        <w:pStyle w:val="TOC2"/>
        <w:tabs>
          <w:tab w:val="right" w:leader="dot" w:pos="8306"/>
        </w:tabs>
      </w:pPr>
      <w:hyperlink w:anchor="_Toc4777" w:history="1">
        <w:r>
          <w:rPr>
            <w:rFonts w:ascii="仿宋" w:eastAsia="仿宋" w:hAnsi="仿宋" w:cs="仿宋" w:hint="eastAsia"/>
            <w:lang w:eastAsia="zh-CN"/>
          </w:rPr>
          <w:t>(三)、社会风险及对策分析</w:t>
        </w:r>
        <w:r>
          <w:tab/>
        </w:r>
        <w:r>
          <w:fldChar w:fldCharType="begin"/>
        </w:r>
        <w:r>
          <w:instrText xml:space="preserve"> PAGEREF _Toc4777 \h </w:instrText>
        </w:r>
        <w:r>
          <w:fldChar w:fldCharType="separate"/>
        </w:r>
        <w:r>
          <w:t>33</w:t>
        </w:r>
        <w:r>
          <w:fldChar w:fldCharType="end"/>
        </w:r>
      </w:hyperlink>
    </w:p>
    <w:p>
      <w:pPr>
        <w:pStyle w:val="TOC1"/>
        <w:tabs>
          <w:tab w:val="right" w:leader="dot" w:pos="8306"/>
        </w:tabs>
      </w:pPr>
      <w:hyperlink w:anchor="_Toc10672" w:history="1">
        <w:r>
          <w:rPr>
            <w:rFonts w:ascii="仿宋" w:eastAsia="仿宋" w:hAnsi="仿宋" w:cs="仿宋" w:hint="eastAsia"/>
            <w:lang w:eastAsia="zh-CN"/>
          </w:rPr>
          <w:t>六、财务管理与成本控制</w:t>
        </w:r>
        <w:r>
          <w:tab/>
        </w:r>
        <w:r>
          <w:fldChar w:fldCharType="begin"/>
        </w:r>
        <w:r>
          <w:instrText xml:space="preserve"> PAGEREF _Toc10672 \h </w:instrText>
        </w:r>
        <w:r>
          <w:fldChar w:fldCharType="separate"/>
        </w:r>
        <w:r>
          <w:t>36</w:t>
        </w:r>
        <w:r>
          <w:fldChar w:fldCharType="end"/>
        </w:r>
      </w:hyperlink>
    </w:p>
    <w:p>
      <w:pPr>
        <w:pStyle w:val="TOC2"/>
        <w:tabs>
          <w:tab w:val="right" w:leader="dot" w:pos="8306"/>
        </w:tabs>
      </w:pPr>
      <w:hyperlink w:anchor="_Toc17399" w:history="1">
        <w:r>
          <w:rPr>
            <w:rFonts w:ascii="仿宋" w:eastAsia="仿宋" w:hAnsi="仿宋" w:cs="仿宋" w:hint="eastAsia"/>
            <w:lang w:eastAsia="zh-CN"/>
          </w:rPr>
          <w:t>(一)、财务管理体系建设</w:t>
        </w:r>
        <w:r>
          <w:tab/>
        </w:r>
        <w:r>
          <w:fldChar w:fldCharType="begin"/>
        </w:r>
        <w:r>
          <w:instrText xml:space="preserve"> PAGEREF _Toc17399 \h </w:instrText>
        </w:r>
        <w:r>
          <w:fldChar w:fldCharType="separate"/>
        </w:r>
        <w:r>
          <w:t>36</w:t>
        </w:r>
        <w:r>
          <w:fldChar w:fldCharType="end"/>
        </w:r>
      </w:hyperlink>
    </w:p>
    <w:p>
      <w:pPr>
        <w:pStyle w:val="TOC2"/>
        <w:tabs>
          <w:tab w:val="right" w:leader="dot" w:pos="8306"/>
        </w:tabs>
      </w:pPr>
      <w:hyperlink w:anchor="_Toc9530" w:history="1">
        <w:r>
          <w:rPr>
            <w:rFonts w:ascii="仿宋" w:eastAsia="仿宋" w:hAnsi="仿宋" w:cs="仿宋" w:hint="eastAsia"/>
            <w:lang w:eastAsia="zh-CN"/>
          </w:rPr>
          <w:t>(二)、成本控制措施</w:t>
        </w:r>
        <w:r>
          <w:tab/>
        </w:r>
        <w:r>
          <w:fldChar w:fldCharType="begin"/>
        </w:r>
        <w:r>
          <w:instrText xml:space="preserve"> PAGEREF _Toc9530 \h </w:instrText>
        </w:r>
        <w:r>
          <w:fldChar w:fldCharType="separate"/>
        </w:r>
        <w:r>
          <w:t>38</w:t>
        </w:r>
        <w:r>
          <w:fldChar w:fldCharType="end"/>
        </w:r>
      </w:hyperlink>
    </w:p>
    <w:p>
      <w:pPr>
        <w:pStyle w:val="TOC1"/>
        <w:tabs>
          <w:tab w:val="right" w:leader="dot" w:pos="8306"/>
        </w:tabs>
      </w:pPr>
      <w:hyperlink w:anchor="_Toc21152" w:history="1">
        <w:r>
          <w:rPr>
            <w:rFonts w:ascii="仿宋" w:eastAsia="仿宋" w:hAnsi="仿宋" w:cs="仿宋" w:hint="eastAsia"/>
            <w:lang w:eastAsia="zh-CN"/>
          </w:rPr>
          <w:t>七、技术创新与产业升级</w:t>
        </w:r>
        <w:r>
          <w:tab/>
        </w:r>
        <w:r>
          <w:fldChar w:fldCharType="begin"/>
        </w:r>
        <w:r>
          <w:instrText xml:space="preserve"> PAGEREF _Toc21152 \h </w:instrText>
        </w:r>
        <w:r>
          <w:fldChar w:fldCharType="separate"/>
        </w:r>
        <w:r>
          <w:t>39</w:t>
        </w:r>
        <w:r>
          <w:fldChar w:fldCharType="end"/>
        </w:r>
      </w:hyperlink>
    </w:p>
    <w:p>
      <w:pPr>
        <w:pStyle w:val="TOC2"/>
        <w:tabs>
          <w:tab w:val="right" w:leader="dot" w:pos="8306"/>
        </w:tabs>
      </w:pPr>
      <w:hyperlink w:anchor="_Toc24324" w:history="1">
        <w:r>
          <w:rPr>
            <w:rFonts w:ascii="仿宋" w:eastAsia="仿宋" w:hAnsi="仿宋" w:cs="仿宋" w:hint="eastAsia"/>
            <w:lang w:eastAsia="zh-CN"/>
          </w:rPr>
          <w:t>(一)、技术创新方向与目标</w:t>
        </w:r>
        <w:r>
          <w:tab/>
        </w:r>
        <w:r>
          <w:fldChar w:fldCharType="begin"/>
        </w:r>
        <w:r>
          <w:instrText xml:space="preserve"> PAGEREF _Toc24324 \h </w:instrText>
        </w:r>
        <w:r>
          <w:fldChar w:fldCharType="separate"/>
        </w:r>
        <w:r>
          <w:t>39</w:t>
        </w:r>
        <w:r>
          <w:fldChar w:fldCharType="end"/>
        </w:r>
      </w:hyperlink>
    </w:p>
    <w:p>
      <w:pPr>
        <w:pStyle w:val="TOC2"/>
        <w:tabs>
          <w:tab w:val="right" w:leader="dot" w:pos="8306"/>
        </w:tabs>
      </w:pPr>
      <w:hyperlink w:anchor="_Toc26048" w:history="1">
        <w:r>
          <w:rPr>
            <w:rFonts w:ascii="仿宋" w:eastAsia="仿宋" w:hAnsi="仿宋" w:cs="仿宋" w:hint="eastAsia"/>
            <w:lang w:eastAsia="zh-CN"/>
          </w:rPr>
          <w:t>(二)、产业升级路径与措施</w:t>
        </w:r>
        <w:r>
          <w:tab/>
        </w:r>
        <w:r>
          <w:fldChar w:fldCharType="begin"/>
        </w:r>
        <w:r>
          <w:instrText xml:space="preserve"> PAGEREF _Toc26048 \h </w:instrText>
        </w:r>
        <w:r>
          <w:fldChar w:fldCharType="separate"/>
        </w:r>
        <w:r>
          <w:t>40</w:t>
        </w:r>
        <w:r>
          <w:fldChar w:fldCharType="end"/>
        </w:r>
      </w:hyperlink>
    </w:p>
    <w:p>
      <w:pPr>
        <w:pStyle w:val="TOC1"/>
        <w:tabs>
          <w:tab w:val="right" w:leader="dot" w:pos="8306"/>
        </w:tabs>
      </w:pPr>
      <w:hyperlink w:anchor="_Toc22085" w:history="1">
        <w:r>
          <w:rPr>
            <w:rFonts w:ascii="仿宋" w:eastAsia="仿宋" w:hAnsi="仿宋" w:cs="仿宋" w:hint="eastAsia"/>
            <w:lang w:eastAsia="zh-CN"/>
          </w:rPr>
          <w:t>八、安全与应急管理</w:t>
        </w:r>
        <w:r>
          <w:tab/>
        </w:r>
        <w:r>
          <w:fldChar w:fldCharType="begin"/>
        </w:r>
        <w:r>
          <w:instrText xml:space="preserve"> PAGEREF _Toc22085 \h </w:instrText>
        </w:r>
        <w:r>
          <w:fldChar w:fldCharType="separate"/>
        </w:r>
        <w:r>
          <w:t>41</w:t>
        </w:r>
        <w:r>
          <w:fldChar w:fldCharType="end"/>
        </w:r>
      </w:hyperlink>
    </w:p>
    <w:p>
      <w:pPr>
        <w:pStyle w:val="TOC2"/>
        <w:tabs>
          <w:tab w:val="right" w:leader="dot" w:pos="8306"/>
        </w:tabs>
      </w:pPr>
      <w:hyperlink w:anchor="_Toc7479" w:history="1">
        <w:r>
          <w:rPr>
            <w:rFonts w:ascii="仿宋" w:eastAsia="仿宋" w:hAnsi="仿宋" w:cs="仿宋" w:hint="eastAsia"/>
            <w:lang w:eastAsia="zh-CN"/>
          </w:rPr>
          <w:t>(一)、安全生产管理</w:t>
        </w:r>
        <w:r>
          <w:tab/>
        </w:r>
        <w:r>
          <w:fldChar w:fldCharType="begin"/>
        </w:r>
        <w:r>
          <w:instrText xml:space="preserve"> PAGEREF _Toc7479 \h </w:instrText>
        </w:r>
        <w:r>
          <w:fldChar w:fldCharType="separate"/>
        </w:r>
        <w:r>
          <w:t>41</w:t>
        </w:r>
        <w:r>
          <w:fldChar w:fldCharType="end"/>
        </w:r>
      </w:hyperlink>
    </w:p>
    <w:p>
      <w:pPr>
        <w:pStyle w:val="TOC2"/>
        <w:tabs>
          <w:tab w:val="right" w:leader="dot" w:pos="8306"/>
        </w:tabs>
      </w:pPr>
      <w:hyperlink w:anchor="_Toc19147" w:history="1">
        <w:r>
          <w:rPr>
            <w:rFonts w:ascii="仿宋" w:eastAsia="仿宋" w:hAnsi="仿宋" w:cs="仿宋" w:hint="eastAsia"/>
            <w:lang w:eastAsia="zh-CN"/>
          </w:rPr>
          <w:t>(二)、应急预案与响应</w:t>
        </w:r>
        <w:r>
          <w:tab/>
        </w:r>
        <w:r>
          <w:fldChar w:fldCharType="begin"/>
        </w:r>
        <w:r>
          <w:instrText xml:space="preserve"> PAGEREF _Toc19147 \h </w:instrText>
        </w:r>
        <w:r>
          <w:fldChar w:fldCharType="separate"/>
        </w:r>
        <w:r>
          <w:t>43</w:t>
        </w:r>
        <w:r>
          <w:fldChar w:fldCharType="end"/>
        </w:r>
      </w:hyperlink>
    </w:p>
    <w:p>
      <w:pPr>
        <w:pStyle w:val="TOC1"/>
        <w:tabs>
          <w:tab w:val="right" w:leader="dot" w:pos="8306"/>
        </w:tabs>
      </w:pPr>
      <w:hyperlink w:anchor="_Toc5893" w:history="1">
        <w:r>
          <w:rPr>
            <w:rFonts w:ascii="仿宋" w:eastAsia="仿宋" w:hAnsi="仿宋" w:cs="仿宋" w:hint="eastAsia"/>
            <w:lang w:eastAsia="zh-CN"/>
          </w:rPr>
          <w:t>九、项目实施与管理方案</w:t>
        </w:r>
        <w:r>
          <w:tab/>
        </w:r>
        <w:r>
          <w:fldChar w:fldCharType="begin"/>
        </w:r>
        <w:r>
          <w:instrText xml:space="preserve"> PAGEREF _Toc5893 \h </w:instrText>
        </w:r>
        <w:r>
          <w:fldChar w:fldCharType="separate"/>
        </w:r>
        <w:r>
          <w:t>45</w:t>
        </w:r>
        <w:r>
          <w:fldChar w:fldCharType="end"/>
        </w:r>
      </w:hyperlink>
    </w:p>
    <w:p>
      <w:pPr>
        <w:pStyle w:val="TOC2"/>
        <w:tabs>
          <w:tab w:val="right" w:leader="dot" w:pos="8306"/>
        </w:tabs>
      </w:pPr>
      <w:hyperlink w:anchor="_Toc24296" w:history="1">
        <w:r>
          <w:rPr>
            <w:rFonts w:ascii="仿宋" w:eastAsia="仿宋" w:hAnsi="仿宋" w:cs="仿宋" w:hint="eastAsia"/>
            <w:lang w:eastAsia="zh-CN"/>
          </w:rPr>
          <w:t>(一)、项目实施计划</w:t>
        </w:r>
        <w:r>
          <w:tab/>
        </w:r>
        <w:r>
          <w:fldChar w:fldCharType="begin"/>
        </w:r>
        <w:r>
          <w:instrText xml:space="preserve"> PAGEREF _Toc24296 \h </w:instrText>
        </w:r>
        <w:r>
          <w:fldChar w:fldCharType="separate"/>
        </w:r>
        <w:r>
          <w:t>45</w:t>
        </w:r>
        <w:r>
          <w:fldChar w:fldCharType="end"/>
        </w:r>
      </w:hyperlink>
    </w:p>
    <w:p>
      <w:pPr>
        <w:pStyle w:val="TOC2"/>
        <w:tabs>
          <w:tab w:val="right" w:leader="dot" w:pos="8306"/>
        </w:tabs>
      </w:pPr>
      <w:hyperlink w:anchor="_Toc16180" w:history="1">
        <w:r>
          <w:rPr>
            <w:rFonts w:ascii="仿宋" w:eastAsia="仿宋" w:hAnsi="仿宋" w:cs="仿宋" w:hint="eastAsia"/>
            <w:lang w:eastAsia="zh-CN"/>
          </w:rPr>
          <w:t>(二)、项目组织机构与职责</w:t>
        </w:r>
        <w:r>
          <w:tab/>
        </w:r>
        <w:r>
          <w:fldChar w:fldCharType="begin"/>
        </w:r>
        <w:r>
          <w:instrText xml:space="preserve"> PAGEREF _Toc16180 \h </w:instrText>
        </w:r>
        <w:r>
          <w:fldChar w:fldCharType="separate"/>
        </w:r>
        <w:r>
          <w:t>46</w:t>
        </w:r>
        <w:r>
          <w:fldChar w:fldCharType="end"/>
        </w:r>
      </w:hyperlink>
    </w:p>
    <w:p>
      <w:pPr>
        <w:pStyle w:val="TOC2"/>
        <w:tabs>
          <w:tab w:val="right" w:leader="dot" w:pos="8306"/>
        </w:tabs>
      </w:pPr>
      <w:hyperlink w:anchor="_Toc32098" w:history="1">
        <w:r>
          <w:rPr>
            <w:rFonts w:ascii="仿宋" w:eastAsia="仿宋" w:hAnsi="仿宋" w:cs="仿宋" w:hint="eastAsia"/>
            <w:lang w:eastAsia="zh-CN"/>
          </w:rPr>
          <w:t>(三)、项目管理与监控体系</w:t>
        </w:r>
        <w:r>
          <w:tab/>
        </w:r>
        <w:r>
          <w:fldChar w:fldCharType="begin"/>
        </w:r>
        <w:r>
          <w:instrText xml:space="preserve"> PAGEREF _Toc32098 \h </w:instrText>
        </w:r>
        <w:r>
          <w:fldChar w:fldCharType="separate"/>
        </w:r>
        <w:r>
          <w:t>49</w:t>
        </w:r>
        <w:r>
          <w:fldChar w:fldCharType="end"/>
        </w:r>
      </w:hyperlink>
    </w:p>
    <w:p>
      <w:pPr>
        <w:pStyle w:val="TOC1"/>
        <w:tabs>
          <w:tab w:val="right" w:leader="dot" w:pos="8306"/>
        </w:tabs>
      </w:pPr>
      <w:hyperlink w:anchor="_Toc20692" w:history="1">
        <w:r>
          <w:rPr>
            <w:rFonts w:ascii="仿宋" w:eastAsia="仿宋" w:hAnsi="仿宋" w:cs="仿宋" w:hint="eastAsia"/>
            <w:lang w:eastAsia="zh-CN"/>
          </w:rPr>
          <w:t>十、项目变更管理</w:t>
        </w:r>
        <w:r>
          <w:tab/>
        </w:r>
        <w:r>
          <w:fldChar w:fldCharType="begin"/>
        </w:r>
        <w:r>
          <w:instrText xml:space="preserve"> PAGEREF _Toc20692 \h </w:instrText>
        </w:r>
        <w:r>
          <w:fldChar w:fldCharType="separate"/>
        </w:r>
        <w:r>
          <w:t>50</w:t>
        </w:r>
        <w:r>
          <w:fldChar w:fldCharType="end"/>
        </w:r>
      </w:hyperlink>
    </w:p>
    <w:p>
      <w:pPr>
        <w:pStyle w:val="TOC2"/>
        <w:tabs>
          <w:tab w:val="right" w:leader="dot" w:pos="8306"/>
        </w:tabs>
      </w:pPr>
      <w:hyperlink w:anchor="_Toc27384" w:history="1">
        <w:r>
          <w:rPr>
            <w:rFonts w:ascii="仿宋" w:eastAsia="仿宋" w:hAnsi="仿宋" w:cs="仿宋" w:hint="eastAsia"/>
            <w:lang w:eastAsia="zh-CN"/>
          </w:rPr>
          <w:t>(一)、变更控制流程</w:t>
        </w:r>
        <w:r>
          <w:tab/>
        </w:r>
        <w:r>
          <w:fldChar w:fldCharType="begin"/>
        </w:r>
        <w:r>
          <w:instrText xml:space="preserve"> PAGEREF _Toc27384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54" w:history="1">
        <w:r>
          <w:rPr>
            <w:rFonts w:ascii="仿宋" w:eastAsia="仿宋" w:hAnsi="仿宋" w:cs="仿宋" w:hint="eastAsia"/>
            <w:lang w:eastAsia="zh-CN"/>
          </w:rPr>
          <w:t>(二)、影响评估与处理</w:t>
        </w:r>
        <w:r>
          <w:tab/>
        </w:r>
        <w:r>
          <w:fldChar w:fldCharType="begin"/>
        </w:r>
        <w:r>
          <w:instrText xml:space="preserve"> PAGEREF _Toc25554 \h </w:instrText>
        </w:r>
        <w:r>
          <w:fldChar w:fldCharType="separate"/>
        </w:r>
        <w:r>
          <w:t>51</w:t>
        </w:r>
        <w:r>
          <w:fldChar w:fldCharType="end"/>
        </w:r>
      </w:hyperlink>
    </w:p>
    <w:p>
      <w:pPr>
        <w:pStyle w:val="TOC2"/>
        <w:tabs>
          <w:tab w:val="right" w:leader="dot" w:pos="8306"/>
        </w:tabs>
      </w:pPr>
      <w:hyperlink w:anchor="_Toc21864" w:history="1">
        <w:r>
          <w:rPr>
            <w:rFonts w:ascii="仿宋" w:eastAsia="仿宋" w:hAnsi="仿宋" w:cs="仿宋" w:hint="eastAsia"/>
            <w:lang w:eastAsia="zh-CN"/>
          </w:rPr>
          <w:t>(三)、变更记录与追踪</w:t>
        </w:r>
        <w:r>
          <w:tab/>
        </w:r>
        <w:r>
          <w:fldChar w:fldCharType="begin"/>
        </w:r>
        <w:r>
          <w:instrText xml:space="preserve"> PAGEREF _Toc21864 \h </w:instrText>
        </w:r>
        <w:r>
          <w:fldChar w:fldCharType="separate"/>
        </w:r>
        <w:r>
          <w:t>53</w:t>
        </w:r>
        <w:r>
          <w:fldChar w:fldCharType="end"/>
        </w:r>
      </w:hyperlink>
    </w:p>
    <w:p>
      <w:pPr>
        <w:pStyle w:val="TOC2"/>
        <w:tabs>
          <w:tab w:val="right" w:leader="dot" w:pos="8306"/>
        </w:tabs>
      </w:pPr>
      <w:hyperlink w:anchor="_Toc5736" w:history="1">
        <w:r>
          <w:rPr>
            <w:rFonts w:ascii="仿宋" w:eastAsia="仿宋" w:hAnsi="仿宋" w:cs="仿宋" w:hint="eastAsia"/>
            <w:lang w:eastAsia="zh-CN"/>
          </w:rPr>
          <w:t>(四)、变更管理策略</w:t>
        </w:r>
        <w:r>
          <w:tab/>
        </w:r>
        <w:r>
          <w:fldChar w:fldCharType="begin"/>
        </w:r>
        <w:r>
          <w:instrText xml:space="preserve"> PAGEREF _Toc5736 \h </w:instrText>
        </w:r>
        <w:r>
          <w:fldChar w:fldCharType="separate"/>
        </w:r>
        <w:r>
          <w:t>54</w:t>
        </w:r>
        <w:r>
          <w:fldChar w:fldCharType="end"/>
        </w:r>
      </w:hyperlink>
    </w:p>
    <w:p>
      <w:pPr>
        <w:pStyle w:val="TOC1"/>
        <w:tabs>
          <w:tab w:val="right" w:leader="dot" w:pos="8306"/>
        </w:tabs>
      </w:pPr>
      <w:hyperlink w:anchor="_Toc21395" w:history="1">
        <w:r>
          <w:rPr>
            <w:rFonts w:ascii="仿宋" w:eastAsia="仿宋" w:hAnsi="仿宋" w:cs="仿宋" w:hint="eastAsia"/>
            <w:lang w:eastAsia="zh-CN"/>
          </w:rPr>
          <w:t>十一、环境保护与绿色发展</w:t>
        </w:r>
        <w:r>
          <w:tab/>
        </w:r>
        <w:r>
          <w:fldChar w:fldCharType="begin"/>
        </w:r>
        <w:r>
          <w:instrText xml:space="preserve"> PAGEREF _Toc21395 \h </w:instrText>
        </w:r>
        <w:r>
          <w:fldChar w:fldCharType="separate"/>
        </w:r>
        <w:r>
          <w:t>56</w:t>
        </w:r>
        <w:r>
          <w:fldChar w:fldCharType="end"/>
        </w:r>
      </w:hyperlink>
    </w:p>
    <w:p>
      <w:pPr>
        <w:pStyle w:val="TOC2"/>
        <w:tabs>
          <w:tab w:val="right" w:leader="dot" w:pos="8306"/>
        </w:tabs>
      </w:pPr>
      <w:hyperlink w:anchor="_Toc5951" w:history="1">
        <w:r>
          <w:rPr>
            <w:rFonts w:ascii="仿宋" w:eastAsia="仿宋" w:hAnsi="仿宋" w:cs="仿宋" w:hint="eastAsia"/>
            <w:lang w:eastAsia="zh-CN"/>
          </w:rPr>
          <w:t>(一)、环境保护措施</w:t>
        </w:r>
        <w:r>
          <w:tab/>
        </w:r>
        <w:r>
          <w:fldChar w:fldCharType="begin"/>
        </w:r>
        <w:r>
          <w:instrText xml:space="preserve"> PAGEREF _Toc5951 \h </w:instrText>
        </w:r>
        <w:r>
          <w:fldChar w:fldCharType="separate"/>
        </w:r>
        <w:r>
          <w:t>56</w:t>
        </w:r>
        <w:r>
          <w:fldChar w:fldCharType="end"/>
        </w:r>
      </w:hyperlink>
    </w:p>
    <w:p>
      <w:pPr>
        <w:pStyle w:val="TOC2"/>
        <w:tabs>
          <w:tab w:val="right" w:leader="dot" w:pos="8306"/>
        </w:tabs>
      </w:pPr>
      <w:hyperlink w:anchor="_Toc10145" w:history="1">
        <w:r>
          <w:rPr>
            <w:rFonts w:ascii="仿宋" w:eastAsia="仿宋" w:hAnsi="仿宋" w:cs="仿宋" w:hint="eastAsia"/>
            <w:lang w:eastAsia="zh-CN"/>
          </w:rPr>
          <w:t>(二)、绿色发展与可持续发展策略</w:t>
        </w:r>
        <w:r>
          <w:tab/>
        </w:r>
        <w:r>
          <w:fldChar w:fldCharType="begin"/>
        </w:r>
        <w:r>
          <w:instrText xml:space="preserve"> PAGEREF _Toc10145 \h </w:instrText>
        </w:r>
        <w:r>
          <w:fldChar w:fldCharType="separate"/>
        </w:r>
        <w:r>
          <w:t>58</w:t>
        </w:r>
        <w:r>
          <w:fldChar w:fldCharType="end"/>
        </w:r>
      </w:hyperlink>
    </w:p>
    <w:p>
      <w:pPr>
        <w:pStyle w:val="TOC1"/>
        <w:tabs>
          <w:tab w:val="right" w:leader="dot" w:pos="8306"/>
        </w:tabs>
      </w:pPr>
      <w:hyperlink w:anchor="_Toc15742" w:history="1">
        <w:r>
          <w:rPr>
            <w:rFonts w:ascii="仿宋" w:eastAsia="仿宋" w:hAnsi="仿宋" w:cs="仿宋" w:hint="eastAsia"/>
            <w:lang w:eastAsia="zh-CN"/>
          </w:rPr>
          <w:t>十二、土地利用与规划方案</w:t>
        </w:r>
        <w:r>
          <w:tab/>
        </w:r>
        <w:r>
          <w:fldChar w:fldCharType="begin"/>
        </w:r>
        <w:r>
          <w:instrText xml:space="preserve"> PAGEREF _Toc15742 \h </w:instrText>
        </w:r>
        <w:r>
          <w:fldChar w:fldCharType="separate"/>
        </w:r>
        <w:r>
          <w:t>59</w:t>
        </w:r>
        <w:r>
          <w:fldChar w:fldCharType="end"/>
        </w:r>
      </w:hyperlink>
    </w:p>
    <w:p>
      <w:pPr>
        <w:pStyle w:val="TOC2"/>
        <w:tabs>
          <w:tab w:val="right" w:leader="dot" w:pos="8306"/>
        </w:tabs>
      </w:pPr>
      <w:hyperlink w:anchor="_Toc23375" w:history="1">
        <w:r>
          <w:rPr>
            <w:rFonts w:ascii="仿宋" w:eastAsia="仿宋" w:hAnsi="仿宋" w:cs="仿宋" w:hint="eastAsia"/>
            <w:lang w:eastAsia="zh-CN"/>
          </w:rPr>
          <w:t>(一)、项目用地情况分析</w:t>
        </w:r>
        <w:r>
          <w:tab/>
        </w:r>
        <w:r>
          <w:fldChar w:fldCharType="begin"/>
        </w:r>
        <w:r>
          <w:instrText xml:space="preserve"> PAGEREF _Toc23375 \h </w:instrText>
        </w:r>
        <w:r>
          <w:fldChar w:fldCharType="separate"/>
        </w:r>
        <w:r>
          <w:t>59</w:t>
        </w:r>
        <w:r>
          <w:fldChar w:fldCharType="end"/>
        </w:r>
      </w:hyperlink>
    </w:p>
    <w:p>
      <w:pPr>
        <w:pStyle w:val="TOC2"/>
        <w:tabs>
          <w:tab w:val="right" w:leader="dot" w:pos="8306"/>
        </w:tabs>
      </w:pPr>
      <w:hyperlink w:anchor="_Toc1615" w:history="1">
        <w:r>
          <w:rPr>
            <w:rFonts w:ascii="仿宋" w:eastAsia="仿宋" w:hAnsi="仿宋" w:cs="仿宋" w:hint="eastAsia"/>
            <w:lang w:eastAsia="zh-CN"/>
          </w:rPr>
          <w:t>(二)、土地利用规划方案</w:t>
        </w:r>
        <w:r>
          <w:tab/>
        </w:r>
        <w:r>
          <w:fldChar w:fldCharType="begin"/>
        </w:r>
        <w:r>
          <w:instrText xml:space="preserve"> PAGEREF _Toc1615 \h </w:instrText>
        </w:r>
        <w:r>
          <w:fldChar w:fldCharType="separate"/>
        </w:r>
        <w:r>
          <w:t>60</w:t>
        </w:r>
        <w:r>
          <w:fldChar w:fldCharType="end"/>
        </w:r>
      </w:hyperlink>
    </w:p>
    <w:p>
      <w:pPr>
        <w:pStyle w:val="TOC1"/>
        <w:tabs>
          <w:tab w:val="right" w:leader="dot" w:pos="8306"/>
        </w:tabs>
      </w:pPr>
      <w:hyperlink w:anchor="_Toc20448" w:history="1">
        <w:r>
          <w:rPr>
            <w:rFonts w:ascii="仿宋" w:eastAsia="仿宋" w:hAnsi="仿宋" w:cs="仿宋" w:hint="eastAsia"/>
            <w:lang w:eastAsia="zh-CN"/>
          </w:rPr>
          <w:t>十三、质量管理与控制</w:t>
        </w:r>
        <w:r>
          <w:tab/>
        </w:r>
        <w:r>
          <w:fldChar w:fldCharType="begin"/>
        </w:r>
        <w:r>
          <w:instrText xml:space="preserve"> PAGEREF _Toc20448 \h </w:instrText>
        </w:r>
        <w:r>
          <w:fldChar w:fldCharType="separate"/>
        </w:r>
        <w:r>
          <w:t>61</w:t>
        </w:r>
        <w:r>
          <w:fldChar w:fldCharType="end"/>
        </w:r>
      </w:hyperlink>
    </w:p>
    <w:p>
      <w:pPr>
        <w:pStyle w:val="TOC2"/>
        <w:tabs>
          <w:tab w:val="right" w:leader="dot" w:pos="8306"/>
        </w:tabs>
      </w:pPr>
      <w:hyperlink w:anchor="_Toc19374" w:history="1">
        <w:r>
          <w:rPr>
            <w:rFonts w:ascii="仿宋" w:eastAsia="仿宋" w:hAnsi="仿宋" w:cs="仿宋" w:hint="eastAsia"/>
            <w:lang w:eastAsia="zh-CN"/>
          </w:rPr>
          <w:t>(一)、质量管理体系建设</w:t>
        </w:r>
        <w:r>
          <w:tab/>
        </w:r>
        <w:r>
          <w:fldChar w:fldCharType="begin"/>
        </w:r>
        <w:r>
          <w:instrText xml:space="preserve"> PAGEREF _Toc19374 \h </w:instrText>
        </w:r>
        <w:r>
          <w:fldChar w:fldCharType="separate"/>
        </w:r>
        <w:r>
          <w:t>61</w:t>
        </w:r>
        <w:r>
          <w:fldChar w:fldCharType="end"/>
        </w:r>
      </w:hyperlink>
    </w:p>
    <w:p>
      <w:pPr>
        <w:pStyle w:val="TOC2"/>
        <w:tabs>
          <w:tab w:val="right" w:leader="dot" w:pos="8306"/>
        </w:tabs>
      </w:pPr>
      <w:hyperlink w:anchor="_Toc26167" w:history="1">
        <w:r>
          <w:rPr>
            <w:rFonts w:ascii="仿宋" w:eastAsia="仿宋" w:hAnsi="仿宋" w:cs="仿宋" w:hint="eastAsia"/>
            <w:lang w:eastAsia="zh-CN"/>
          </w:rPr>
          <w:t>(二)、质量控制措施</w:t>
        </w:r>
        <w:r>
          <w:tab/>
        </w:r>
        <w:r>
          <w:fldChar w:fldCharType="begin"/>
        </w:r>
        <w:r>
          <w:instrText xml:space="preserve"> PAGEREF _Toc26167 \h </w:instrText>
        </w:r>
        <w:r>
          <w:fldChar w:fldCharType="separate"/>
        </w:r>
        <w:r>
          <w:t>63</w:t>
        </w:r>
        <w:r>
          <w:fldChar w:fldCharType="end"/>
        </w:r>
      </w:hyperlink>
    </w:p>
    <w:p>
      <w:pPr>
        <w:pStyle w:val="TOC1"/>
        <w:tabs>
          <w:tab w:val="right" w:leader="dot" w:pos="8306"/>
        </w:tabs>
      </w:pPr>
      <w:hyperlink w:anchor="_Toc26226" w:history="1">
        <w:r>
          <w:rPr>
            <w:rFonts w:ascii="仿宋" w:eastAsia="仿宋" w:hAnsi="仿宋" w:cs="仿宋" w:hint="eastAsia"/>
            <w:lang w:eastAsia="zh-CN"/>
          </w:rPr>
          <w:t>十四、人力资源管理与开发</w:t>
        </w:r>
        <w:r>
          <w:tab/>
        </w:r>
        <w:r>
          <w:fldChar w:fldCharType="begin"/>
        </w:r>
        <w:r>
          <w:instrText xml:space="preserve"> PAGEREF _Toc26226 \h </w:instrText>
        </w:r>
        <w:r>
          <w:fldChar w:fldCharType="separate"/>
        </w:r>
        <w:r>
          <w:t>64</w:t>
        </w:r>
        <w:r>
          <w:fldChar w:fldCharType="end"/>
        </w:r>
      </w:hyperlink>
    </w:p>
    <w:p>
      <w:pPr>
        <w:pStyle w:val="TOC2"/>
        <w:tabs>
          <w:tab w:val="right" w:leader="dot" w:pos="8306"/>
        </w:tabs>
      </w:pPr>
      <w:hyperlink w:anchor="_Toc18730" w:history="1">
        <w:r>
          <w:rPr>
            <w:rFonts w:ascii="仿宋" w:eastAsia="仿宋" w:hAnsi="仿宋" w:cs="仿宋" w:hint="eastAsia"/>
            <w:lang w:eastAsia="zh-CN"/>
          </w:rPr>
          <w:t>(一)、人力资源规划</w:t>
        </w:r>
        <w:r>
          <w:tab/>
        </w:r>
        <w:r>
          <w:fldChar w:fldCharType="begin"/>
        </w:r>
        <w:r>
          <w:instrText xml:space="preserve"> PAGEREF _Toc18730 \h </w:instrText>
        </w:r>
        <w:r>
          <w:fldChar w:fldCharType="separate"/>
        </w:r>
        <w:r>
          <w:t>64</w:t>
        </w:r>
        <w:r>
          <w:fldChar w:fldCharType="end"/>
        </w:r>
      </w:hyperlink>
    </w:p>
    <w:p>
      <w:pPr>
        <w:pStyle w:val="TOC2"/>
        <w:tabs>
          <w:tab w:val="right" w:leader="dot" w:pos="8306"/>
        </w:tabs>
      </w:pPr>
      <w:hyperlink w:anchor="_Toc15866" w:history="1">
        <w:r>
          <w:rPr>
            <w:rFonts w:ascii="仿宋" w:eastAsia="仿宋" w:hAnsi="仿宋" w:cs="仿宋" w:hint="eastAsia"/>
            <w:lang w:eastAsia="zh-CN"/>
          </w:rPr>
          <w:t>(二)、人力资源开发与培训</w:t>
        </w:r>
        <w:r>
          <w:tab/>
        </w:r>
        <w:r>
          <w:fldChar w:fldCharType="begin"/>
        </w:r>
        <w:r>
          <w:instrText xml:space="preserve"> PAGEREF _Toc15866 \h </w:instrText>
        </w:r>
        <w:r>
          <w:fldChar w:fldCharType="separate"/>
        </w:r>
        <w:r>
          <w:t>66</w:t>
        </w:r>
        <w:r>
          <w:fldChar w:fldCharType="end"/>
        </w:r>
      </w:hyperlink>
    </w:p>
    <w:p>
      <w:pPr>
        <w:pStyle w:val="TOC1"/>
        <w:tabs>
          <w:tab w:val="right" w:leader="dot" w:pos="8306"/>
        </w:tabs>
      </w:pPr>
      <w:hyperlink w:anchor="_Toc29457" w:history="1">
        <w:r>
          <w:rPr>
            <w:rFonts w:ascii="仿宋" w:eastAsia="仿宋" w:hAnsi="仿宋" w:cs="仿宋" w:hint="eastAsia"/>
            <w:lang w:eastAsia="zh-CN"/>
          </w:rPr>
          <w:t>十五、成果转化与推广应用</w:t>
        </w:r>
        <w:r>
          <w:tab/>
        </w:r>
        <w:r>
          <w:fldChar w:fldCharType="begin"/>
        </w:r>
        <w:r>
          <w:instrText xml:space="preserve"> PAGEREF _Toc29457 \h </w:instrText>
        </w:r>
        <w:r>
          <w:fldChar w:fldCharType="separate"/>
        </w:r>
        <w:r>
          <w:t>68</w:t>
        </w:r>
        <w:r>
          <w:fldChar w:fldCharType="end"/>
        </w:r>
      </w:hyperlink>
    </w:p>
    <w:p>
      <w:pPr>
        <w:pStyle w:val="TOC2"/>
        <w:tabs>
          <w:tab w:val="right" w:leader="dot" w:pos="8306"/>
        </w:tabs>
      </w:pPr>
      <w:hyperlink w:anchor="_Toc6628" w:history="1">
        <w:r>
          <w:rPr>
            <w:rFonts w:ascii="仿宋" w:eastAsia="仿宋" w:hAnsi="仿宋" w:cs="仿宋" w:hint="eastAsia"/>
            <w:lang w:eastAsia="zh-CN"/>
          </w:rPr>
          <w:t>(一)、成果转化策略制定</w:t>
        </w:r>
        <w:r>
          <w:tab/>
        </w:r>
        <w:r>
          <w:fldChar w:fldCharType="begin"/>
        </w:r>
        <w:r>
          <w:instrText xml:space="preserve"> PAGEREF _Toc6628 \h </w:instrText>
        </w:r>
        <w:r>
          <w:fldChar w:fldCharType="separate"/>
        </w:r>
        <w:r>
          <w:t>68</w:t>
        </w:r>
        <w:r>
          <w:fldChar w:fldCharType="end"/>
        </w:r>
      </w:hyperlink>
    </w:p>
    <w:p>
      <w:pPr>
        <w:pStyle w:val="TOC2"/>
        <w:tabs>
          <w:tab w:val="right" w:leader="dot" w:pos="8306"/>
        </w:tabs>
      </w:pPr>
      <w:hyperlink w:anchor="_Toc4376" w:history="1">
        <w:r>
          <w:rPr>
            <w:rFonts w:ascii="仿宋" w:eastAsia="仿宋" w:hAnsi="仿宋" w:cs="仿宋" w:hint="eastAsia"/>
            <w:lang w:eastAsia="zh-CN"/>
          </w:rPr>
          <w:t>(二)、成果推广应用方案</w:t>
        </w:r>
        <w:r>
          <w:tab/>
        </w:r>
        <w:r>
          <w:fldChar w:fldCharType="begin"/>
        </w:r>
        <w:r>
          <w:instrText xml:space="preserve"> PAGEREF _Toc4376 \h </w:instrText>
        </w:r>
        <w:r>
          <w:fldChar w:fldCharType="separate"/>
        </w:r>
        <w:r>
          <w:t>70</w:t>
        </w:r>
        <w:r>
          <w:fldChar w:fldCharType="end"/>
        </w:r>
      </w:hyperlink>
    </w:p>
    <w:p>
      <w:pPr>
        <w:pStyle w:val="TOC1"/>
        <w:tabs>
          <w:tab w:val="right" w:leader="dot" w:pos="8306"/>
        </w:tabs>
      </w:pPr>
      <w:hyperlink w:anchor="_Toc28328" w:history="1">
        <w:r>
          <w:rPr>
            <w:rFonts w:ascii="仿宋" w:eastAsia="仿宋" w:hAnsi="仿宋" w:cs="仿宋" w:hint="eastAsia"/>
            <w:lang w:eastAsia="zh-CN"/>
          </w:rPr>
          <w:t>十六、法律法规与政策遵循</w:t>
        </w:r>
        <w:r>
          <w:tab/>
        </w:r>
        <w:r>
          <w:fldChar w:fldCharType="begin"/>
        </w:r>
        <w:r>
          <w:instrText xml:space="preserve"> PAGEREF _Toc28328 \h </w:instrText>
        </w:r>
        <w:r>
          <w:fldChar w:fldCharType="separate"/>
        </w:r>
        <w:r>
          <w:t>71</w:t>
        </w:r>
        <w:r>
          <w:fldChar w:fldCharType="end"/>
        </w:r>
      </w:hyperlink>
    </w:p>
    <w:p>
      <w:pPr>
        <w:pStyle w:val="TOC2"/>
        <w:tabs>
          <w:tab w:val="right" w:leader="dot" w:pos="8306"/>
        </w:tabs>
      </w:pPr>
      <w:hyperlink w:anchor="_Toc14819" w:history="1">
        <w:r>
          <w:rPr>
            <w:rFonts w:ascii="仿宋" w:eastAsia="仿宋" w:hAnsi="仿宋" w:cs="仿宋" w:hint="eastAsia"/>
            <w:lang w:eastAsia="zh-CN"/>
          </w:rPr>
          <w:t>(一)、法律法规遵守</w:t>
        </w:r>
        <w:r>
          <w:tab/>
        </w:r>
        <w:r>
          <w:fldChar w:fldCharType="begin"/>
        </w:r>
        <w:r>
          <w:instrText xml:space="preserve"> PAGEREF _Toc14819 \h </w:instrText>
        </w:r>
        <w:r>
          <w:fldChar w:fldCharType="separate"/>
        </w:r>
        <w:r>
          <w:t>71</w:t>
        </w:r>
        <w:r>
          <w:fldChar w:fldCharType="end"/>
        </w:r>
      </w:hyperlink>
    </w:p>
    <w:p>
      <w:pPr>
        <w:pStyle w:val="TOC2"/>
        <w:tabs>
          <w:tab w:val="right" w:leader="dot" w:pos="8306"/>
        </w:tabs>
      </w:pPr>
      <w:hyperlink w:anchor="_Toc25635" w:history="1">
        <w:r>
          <w:rPr>
            <w:rFonts w:ascii="仿宋" w:eastAsia="仿宋" w:hAnsi="仿宋" w:cs="仿宋" w:hint="eastAsia"/>
            <w:lang w:eastAsia="zh-CN"/>
          </w:rPr>
          <w:t>(二)、政策导向与利用</w:t>
        </w:r>
        <w:r>
          <w:tab/>
        </w:r>
        <w:r>
          <w:fldChar w:fldCharType="begin"/>
        </w:r>
        <w:r>
          <w:instrText xml:space="preserve"> PAGEREF _Toc25635 \h </w:instrText>
        </w:r>
        <w:r>
          <w:fldChar w:fldCharType="separate"/>
        </w:r>
        <w:r>
          <w:t>72</w:t>
        </w:r>
        <w:r>
          <w:fldChar w:fldCharType="end"/>
        </w:r>
      </w:hyperlink>
    </w:p>
    <w:p>
      <w:pPr>
        <w:pStyle w:val="TOC1"/>
        <w:tabs>
          <w:tab w:val="right" w:leader="dot" w:pos="8306"/>
        </w:tabs>
      </w:pPr>
      <w:hyperlink w:anchor="_Toc23165" w:history="1">
        <w:r>
          <w:rPr>
            <w:rFonts w:ascii="仿宋" w:eastAsia="仿宋" w:hAnsi="仿宋" w:cs="仿宋" w:hint="eastAsia"/>
            <w:lang w:eastAsia="zh-CN"/>
          </w:rPr>
          <w:t>十七、合作与交流机制建立</w:t>
        </w:r>
        <w:r>
          <w:tab/>
        </w:r>
        <w:r>
          <w:fldChar w:fldCharType="begin"/>
        </w:r>
        <w:r>
          <w:instrText xml:space="preserve"> PAGEREF _Toc23165 \h </w:instrText>
        </w:r>
        <w:r>
          <w:fldChar w:fldCharType="separate"/>
        </w:r>
        <w:r>
          <w:t>73</w:t>
        </w:r>
        <w:r>
          <w:fldChar w:fldCharType="end"/>
        </w:r>
      </w:hyperlink>
    </w:p>
    <w:p>
      <w:pPr>
        <w:pStyle w:val="TOC2"/>
        <w:tabs>
          <w:tab w:val="right" w:leader="dot" w:pos="8306"/>
        </w:tabs>
      </w:pPr>
      <w:hyperlink w:anchor="_Toc3405" w:history="1">
        <w:r>
          <w:rPr>
            <w:rFonts w:ascii="仿宋" w:eastAsia="仿宋" w:hAnsi="仿宋" w:cs="仿宋" w:hint="eastAsia"/>
            <w:lang w:eastAsia="zh-CN"/>
          </w:rPr>
          <w:t>(一)、合作伙伴选择与合作方式</w:t>
        </w:r>
        <w:r>
          <w:tab/>
        </w:r>
        <w:r>
          <w:fldChar w:fldCharType="begin"/>
        </w:r>
        <w:r>
          <w:instrText xml:space="preserve"> PAGEREF _Toc3405 \h </w:instrText>
        </w:r>
        <w:r>
          <w:fldChar w:fldCharType="separate"/>
        </w:r>
        <w:r>
          <w:t>73</w:t>
        </w:r>
        <w:r>
          <w:fldChar w:fldCharType="end"/>
        </w:r>
      </w:hyperlink>
    </w:p>
    <w:p>
      <w:pPr>
        <w:pStyle w:val="TOC2"/>
        <w:tabs>
          <w:tab w:val="right" w:leader="dot" w:pos="8306"/>
        </w:tabs>
      </w:pPr>
      <w:hyperlink w:anchor="_Toc5045" w:history="1">
        <w:r>
          <w:rPr>
            <w:rFonts w:ascii="仿宋" w:eastAsia="仿宋" w:hAnsi="仿宋" w:cs="仿宋" w:hint="eastAsia"/>
            <w:lang w:eastAsia="zh-CN"/>
          </w:rPr>
          <w:t>(二)、交流与合作平台搭建</w:t>
        </w:r>
        <w:r>
          <w:tab/>
        </w:r>
        <w:r>
          <w:fldChar w:fldCharType="begin"/>
        </w:r>
        <w:r>
          <w:instrText xml:space="preserve"> PAGEREF _Toc5045 \h </w:instrText>
        </w:r>
        <w:r>
          <w:fldChar w:fldCharType="separate"/>
        </w:r>
        <w:r>
          <w:t>74</w:t>
        </w:r>
        <w:r>
          <w:fldChar w:fldCharType="end"/>
        </w:r>
      </w:hyperlink>
    </w:p>
    <w:p>
      <w:pPr>
        <w:pStyle w:val="TOC1"/>
        <w:tabs>
          <w:tab w:val="right" w:leader="dot" w:pos="8306"/>
        </w:tabs>
      </w:pPr>
      <w:hyperlink w:anchor="_Toc17062" w:history="1">
        <w:r>
          <w:rPr>
            <w:rFonts w:ascii="仿宋" w:eastAsia="仿宋" w:hAnsi="仿宋" w:cs="仿宋" w:hint="eastAsia"/>
            <w:lang w:eastAsia="zh-CN"/>
          </w:rPr>
          <w:t>十八、项目施工方案</w:t>
        </w:r>
        <w:r>
          <w:tab/>
        </w:r>
        <w:r>
          <w:fldChar w:fldCharType="begin"/>
        </w:r>
        <w:r>
          <w:instrText xml:space="preserve"> PAGEREF _Toc17062 \h </w:instrText>
        </w:r>
        <w:r>
          <w:fldChar w:fldCharType="separate"/>
        </w:r>
        <w:r>
          <w:t>76</w:t>
        </w:r>
        <w:r>
          <w:fldChar w:fldCharType="end"/>
        </w:r>
      </w:hyperlink>
    </w:p>
    <w:p>
      <w:pPr>
        <w:pStyle w:val="TOC2"/>
        <w:tabs>
          <w:tab w:val="right" w:leader="dot" w:pos="8306"/>
        </w:tabs>
      </w:pPr>
      <w:hyperlink w:anchor="_Toc21321" w:history="1">
        <w:r>
          <w:rPr>
            <w:rFonts w:ascii="仿宋" w:eastAsia="仿宋" w:hAnsi="仿宋" w:cs="仿宋" w:hint="eastAsia"/>
            <w:lang w:eastAsia="zh-CN"/>
          </w:rPr>
          <w:t>(一)、施工组织设计</w:t>
        </w:r>
        <w:r>
          <w:tab/>
        </w:r>
        <w:r>
          <w:fldChar w:fldCharType="begin"/>
        </w:r>
        <w:r>
          <w:instrText xml:space="preserve"> PAGEREF _Toc21321 \h </w:instrText>
        </w:r>
        <w:r>
          <w:fldChar w:fldCharType="separate"/>
        </w:r>
        <w:r>
          <w:t>76</w:t>
        </w:r>
        <w:r>
          <w:fldChar w:fldCharType="end"/>
        </w:r>
      </w:hyperlink>
    </w:p>
    <w:p>
      <w:pPr>
        <w:pStyle w:val="TOC2"/>
        <w:tabs>
          <w:tab w:val="right" w:leader="dot" w:pos="8306"/>
        </w:tabs>
      </w:pPr>
      <w:hyperlink w:anchor="_Toc23851" w:history="1">
        <w:r>
          <w:rPr>
            <w:rFonts w:ascii="仿宋" w:eastAsia="仿宋" w:hAnsi="仿宋" w:cs="仿宋" w:hint="eastAsia"/>
            <w:lang w:eastAsia="zh-CN"/>
          </w:rPr>
          <w:t>(二)、施工工艺与技术路线</w:t>
        </w:r>
        <w:r>
          <w:tab/>
        </w:r>
        <w:r>
          <w:fldChar w:fldCharType="begin"/>
        </w:r>
        <w:r>
          <w:instrText xml:space="preserve"> PAGEREF _Toc23851 \h </w:instrText>
        </w:r>
        <w:r>
          <w:fldChar w:fldCharType="separate"/>
        </w:r>
        <w:r>
          <w:t>78</w:t>
        </w:r>
        <w:r>
          <w:fldChar w:fldCharType="end"/>
        </w:r>
      </w:hyperlink>
    </w:p>
    <w:p>
      <w:pPr>
        <w:pStyle w:val="TOC2"/>
        <w:tabs>
          <w:tab w:val="right" w:leader="dot" w:pos="8306"/>
        </w:tabs>
      </w:pPr>
      <w:hyperlink w:anchor="_Toc3991" w:history="1">
        <w:r>
          <w:rPr>
            <w:rFonts w:ascii="仿宋" w:eastAsia="仿宋" w:hAnsi="仿宋" w:cs="仿宋" w:hint="eastAsia"/>
            <w:lang w:eastAsia="zh-CN"/>
          </w:rPr>
          <w:t>(三)、关键节点施工计划</w:t>
        </w:r>
        <w:r>
          <w:tab/>
        </w:r>
        <w:r>
          <w:fldChar w:fldCharType="begin"/>
        </w:r>
        <w:r>
          <w:instrText xml:space="preserve"> PAGEREF _Toc3991 \h </w:instrText>
        </w:r>
        <w:r>
          <w:fldChar w:fldCharType="separate"/>
        </w:r>
        <w:r>
          <w:t>79</w:t>
        </w:r>
        <w:r>
          <w:fldChar w:fldCharType="end"/>
        </w:r>
      </w:hyperlink>
    </w:p>
    <w:p>
      <w:pPr>
        <w:pStyle w:val="TOC2"/>
        <w:tabs>
          <w:tab w:val="right" w:leader="dot" w:pos="8306"/>
        </w:tabs>
      </w:pPr>
      <w:hyperlink w:anchor="_Toc15820" w:history="1">
        <w:r>
          <w:rPr>
            <w:rFonts w:ascii="仿宋" w:eastAsia="仿宋" w:hAnsi="仿宋" w:cs="仿宋" w:hint="eastAsia"/>
            <w:lang w:eastAsia="zh-CN"/>
          </w:rPr>
          <w:t>(四)、施工现场管理</w:t>
        </w:r>
        <w:r>
          <w:tab/>
        </w:r>
        <w:r>
          <w:fldChar w:fldCharType="begin"/>
        </w:r>
        <w:r>
          <w:instrText xml:space="preserve"> PAGEREF _Toc15820 \h </w:instrText>
        </w:r>
        <w:r>
          <w:fldChar w:fldCharType="separate"/>
        </w:r>
        <w:r>
          <w:t>80</w:t>
        </w:r>
        <w:r>
          <w:fldChar w:fldCharType="end"/>
        </w:r>
      </w:hyperlink>
    </w:p>
    <w:p>
      <w:pPr>
        <w:pStyle w:val="TOC1"/>
        <w:tabs>
          <w:tab w:val="right" w:leader="dot" w:pos="8306"/>
        </w:tabs>
      </w:pPr>
      <w:hyperlink w:anchor="_Toc429" w:history="1">
        <w:r>
          <w:rPr>
            <w:rFonts w:ascii="仿宋" w:eastAsia="仿宋" w:hAnsi="仿宋" w:cs="仿宋" w:hint="eastAsia"/>
            <w:lang w:eastAsia="zh-CN"/>
          </w:rPr>
          <w:t>十九、企业合规与伦理</w:t>
        </w:r>
        <w:r>
          <w:tab/>
        </w:r>
        <w:r>
          <w:fldChar w:fldCharType="begin"/>
        </w:r>
        <w:r>
          <w:instrText xml:space="preserve"> PAGEREF _Toc429 \h </w:instrText>
        </w:r>
        <w:r>
          <w:fldChar w:fldCharType="separate"/>
        </w:r>
        <w:r>
          <w:t>82</w:t>
        </w:r>
        <w:r>
          <w:fldChar w:fldCharType="end"/>
        </w:r>
      </w:hyperlink>
    </w:p>
    <w:p>
      <w:pPr>
        <w:pStyle w:val="TOC2"/>
        <w:tabs>
          <w:tab w:val="right" w:leader="dot" w:pos="8306"/>
        </w:tabs>
      </w:pPr>
      <w:hyperlink w:anchor="_Toc11708" w:history="1">
        <w:r>
          <w:rPr>
            <w:rFonts w:ascii="仿宋" w:eastAsia="仿宋" w:hAnsi="仿宋" w:cs="仿宋" w:hint="eastAsia"/>
            <w:lang w:eastAsia="zh-CN"/>
          </w:rPr>
          <w:t>(一)、合规政策与程序</w:t>
        </w:r>
        <w:r>
          <w:tab/>
        </w:r>
        <w:r>
          <w:fldChar w:fldCharType="begin"/>
        </w:r>
        <w:r>
          <w:instrText xml:space="preserve"> PAGEREF _Toc11708 \h </w:instrText>
        </w:r>
        <w:r>
          <w:fldChar w:fldCharType="separate"/>
        </w:r>
        <w:r>
          <w:t>82</w:t>
        </w:r>
        <w:r>
          <w:fldChar w:fldCharType="end"/>
        </w:r>
      </w:hyperlink>
    </w:p>
    <w:p>
      <w:pPr>
        <w:pStyle w:val="TOC2"/>
        <w:tabs>
          <w:tab w:val="right" w:leader="dot" w:pos="8306"/>
        </w:tabs>
      </w:pPr>
      <w:hyperlink w:anchor="_Toc22758" w:history="1">
        <w:r>
          <w:rPr>
            <w:rFonts w:ascii="仿宋" w:eastAsia="仿宋" w:hAnsi="仿宋" w:cs="仿宋" w:hint="eastAsia"/>
            <w:lang w:eastAsia="zh-CN"/>
          </w:rPr>
          <w:t>(二)、伦理规范与培训</w:t>
        </w:r>
        <w:r>
          <w:tab/>
        </w:r>
        <w:r>
          <w:fldChar w:fldCharType="begin"/>
        </w:r>
        <w:r>
          <w:instrText xml:space="preserve"> PAGEREF _Toc22758 \h </w:instrText>
        </w:r>
        <w:r>
          <w:fldChar w:fldCharType="separate"/>
        </w:r>
        <w:r>
          <w:t>84</w:t>
        </w:r>
        <w:r>
          <w:fldChar w:fldCharType="end"/>
        </w:r>
      </w:hyperlink>
    </w:p>
    <w:p>
      <w:pPr>
        <w:pStyle w:val="TOC2"/>
        <w:tabs>
          <w:tab w:val="right" w:leader="dot" w:pos="8306"/>
        </w:tabs>
      </w:pPr>
      <w:hyperlink w:anchor="_Toc17939" w:history="1">
        <w:r>
          <w:rPr>
            <w:rFonts w:ascii="仿宋" w:eastAsia="仿宋" w:hAnsi="仿宋" w:cs="仿宋" w:hint="eastAsia"/>
            <w:lang w:eastAsia="zh-CN"/>
          </w:rPr>
          <w:t>(三)、合规风险评估</w:t>
        </w:r>
        <w:r>
          <w:tab/>
        </w:r>
        <w:r>
          <w:fldChar w:fldCharType="begin"/>
        </w:r>
        <w:r>
          <w:instrText xml:space="preserve"> PAGEREF _Toc17939 \h </w:instrText>
        </w:r>
        <w:r>
          <w:fldChar w:fldCharType="separate"/>
        </w:r>
        <w:r>
          <w:t>84</w:t>
        </w:r>
        <w:r>
          <w:fldChar w:fldCharType="end"/>
        </w:r>
      </w:hyperlink>
    </w:p>
    <w:p>
      <w:pPr>
        <w:pStyle w:val="TOC2"/>
        <w:tabs>
          <w:tab w:val="right" w:leader="dot" w:pos="8306"/>
        </w:tabs>
      </w:pPr>
      <w:hyperlink w:anchor="_Toc31872" w:history="1">
        <w:r>
          <w:rPr>
            <w:rFonts w:ascii="仿宋" w:eastAsia="仿宋" w:hAnsi="仿宋" w:cs="仿宋" w:hint="eastAsia"/>
            <w:lang w:eastAsia="zh-CN"/>
          </w:rPr>
          <w:t>(四)、合规监督与执行</w:t>
        </w:r>
        <w:r>
          <w:tab/>
        </w:r>
        <w:r>
          <w:fldChar w:fldCharType="begin"/>
        </w:r>
        <w:r>
          <w:instrText xml:space="preserve"> PAGEREF _Toc31872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8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98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一、离子风枪项目的技术资源开发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二、离子风枪项目的人力资源管理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离子风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三、离子风枪项目的资金资源筹措与优化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离子风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63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离子风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离子风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离子风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422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离子风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离子风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智能技术的应用：离子风枪项目将利用智能技术，如物联网（IoT）和大数据分析，来监控和优化资源使用。通过实时数据分析，项目可以更有效地管理能源消耗、减少原材料浪费，并提高生产过程的整体效率。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594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018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直接收益：假设离子风枪项目的产品或服务年销售收入为XX万元。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9347"/>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若离子风枪项目成功推广新型环保产品，比如采用可回收材料的包装，可能会激发消费者对可持续产品的需求。这种需求的增长可能迫使整个行业转向更环保的产品设计和生产方法。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679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离子风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0339"/>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https://d.book118.com/997055101112006033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DB240A"/>
    <w:rsid w:val="02DB24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7055101112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2024-01-15T09:09:00Z</dcterms:created>
  <dcterms:modified xsi:type="dcterms:W3CDTF">2024-01-15T09:09:32Z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A36F10125BB84876AF33F5C8F43FB0FB_11</vt:lpwstr>
  </property>
  <property fmtid="{D5CDD505-2E9C-101B-9397-08002B2CF9AE}" pid="3" name="KSOProductBuildVer">
    <vt:lpwstr>2052-12.1.0.16120</vt:lpwstr>
  </property>
</Properties>
</file>