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TOUCHPANEL检测系统项目构思建设方案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53" w:history="1">
        <w:r>
          <w:rPr>
            <w:rFonts w:ascii="仿宋" w:eastAsia="仿宋" w:hAnsi="仿宋" w:cs="仿宋" w:hint="eastAsia"/>
            <w:lang w:eastAsia="zh-CN"/>
          </w:rPr>
          <w:t>概论</w:t>
        </w:r>
        <w:r>
          <w:tab/>
        </w:r>
        <w:r>
          <w:fldChar w:fldCharType="begin"/>
        </w:r>
        <w:r>
          <w:instrText xml:space="preserve"> PAGEREF _Toc13253 \h </w:instrText>
        </w:r>
        <w:r>
          <w:fldChar w:fldCharType="separate"/>
        </w:r>
        <w:r>
          <w:t>3</w:t>
        </w:r>
        <w:r>
          <w:fldChar w:fldCharType="end"/>
        </w:r>
      </w:hyperlink>
    </w:p>
    <w:p>
      <w:pPr>
        <w:pStyle w:val="TOC1"/>
        <w:tabs>
          <w:tab w:val="right" w:leader="dot" w:pos="8306"/>
        </w:tabs>
      </w:pPr>
      <w:hyperlink w:anchor="_Toc9136" w:history="1">
        <w:r>
          <w:rPr>
            <w:rFonts w:ascii="仿宋" w:eastAsia="仿宋" w:hAnsi="仿宋" w:cs="仿宋" w:hint="eastAsia"/>
            <w:lang w:eastAsia="zh-CN"/>
          </w:rPr>
          <w:t>一、建设风险评估分析</w:t>
        </w:r>
        <w:r>
          <w:tab/>
        </w:r>
        <w:r>
          <w:fldChar w:fldCharType="begin"/>
        </w:r>
        <w:r>
          <w:instrText xml:space="preserve"> PAGEREF _Toc9136 \h </w:instrText>
        </w:r>
        <w:r>
          <w:fldChar w:fldCharType="separate"/>
        </w:r>
        <w:r>
          <w:t>3</w:t>
        </w:r>
        <w:r>
          <w:fldChar w:fldCharType="end"/>
        </w:r>
      </w:hyperlink>
    </w:p>
    <w:p>
      <w:pPr>
        <w:pStyle w:val="TOC2"/>
        <w:tabs>
          <w:tab w:val="right" w:leader="dot" w:pos="8306"/>
        </w:tabs>
      </w:pPr>
      <w:hyperlink w:anchor="_Toc12928" w:history="1">
        <w:r>
          <w:rPr>
            <w:rFonts w:ascii="仿宋" w:eastAsia="仿宋" w:hAnsi="仿宋" w:cs="仿宋" w:hint="eastAsia"/>
            <w:lang w:eastAsia="zh-CN"/>
          </w:rPr>
          <w:t>(一)、政策风险分析</w:t>
        </w:r>
        <w:r>
          <w:tab/>
        </w:r>
        <w:r>
          <w:fldChar w:fldCharType="begin"/>
        </w:r>
        <w:r>
          <w:instrText xml:space="preserve"> PAGEREF _Toc12928 \h </w:instrText>
        </w:r>
        <w:r>
          <w:fldChar w:fldCharType="separate"/>
        </w:r>
        <w:r>
          <w:t>3</w:t>
        </w:r>
        <w:r>
          <w:fldChar w:fldCharType="end"/>
        </w:r>
      </w:hyperlink>
    </w:p>
    <w:p>
      <w:pPr>
        <w:pStyle w:val="TOC2"/>
        <w:tabs>
          <w:tab w:val="right" w:leader="dot" w:pos="8306"/>
        </w:tabs>
      </w:pPr>
      <w:hyperlink w:anchor="_Toc26251" w:history="1">
        <w:r>
          <w:rPr>
            <w:rFonts w:ascii="仿宋" w:eastAsia="仿宋" w:hAnsi="仿宋" w:cs="仿宋" w:hint="eastAsia"/>
            <w:lang w:eastAsia="zh-CN"/>
          </w:rPr>
          <w:t>(二)、社会风险分析</w:t>
        </w:r>
        <w:r>
          <w:tab/>
        </w:r>
        <w:r>
          <w:fldChar w:fldCharType="begin"/>
        </w:r>
        <w:r>
          <w:instrText xml:space="preserve"> PAGEREF _Toc26251 \h </w:instrText>
        </w:r>
        <w:r>
          <w:fldChar w:fldCharType="separate"/>
        </w:r>
        <w:r>
          <w:t>4</w:t>
        </w:r>
        <w:r>
          <w:fldChar w:fldCharType="end"/>
        </w:r>
      </w:hyperlink>
    </w:p>
    <w:p>
      <w:pPr>
        <w:pStyle w:val="TOC2"/>
        <w:tabs>
          <w:tab w:val="right" w:leader="dot" w:pos="8306"/>
        </w:tabs>
      </w:pPr>
      <w:hyperlink w:anchor="_Toc29797" w:history="1">
        <w:r>
          <w:rPr>
            <w:rFonts w:ascii="仿宋" w:eastAsia="仿宋" w:hAnsi="仿宋" w:cs="仿宋" w:hint="eastAsia"/>
            <w:lang w:eastAsia="zh-CN"/>
          </w:rPr>
          <w:t>(三)、市场风险分析</w:t>
        </w:r>
        <w:r>
          <w:tab/>
        </w:r>
        <w:r>
          <w:fldChar w:fldCharType="begin"/>
        </w:r>
        <w:r>
          <w:instrText xml:space="preserve"> PAGEREF _Toc29797 \h </w:instrText>
        </w:r>
        <w:r>
          <w:fldChar w:fldCharType="separate"/>
        </w:r>
        <w:r>
          <w:t>6</w:t>
        </w:r>
        <w:r>
          <w:fldChar w:fldCharType="end"/>
        </w:r>
      </w:hyperlink>
    </w:p>
    <w:p>
      <w:pPr>
        <w:pStyle w:val="TOC2"/>
        <w:tabs>
          <w:tab w:val="right" w:leader="dot" w:pos="8306"/>
        </w:tabs>
      </w:pPr>
      <w:hyperlink w:anchor="_Toc10899" w:history="1">
        <w:r>
          <w:rPr>
            <w:rFonts w:ascii="仿宋" w:eastAsia="仿宋" w:hAnsi="仿宋" w:cs="仿宋" w:hint="eastAsia"/>
            <w:lang w:eastAsia="zh-CN"/>
          </w:rPr>
          <w:t>(四)、资金风险分析</w:t>
        </w:r>
        <w:r>
          <w:tab/>
        </w:r>
        <w:r>
          <w:fldChar w:fldCharType="begin"/>
        </w:r>
        <w:r>
          <w:instrText xml:space="preserve"> PAGEREF _Toc10899 \h </w:instrText>
        </w:r>
        <w:r>
          <w:fldChar w:fldCharType="separate"/>
        </w:r>
        <w:r>
          <w:t>6</w:t>
        </w:r>
        <w:r>
          <w:fldChar w:fldCharType="end"/>
        </w:r>
      </w:hyperlink>
    </w:p>
    <w:p>
      <w:pPr>
        <w:pStyle w:val="TOC2"/>
        <w:tabs>
          <w:tab w:val="right" w:leader="dot" w:pos="8306"/>
        </w:tabs>
      </w:pPr>
      <w:hyperlink w:anchor="_Toc4035" w:history="1">
        <w:r>
          <w:rPr>
            <w:rFonts w:ascii="仿宋" w:eastAsia="仿宋" w:hAnsi="仿宋" w:cs="仿宋" w:hint="eastAsia"/>
            <w:lang w:eastAsia="zh-CN"/>
          </w:rPr>
          <w:t>(五)、技术风险分析</w:t>
        </w:r>
        <w:r>
          <w:tab/>
        </w:r>
        <w:r>
          <w:fldChar w:fldCharType="begin"/>
        </w:r>
        <w:r>
          <w:instrText xml:space="preserve"> PAGEREF _Toc4035 \h </w:instrText>
        </w:r>
        <w:r>
          <w:fldChar w:fldCharType="separate"/>
        </w:r>
        <w:r>
          <w:t>8</w:t>
        </w:r>
        <w:r>
          <w:fldChar w:fldCharType="end"/>
        </w:r>
      </w:hyperlink>
    </w:p>
    <w:p>
      <w:pPr>
        <w:pStyle w:val="TOC2"/>
        <w:tabs>
          <w:tab w:val="right" w:leader="dot" w:pos="8306"/>
        </w:tabs>
      </w:pPr>
      <w:hyperlink w:anchor="_Toc5176" w:history="1">
        <w:r>
          <w:rPr>
            <w:rFonts w:ascii="仿宋" w:eastAsia="仿宋" w:hAnsi="仿宋" w:cs="仿宋" w:hint="eastAsia"/>
            <w:lang w:eastAsia="zh-CN"/>
          </w:rPr>
          <w:t>(六)、财务风险分析</w:t>
        </w:r>
        <w:r>
          <w:tab/>
        </w:r>
        <w:r>
          <w:fldChar w:fldCharType="begin"/>
        </w:r>
        <w:r>
          <w:instrText xml:space="preserve"> PAGEREF _Toc5176 \h </w:instrText>
        </w:r>
        <w:r>
          <w:fldChar w:fldCharType="separate"/>
        </w:r>
        <w:r>
          <w:t>9</w:t>
        </w:r>
        <w:r>
          <w:fldChar w:fldCharType="end"/>
        </w:r>
      </w:hyperlink>
    </w:p>
    <w:p>
      <w:pPr>
        <w:pStyle w:val="TOC2"/>
        <w:tabs>
          <w:tab w:val="right" w:leader="dot" w:pos="8306"/>
        </w:tabs>
      </w:pPr>
      <w:hyperlink w:anchor="_Toc18748" w:history="1">
        <w:r>
          <w:rPr>
            <w:rFonts w:ascii="仿宋" w:eastAsia="仿宋" w:hAnsi="仿宋" w:cs="仿宋" w:hint="eastAsia"/>
            <w:lang w:eastAsia="zh-CN"/>
          </w:rPr>
          <w:t>(七)、管理风险分析</w:t>
        </w:r>
        <w:r>
          <w:tab/>
        </w:r>
        <w:r>
          <w:fldChar w:fldCharType="begin"/>
        </w:r>
        <w:r>
          <w:instrText xml:space="preserve"> PAGEREF _Toc18748 \h </w:instrText>
        </w:r>
        <w:r>
          <w:fldChar w:fldCharType="separate"/>
        </w:r>
        <w:r>
          <w:t>11</w:t>
        </w:r>
        <w:r>
          <w:fldChar w:fldCharType="end"/>
        </w:r>
      </w:hyperlink>
    </w:p>
    <w:p>
      <w:pPr>
        <w:pStyle w:val="TOC2"/>
        <w:tabs>
          <w:tab w:val="right" w:leader="dot" w:pos="8306"/>
        </w:tabs>
      </w:pPr>
      <w:hyperlink w:anchor="_Toc1979" w:history="1">
        <w:r>
          <w:rPr>
            <w:rFonts w:ascii="仿宋" w:eastAsia="仿宋" w:hAnsi="仿宋" w:cs="仿宋" w:hint="eastAsia"/>
            <w:lang w:eastAsia="zh-CN"/>
          </w:rPr>
          <w:t>(八)、其它风险分析</w:t>
        </w:r>
        <w:r>
          <w:tab/>
        </w:r>
        <w:r>
          <w:fldChar w:fldCharType="begin"/>
        </w:r>
        <w:r>
          <w:instrText xml:space="preserve"> PAGEREF _Toc1979 \h </w:instrText>
        </w:r>
        <w:r>
          <w:fldChar w:fldCharType="separate"/>
        </w:r>
        <w:r>
          <w:t>12</w:t>
        </w:r>
        <w:r>
          <w:fldChar w:fldCharType="end"/>
        </w:r>
      </w:hyperlink>
    </w:p>
    <w:p>
      <w:pPr>
        <w:pStyle w:val="TOC2"/>
        <w:tabs>
          <w:tab w:val="right" w:leader="dot" w:pos="8306"/>
        </w:tabs>
      </w:pPr>
      <w:hyperlink w:anchor="_Toc1418" w:history="1">
        <w:r>
          <w:rPr>
            <w:rFonts w:ascii="仿宋" w:eastAsia="仿宋" w:hAnsi="仿宋" w:cs="仿宋" w:hint="eastAsia"/>
            <w:lang w:eastAsia="zh-CN"/>
          </w:rPr>
          <w:t>(九)、社会影响评估</w:t>
        </w:r>
        <w:r>
          <w:tab/>
        </w:r>
        <w:r>
          <w:fldChar w:fldCharType="begin"/>
        </w:r>
        <w:r>
          <w:instrText xml:space="preserve"> PAGEREF _Toc1418 \h </w:instrText>
        </w:r>
        <w:r>
          <w:fldChar w:fldCharType="separate"/>
        </w:r>
        <w:r>
          <w:t>13</w:t>
        </w:r>
        <w:r>
          <w:fldChar w:fldCharType="end"/>
        </w:r>
      </w:hyperlink>
    </w:p>
    <w:p>
      <w:pPr>
        <w:pStyle w:val="TOC1"/>
        <w:tabs>
          <w:tab w:val="right" w:leader="dot" w:pos="8306"/>
        </w:tabs>
      </w:pPr>
      <w:hyperlink w:anchor="_Toc10856" w:history="1">
        <w:r>
          <w:rPr>
            <w:rFonts w:ascii="仿宋" w:eastAsia="仿宋" w:hAnsi="仿宋" w:cs="仿宋" w:hint="eastAsia"/>
            <w:lang w:eastAsia="zh-CN"/>
          </w:rPr>
          <w:t>二、项目监理与质量保证</w:t>
        </w:r>
        <w:r>
          <w:tab/>
        </w:r>
        <w:r>
          <w:fldChar w:fldCharType="begin"/>
        </w:r>
        <w:r>
          <w:instrText xml:space="preserve"> PAGEREF _Toc10856 \h </w:instrText>
        </w:r>
        <w:r>
          <w:fldChar w:fldCharType="separate"/>
        </w:r>
        <w:r>
          <w:t>15</w:t>
        </w:r>
        <w:r>
          <w:fldChar w:fldCharType="end"/>
        </w:r>
      </w:hyperlink>
    </w:p>
    <w:p>
      <w:pPr>
        <w:pStyle w:val="TOC2"/>
        <w:tabs>
          <w:tab w:val="right" w:leader="dot" w:pos="8306"/>
        </w:tabs>
      </w:pPr>
      <w:hyperlink w:anchor="_Toc16992" w:history="1">
        <w:r>
          <w:rPr>
            <w:rFonts w:ascii="仿宋" w:eastAsia="仿宋" w:hAnsi="仿宋" w:cs="仿宋" w:hint="eastAsia"/>
            <w:lang w:eastAsia="zh-CN"/>
          </w:rPr>
          <w:t>(一)、监理体系构建</w:t>
        </w:r>
        <w:r>
          <w:tab/>
        </w:r>
        <w:r>
          <w:fldChar w:fldCharType="begin"/>
        </w:r>
        <w:r>
          <w:instrText xml:space="preserve"> PAGEREF _Toc16992 \h </w:instrText>
        </w:r>
        <w:r>
          <w:fldChar w:fldCharType="separate"/>
        </w:r>
        <w:r>
          <w:t>15</w:t>
        </w:r>
        <w:r>
          <w:fldChar w:fldCharType="end"/>
        </w:r>
      </w:hyperlink>
    </w:p>
    <w:p>
      <w:pPr>
        <w:pStyle w:val="TOC2"/>
        <w:tabs>
          <w:tab w:val="right" w:leader="dot" w:pos="8306"/>
        </w:tabs>
      </w:pPr>
      <w:hyperlink w:anchor="_Toc622" w:history="1">
        <w:r>
          <w:rPr>
            <w:rFonts w:ascii="仿宋" w:eastAsia="仿宋" w:hAnsi="仿宋" w:cs="仿宋" w:hint="eastAsia"/>
            <w:lang w:eastAsia="zh-CN"/>
          </w:rPr>
          <w:t>(二)、质量保证体系实施</w:t>
        </w:r>
        <w:r>
          <w:tab/>
        </w:r>
        <w:r>
          <w:fldChar w:fldCharType="begin"/>
        </w:r>
        <w:r>
          <w:instrText xml:space="preserve"> PAGEREF _Toc622 \h </w:instrText>
        </w:r>
        <w:r>
          <w:fldChar w:fldCharType="separate"/>
        </w:r>
        <w:r>
          <w:t>16</w:t>
        </w:r>
        <w:r>
          <w:fldChar w:fldCharType="end"/>
        </w:r>
      </w:hyperlink>
    </w:p>
    <w:p>
      <w:pPr>
        <w:pStyle w:val="TOC2"/>
        <w:tabs>
          <w:tab w:val="right" w:leader="dot" w:pos="8306"/>
        </w:tabs>
      </w:pPr>
      <w:hyperlink w:anchor="_Toc5969" w:history="1">
        <w:r>
          <w:rPr>
            <w:rFonts w:ascii="仿宋" w:eastAsia="仿宋" w:hAnsi="仿宋" w:cs="仿宋" w:hint="eastAsia"/>
            <w:lang w:eastAsia="zh-CN"/>
          </w:rPr>
          <w:t>(三)、监理与质量控制流程</w:t>
        </w:r>
        <w:r>
          <w:tab/>
        </w:r>
        <w:r>
          <w:fldChar w:fldCharType="begin"/>
        </w:r>
        <w:r>
          <w:instrText xml:space="preserve"> PAGEREF _Toc5969 \h </w:instrText>
        </w:r>
        <w:r>
          <w:fldChar w:fldCharType="separate"/>
        </w:r>
        <w:r>
          <w:t>17</w:t>
        </w:r>
        <w:r>
          <w:fldChar w:fldCharType="end"/>
        </w:r>
      </w:hyperlink>
    </w:p>
    <w:p>
      <w:pPr>
        <w:pStyle w:val="TOC1"/>
        <w:tabs>
          <w:tab w:val="right" w:leader="dot" w:pos="8306"/>
        </w:tabs>
      </w:pPr>
      <w:hyperlink w:anchor="_Toc21171" w:history="1">
        <w:r>
          <w:rPr>
            <w:rFonts w:ascii="仿宋" w:eastAsia="仿宋" w:hAnsi="仿宋" w:cs="仿宋" w:hint="eastAsia"/>
            <w:lang w:eastAsia="zh-CN"/>
          </w:rPr>
          <w:t>三、经济影响分析</w:t>
        </w:r>
        <w:r>
          <w:tab/>
        </w:r>
        <w:r>
          <w:fldChar w:fldCharType="begin"/>
        </w:r>
        <w:r>
          <w:instrText xml:space="preserve"> PAGEREF _Toc21171 \h </w:instrText>
        </w:r>
        <w:r>
          <w:fldChar w:fldCharType="separate"/>
        </w:r>
        <w:r>
          <w:t>17</w:t>
        </w:r>
        <w:r>
          <w:fldChar w:fldCharType="end"/>
        </w:r>
      </w:hyperlink>
    </w:p>
    <w:p>
      <w:pPr>
        <w:pStyle w:val="TOC2"/>
        <w:tabs>
          <w:tab w:val="right" w:leader="dot" w:pos="8306"/>
        </w:tabs>
      </w:pPr>
      <w:hyperlink w:anchor="_Toc1759" w:history="1">
        <w:r>
          <w:rPr>
            <w:rFonts w:ascii="仿宋" w:eastAsia="仿宋" w:hAnsi="仿宋" w:cs="仿宋" w:hint="eastAsia"/>
            <w:lang w:eastAsia="zh-CN"/>
          </w:rPr>
          <w:t>(一)、经济费用效益或费用效果分析</w:t>
        </w:r>
        <w:r>
          <w:tab/>
        </w:r>
        <w:r>
          <w:fldChar w:fldCharType="begin"/>
        </w:r>
        <w:r>
          <w:instrText xml:space="preserve"> PAGEREF _Toc1759 \h </w:instrText>
        </w:r>
        <w:r>
          <w:fldChar w:fldCharType="separate"/>
        </w:r>
        <w:r>
          <w:t>17</w:t>
        </w:r>
        <w:r>
          <w:fldChar w:fldCharType="end"/>
        </w:r>
      </w:hyperlink>
    </w:p>
    <w:p>
      <w:pPr>
        <w:pStyle w:val="TOC2"/>
        <w:tabs>
          <w:tab w:val="right" w:leader="dot" w:pos="8306"/>
        </w:tabs>
      </w:pPr>
      <w:hyperlink w:anchor="_Toc31256" w:history="1">
        <w:r>
          <w:rPr>
            <w:rFonts w:ascii="仿宋" w:eastAsia="仿宋" w:hAnsi="仿宋" w:cs="仿宋" w:hint="eastAsia"/>
            <w:lang w:eastAsia="zh-CN"/>
          </w:rPr>
          <w:t>(二)、行业影响分析</w:t>
        </w:r>
        <w:r>
          <w:tab/>
        </w:r>
        <w:r>
          <w:fldChar w:fldCharType="begin"/>
        </w:r>
        <w:r>
          <w:instrText xml:space="preserve"> PAGEREF _Toc31256 \h </w:instrText>
        </w:r>
        <w:r>
          <w:fldChar w:fldCharType="separate"/>
        </w:r>
        <w:r>
          <w:t>20</w:t>
        </w:r>
        <w:r>
          <w:fldChar w:fldCharType="end"/>
        </w:r>
      </w:hyperlink>
    </w:p>
    <w:p>
      <w:pPr>
        <w:pStyle w:val="TOC2"/>
        <w:tabs>
          <w:tab w:val="right" w:leader="dot" w:pos="8306"/>
        </w:tabs>
      </w:pPr>
      <w:hyperlink w:anchor="_Toc26916" w:history="1">
        <w:r>
          <w:rPr>
            <w:rFonts w:ascii="仿宋" w:eastAsia="仿宋" w:hAnsi="仿宋" w:cs="仿宋" w:hint="eastAsia"/>
            <w:lang w:eastAsia="zh-CN"/>
          </w:rPr>
          <w:t>(三)、区域经济影响分析</w:t>
        </w:r>
        <w:r>
          <w:tab/>
        </w:r>
        <w:r>
          <w:fldChar w:fldCharType="begin"/>
        </w:r>
        <w:r>
          <w:instrText xml:space="preserve"> PAGEREF _Toc26916 \h </w:instrText>
        </w:r>
        <w:r>
          <w:fldChar w:fldCharType="separate"/>
        </w:r>
        <w:r>
          <w:t>21</w:t>
        </w:r>
        <w:r>
          <w:fldChar w:fldCharType="end"/>
        </w:r>
      </w:hyperlink>
    </w:p>
    <w:p>
      <w:pPr>
        <w:pStyle w:val="TOC2"/>
        <w:tabs>
          <w:tab w:val="right" w:leader="dot" w:pos="8306"/>
        </w:tabs>
      </w:pPr>
      <w:hyperlink w:anchor="_Toc6663" w:history="1">
        <w:r>
          <w:rPr>
            <w:rFonts w:ascii="仿宋" w:eastAsia="仿宋" w:hAnsi="仿宋" w:cs="仿宋" w:hint="eastAsia"/>
            <w:lang w:eastAsia="zh-CN"/>
          </w:rPr>
          <w:t>(四)、宏观经济影响分析</w:t>
        </w:r>
        <w:r>
          <w:tab/>
        </w:r>
        <w:r>
          <w:fldChar w:fldCharType="begin"/>
        </w:r>
        <w:r>
          <w:instrText xml:space="preserve"> PAGEREF _Toc6663 \h </w:instrText>
        </w:r>
        <w:r>
          <w:fldChar w:fldCharType="separate"/>
        </w:r>
        <w:r>
          <w:t>22</w:t>
        </w:r>
        <w:r>
          <w:fldChar w:fldCharType="end"/>
        </w:r>
      </w:hyperlink>
    </w:p>
    <w:p>
      <w:pPr>
        <w:pStyle w:val="TOC1"/>
        <w:tabs>
          <w:tab w:val="right" w:leader="dot" w:pos="8306"/>
        </w:tabs>
      </w:pPr>
      <w:hyperlink w:anchor="_Toc17594" w:history="1">
        <w:r>
          <w:rPr>
            <w:rFonts w:ascii="仿宋" w:eastAsia="仿宋" w:hAnsi="仿宋" w:cs="仿宋" w:hint="eastAsia"/>
            <w:lang w:eastAsia="zh-CN"/>
          </w:rPr>
          <w:t>四、资源开发及综合利用分析</w:t>
        </w:r>
        <w:r>
          <w:tab/>
        </w:r>
        <w:r>
          <w:fldChar w:fldCharType="begin"/>
        </w:r>
        <w:r>
          <w:instrText xml:space="preserve"> PAGEREF _Toc17594 \h </w:instrText>
        </w:r>
        <w:r>
          <w:fldChar w:fldCharType="separate"/>
        </w:r>
        <w:r>
          <w:t>24</w:t>
        </w:r>
        <w:r>
          <w:fldChar w:fldCharType="end"/>
        </w:r>
      </w:hyperlink>
    </w:p>
    <w:p>
      <w:pPr>
        <w:pStyle w:val="TOC2"/>
        <w:tabs>
          <w:tab w:val="right" w:leader="dot" w:pos="8306"/>
        </w:tabs>
      </w:pPr>
      <w:hyperlink w:anchor="_Toc9791" w:history="1">
        <w:r>
          <w:rPr>
            <w:rFonts w:ascii="仿宋" w:eastAsia="仿宋" w:hAnsi="仿宋" w:cs="仿宋" w:hint="eastAsia"/>
            <w:lang w:eastAsia="zh-CN"/>
          </w:rPr>
          <w:t>(一)、资源开发方案</w:t>
        </w:r>
        <w:r>
          <w:tab/>
        </w:r>
        <w:r>
          <w:fldChar w:fldCharType="begin"/>
        </w:r>
        <w:r>
          <w:instrText xml:space="preserve"> PAGEREF _Toc9791 \h </w:instrText>
        </w:r>
        <w:r>
          <w:fldChar w:fldCharType="separate"/>
        </w:r>
        <w:r>
          <w:t>24</w:t>
        </w:r>
        <w:r>
          <w:fldChar w:fldCharType="end"/>
        </w:r>
      </w:hyperlink>
    </w:p>
    <w:p>
      <w:pPr>
        <w:pStyle w:val="TOC2"/>
        <w:tabs>
          <w:tab w:val="right" w:leader="dot" w:pos="8306"/>
        </w:tabs>
      </w:pPr>
      <w:hyperlink w:anchor="_Toc20416" w:history="1">
        <w:r>
          <w:rPr>
            <w:rFonts w:ascii="仿宋" w:eastAsia="仿宋" w:hAnsi="仿宋" w:cs="仿宋" w:hint="eastAsia"/>
            <w:lang w:eastAsia="zh-CN"/>
          </w:rPr>
          <w:t>(二)、资源利用方案</w:t>
        </w:r>
        <w:r>
          <w:tab/>
        </w:r>
        <w:r>
          <w:fldChar w:fldCharType="begin"/>
        </w:r>
        <w:r>
          <w:instrText xml:space="preserve"> PAGEREF _Toc20416 \h </w:instrText>
        </w:r>
        <w:r>
          <w:fldChar w:fldCharType="separate"/>
        </w:r>
        <w:r>
          <w:t>25</w:t>
        </w:r>
        <w:r>
          <w:fldChar w:fldCharType="end"/>
        </w:r>
      </w:hyperlink>
    </w:p>
    <w:p>
      <w:pPr>
        <w:pStyle w:val="TOC2"/>
        <w:tabs>
          <w:tab w:val="right" w:leader="dot" w:pos="8306"/>
        </w:tabs>
      </w:pPr>
      <w:hyperlink w:anchor="_Toc20543" w:history="1">
        <w:r>
          <w:rPr>
            <w:rFonts w:ascii="仿宋" w:eastAsia="仿宋" w:hAnsi="仿宋" w:cs="仿宋" w:hint="eastAsia"/>
            <w:lang w:eastAsia="zh-CN"/>
          </w:rPr>
          <w:t>(三)、资源节约措施</w:t>
        </w:r>
        <w:r>
          <w:tab/>
        </w:r>
        <w:r>
          <w:fldChar w:fldCharType="begin"/>
        </w:r>
        <w:r>
          <w:instrText xml:space="preserve"> PAGEREF _Toc20543 \h </w:instrText>
        </w:r>
        <w:r>
          <w:fldChar w:fldCharType="separate"/>
        </w:r>
        <w:r>
          <w:t>26</w:t>
        </w:r>
        <w:r>
          <w:fldChar w:fldCharType="end"/>
        </w:r>
      </w:hyperlink>
    </w:p>
    <w:p>
      <w:pPr>
        <w:pStyle w:val="TOC1"/>
        <w:tabs>
          <w:tab w:val="right" w:leader="dot" w:pos="8306"/>
        </w:tabs>
      </w:pPr>
      <w:hyperlink w:anchor="_Toc25137" w:history="1">
        <w:r>
          <w:rPr>
            <w:rFonts w:ascii="仿宋" w:eastAsia="仿宋" w:hAnsi="仿宋" w:cs="仿宋" w:hint="eastAsia"/>
            <w:lang w:eastAsia="zh-CN"/>
          </w:rPr>
          <w:t>五、财务管理与成本控制</w:t>
        </w:r>
        <w:r>
          <w:tab/>
        </w:r>
        <w:r>
          <w:fldChar w:fldCharType="begin"/>
        </w:r>
        <w:r>
          <w:instrText xml:space="preserve"> PAGEREF _Toc25137 \h </w:instrText>
        </w:r>
        <w:r>
          <w:fldChar w:fldCharType="separate"/>
        </w:r>
        <w:r>
          <w:t>27</w:t>
        </w:r>
        <w:r>
          <w:fldChar w:fldCharType="end"/>
        </w:r>
      </w:hyperlink>
    </w:p>
    <w:p>
      <w:pPr>
        <w:pStyle w:val="TOC2"/>
        <w:tabs>
          <w:tab w:val="right" w:leader="dot" w:pos="8306"/>
        </w:tabs>
      </w:pPr>
      <w:hyperlink w:anchor="_Toc4793" w:history="1">
        <w:r>
          <w:rPr>
            <w:rFonts w:ascii="仿宋" w:eastAsia="仿宋" w:hAnsi="仿宋" w:cs="仿宋" w:hint="eastAsia"/>
            <w:lang w:eastAsia="zh-CN"/>
          </w:rPr>
          <w:t>(一)、财务管理体系建设</w:t>
        </w:r>
        <w:r>
          <w:tab/>
        </w:r>
        <w:r>
          <w:fldChar w:fldCharType="begin"/>
        </w:r>
        <w:r>
          <w:instrText xml:space="preserve"> PAGEREF _Toc4793 \h </w:instrText>
        </w:r>
        <w:r>
          <w:fldChar w:fldCharType="separate"/>
        </w:r>
        <w:r>
          <w:t>27</w:t>
        </w:r>
        <w:r>
          <w:fldChar w:fldCharType="end"/>
        </w:r>
      </w:hyperlink>
    </w:p>
    <w:p>
      <w:pPr>
        <w:pStyle w:val="TOC2"/>
        <w:tabs>
          <w:tab w:val="right" w:leader="dot" w:pos="8306"/>
        </w:tabs>
      </w:pPr>
      <w:hyperlink w:anchor="_Toc11253" w:history="1">
        <w:r>
          <w:rPr>
            <w:rFonts w:ascii="仿宋" w:eastAsia="仿宋" w:hAnsi="仿宋" w:cs="仿宋" w:hint="eastAsia"/>
            <w:lang w:eastAsia="zh-CN"/>
          </w:rPr>
          <w:t>(二)、成本控制措施</w:t>
        </w:r>
        <w:r>
          <w:tab/>
        </w:r>
        <w:r>
          <w:fldChar w:fldCharType="begin"/>
        </w:r>
        <w:r>
          <w:instrText xml:space="preserve"> PAGEREF _Toc11253 \h </w:instrText>
        </w:r>
        <w:r>
          <w:fldChar w:fldCharType="separate"/>
        </w:r>
        <w:r>
          <w:t>29</w:t>
        </w:r>
        <w:r>
          <w:fldChar w:fldCharType="end"/>
        </w:r>
      </w:hyperlink>
    </w:p>
    <w:p>
      <w:pPr>
        <w:pStyle w:val="TOC1"/>
        <w:tabs>
          <w:tab w:val="right" w:leader="dot" w:pos="8306"/>
        </w:tabs>
      </w:pPr>
      <w:hyperlink w:anchor="_Toc1527" w:history="1">
        <w:r>
          <w:rPr>
            <w:rFonts w:ascii="仿宋" w:eastAsia="仿宋" w:hAnsi="仿宋" w:cs="仿宋" w:hint="eastAsia"/>
            <w:lang w:eastAsia="zh-CN"/>
          </w:rPr>
          <w:t>六、TOUCHPANEL检测系统项目概论</w:t>
        </w:r>
        <w:r>
          <w:tab/>
        </w:r>
        <w:r>
          <w:fldChar w:fldCharType="begin"/>
        </w:r>
        <w:r>
          <w:instrText xml:space="preserve"> PAGEREF _Toc1527 \h </w:instrText>
        </w:r>
        <w:r>
          <w:fldChar w:fldCharType="separate"/>
        </w:r>
        <w:r>
          <w:t>30</w:t>
        </w:r>
        <w:r>
          <w:fldChar w:fldCharType="end"/>
        </w:r>
      </w:hyperlink>
    </w:p>
    <w:p>
      <w:pPr>
        <w:pStyle w:val="TOC2"/>
        <w:tabs>
          <w:tab w:val="right" w:leader="dot" w:pos="8306"/>
        </w:tabs>
      </w:pPr>
      <w:hyperlink w:anchor="_Toc21569" w:history="1">
        <w:r>
          <w:rPr>
            <w:rFonts w:ascii="仿宋" w:eastAsia="仿宋" w:hAnsi="仿宋" w:cs="仿宋" w:hint="eastAsia"/>
            <w:lang w:eastAsia="zh-CN"/>
          </w:rPr>
          <w:t>(一)、项目申报单位概况</w:t>
        </w:r>
        <w:r>
          <w:tab/>
        </w:r>
        <w:r>
          <w:fldChar w:fldCharType="begin"/>
        </w:r>
        <w:r>
          <w:instrText xml:space="preserve"> PAGEREF _Toc21569 \h </w:instrText>
        </w:r>
        <w:r>
          <w:fldChar w:fldCharType="separate"/>
        </w:r>
        <w:r>
          <w:t>30</w:t>
        </w:r>
        <w:r>
          <w:fldChar w:fldCharType="end"/>
        </w:r>
      </w:hyperlink>
    </w:p>
    <w:p>
      <w:pPr>
        <w:pStyle w:val="TOC2"/>
        <w:tabs>
          <w:tab w:val="right" w:leader="dot" w:pos="8306"/>
        </w:tabs>
      </w:pPr>
      <w:hyperlink w:anchor="_Toc11293" w:history="1">
        <w:r>
          <w:rPr>
            <w:rFonts w:ascii="仿宋" w:eastAsia="仿宋" w:hAnsi="仿宋" w:cs="仿宋" w:hint="eastAsia"/>
            <w:lang w:eastAsia="zh-CN"/>
          </w:rPr>
          <w:t>(二)、项目概况</w:t>
        </w:r>
        <w:r>
          <w:tab/>
        </w:r>
        <w:r>
          <w:fldChar w:fldCharType="begin"/>
        </w:r>
        <w:r>
          <w:instrText xml:space="preserve"> PAGEREF _Toc11293 \h </w:instrText>
        </w:r>
        <w:r>
          <w:fldChar w:fldCharType="separate"/>
        </w:r>
        <w:r>
          <w:t>31</w:t>
        </w:r>
        <w:r>
          <w:fldChar w:fldCharType="end"/>
        </w:r>
      </w:hyperlink>
    </w:p>
    <w:p>
      <w:pPr>
        <w:pStyle w:val="TOC1"/>
        <w:tabs>
          <w:tab w:val="right" w:leader="dot" w:pos="8306"/>
        </w:tabs>
      </w:pPr>
      <w:hyperlink w:anchor="_Toc5454" w:history="1">
        <w:r>
          <w:rPr>
            <w:rFonts w:ascii="仿宋" w:eastAsia="仿宋" w:hAnsi="仿宋" w:cs="仿宋" w:hint="eastAsia"/>
            <w:lang w:eastAsia="zh-CN"/>
          </w:rPr>
          <w:t>七、资金管理与财务规划</w:t>
        </w:r>
        <w:r>
          <w:tab/>
        </w:r>
        <w:r>
          <w:fldChar w:fldCharType="begin"/>
        </w:r>
        <w:r>
          <w:instrText xml:space="preserve"> PAGEREF _Toc5454 \h </w:instrText>
        </w:r>
        <w:r>
          <w:fldChar w:fldCharType="separate"/>
        </w:r>
        <w:r>
          <w:t>34</w:t>
        </w:r>
        <w:r>
          <w:fldChar w:fldCharType="end"/>
        </w:r>
      </w:hyperlink>
    </w:p>
    <w:p>
      <w:pPr>
        <w:pStyle w:val="TOC2"/>
        <w:tabs>
          <w:tab w:val="right" w:leader="dot" w:pos="8306"/>
        </w:tabs>
      </w:pPr>
      <w:hyperlink w:anchor="_Toc7327" w:history="1">
        <w:r>
          <w:rPr>
            <w:rFonts w:ascii="仿宋" w:eastAsia="仿宋" w:hAnsi="仿宋" w:cs="仿宋" w:hint="eastAsia"/>
            <w:lang w:eastAsia="zh-CN"/>
          </w:rPr>
          <w:t>(一)、项目资金来源与筹措</w:t>
        </w:r>
        <w:r>
          <w:tab/>
        </w:r>
        <w:r>
          <w:fldChar w:fldCharType="begin"/>
        </w:r>
        <w:r>
          <w:instrText xml:space="preserve"> PAGEREF _Toc7327 \h </w:instrText>
        </w:r>
        <w:r>
          <w:fldChar w:fldCharType="separate"/>
        </w:r>
        <w:r>
          <w:t>34</w:t>
        </w:r>
        <w:r>
          <w:fldChar w:fldCharType="end"/>
        </w:r>
      </w:hyperlink>
    </w:p>
    <w:p>
      <w:pPr>
        <w:pStyle w:val="TOC2"/>
        <w:tabs>
          <w:tab w:val="right" w:leader="dot" w:pos="8306"/>
        </w:tabs>
      </w:pPr>
      <w:hyperlink w:anchor="_Toc15980" w:history="1">
        <w:r>
          <w:rPr>
            <w:rFonts w:ascii="仿宋" w:eastAsia="仿宋" w:hAnsi="仿宋" w:cs="仿宋" w:hint="eastAsia"/>
            <w:lang w:eastAsia="zh-CN"/>
          </w:rPr>
          <w:t>(二)、资金使用与监管</w:t>
        </w:r>
        <w:r>
          <w:tab/>
        </w:r>
        <w:r>
          <w:fldChar w:fldCharType="begin"/>
        </w:r>
        <w:r>
          <w:instrText xml:space="preserve"> PAGEREF _Toc15980 \h </w:instrText>
        </w:r>
        <w:r>
          <w:fldChar w:fldCharType="separate"/>
        </w:r>
        <w:r>
          <w:t>35</w:t>
        </w:r>
        <w:r>
          <w:fldChar w:fldCharType="end"/>
        </w:r>
      </w:hyperlink>
    </w:p>
    <w:p>
      <w:pPr>
        <w:pStyle w:val="TOC2"/>
        <w:tabs>
          <w:tab w:val="right" w:leader="dot" w:pos="8306"/>
        </w:tabs>
      </w:pPr>
      <w:hyperlink w:anchor="_Toc28791" w:history="1">
        <w:r>
          <w:rPr>
            <w:rFonts w:ascii="仿宋" w:eastAsia="仿宋" w:hAnsi="仿宋" w:cs="仿宋" w:hint="eastAsia"/>
            <w:lang w:eastAsia="zh-CN"/>
          </w:rPr>
          <w:t>(三)、财务规划与预测</w:t>
        </w:r>
        <w:r>
          <w:tab/>
        </w:r>
        <w:r>
          <w:fldChar w:fldCharType="begin"/>
        </w:r>
        <w:r>
          <w:instrText xml:space="preserve"> PAGEREF _Toc28791 \h </w:instrText>
        </w:r>
        <w:r>
          <w:fldChar w:fldCharType="separate"/>
        </w:r>
        <w:r>
          <w:t>37</w:t>
        </w:r>
        <w:r>
          <w:fldChar w:fldCharType="end"/>
        </w:r>
      </w:hyperlink>
    </w:p>
    <w:p>
      <w:pPr>
        <w:pStyle w:val="TOC1"/>
        <w:tabs>
          <w:tab w:val="right" w:leader="dot" w:pos="8306"/>
        </w:tabs>
      </w:pPr>
      <w:hyperlink w:anchor="_Toc6132" w:history="1">
        <w:r>
          <w:rPr>
            <w:rFonts w:ascii="仿宋" w:eastAsia="仿宋" w:hAnsi="仿宋" w:cs="仿宋" w:hint="eastAsia"/>
            <w:lang w:eastAsia="zh-CN"/>
          </w:rPr>
          <w:t>八、土地利用与规划方案</w:t>
        </w:r>
        <w:r>
          <w:tab/>
        </w:r>
        <w:r>
          <w:fldChar w:fldCharType="begin"/>
        </w:r>
        <w:r>
          <w:instrText xml:space="preserve"> PAGEREF _Toc6132 \h </w:instrText>
        </w:r>
        <w:r>
          <w:fldChar w:fldCharType="separate"/>
        </w:r>
        <w:r>
          <w:t>38</w:t>
        </w:r>
        <w:r>
          <w:fldChar w:fldCharType="end"/>
        </w:r>
      </w:hyperlink>
    </w:p>
    <w:p>
      <w:pPr>
        <w:pStyle w:val="TOC2"/>
        <w:tabs>
          <w:tab w:val="right" w:leader="dot" w:pos="8306"/>
        </w:tabs>
      </w:pPr>
      <w:hyperlink w:anchor="_Toc7375" w:history="1">
        <w:r>
          <w:rPr>
            <w:rFonts w:ascii="仿宋" w:eastAsia="仿宋" w:hAnsi="仿宋" w:cs="仿宋" w:hint="eastAsia"/>
            <w:lang w:eastAsia="zh-CN"/>
          </w:rPr>
          <w:t>(一)、项目用地情况分析</w:t>
        </w:r>
        <w:r>
          <w:tab/>
        </w:r>
        <w:r>
          <w:fldChar w:fldCharType="begin"/>
        </w:r>
        <w:r>
          <w:instrText xml:space="preserve"> PAGEREF _Toc7375 \h </w:instrText>
        </w:r>
        <w:r>
          <w:fldChar w:fldCharType="separate"/>
        </w:r>
        <w:r>
          <w:t>38</w:t>
        </w:r>
        <w:r>
          <w:fldChar w:fldCharType="end"/>
        </w:r>
      </w:hyperlink>
    </w:p>
    <w:p>
      <w:pPr>
        <w:pStyle w:val="TOC2"/>
        <w:tabs>
          <w:tab w:val="right" w:leader="dot" w:pos="8306"/>
        </w:tabs>
      </w:pPr>
      <w:hyperlink w:anchor="_Toc16312" w:history="1">
        <w:r>
          <w:rPr>
            <w:rFonts w:ascii="仿宋" w:eastAsia="仿宋" w:hAnsi="仿宋" w:cs="仿宋" w:hint="eastAsia"/>
            <w:lang w:eastAsia="zh-CN"/>
          </w:rPr>
          <w:t>(二)、土地利用规划方案</w:t>
        </w:r>
        <w:r>
          <w:tab/>
        </w:r>
        <w:r>
          <w:fldChar w:fldCharType="begin"/>
        </w:r>
        <w:r>
          <w:instrText xml:space="preserve"> PAGEREF _Toc16312 \h </w:instrText>
        </w:r>
        <w:r>
          <w:fldChar w:fldCharType="separate"/>
        </w:r>
        <w:r>
          <w:t>39</w:t>
        </w:r>
        <w:r>
          <w:fldChar w:fldCharType="end"/>
        </w:r>
      </w:hyperlink>
    </w:p>
    <w:p>
      <w:pPr>
        <w:pStyle w:val="TOC1"/>
        <w:tabs>
          <w:tab w:val="right" w:leader="dot" w:pos="8306"/>
        </w:tabs>
      </w:pPr>
      <w:hyperlink w:anchor="_Toc6208" w:history="1">
        <w:r>
          <w:rPr>
            <w:rFonts w:ascii="仿宋" w:eastAsia="仿宋" w:hAnsi="仿宋" w:cs="仿宋" w:hint="eastAsia"/>
            <w:lang w:eastAsia="zh-CN"/>
          </w:rPr>
          <w:t>九、经济效益与社会效益优化</w:t>
        </w:r>
        <w:r>
          <w:tab/>
        </w:r>
        <w:r>
          <w:fldChar w:fldCharType="begin"/>
        </w:r>
        <w:r>
          <w:instrText xml:space="preserve"> PAGEREF _Toc6208 \h </w:instrText>
        </w:r>
        <w:r>
          <w:fldChar w:fldCharType="separate"/>
        </w:r>
        <w:r>
          <w:t>40</w:t>
        </w:r>
        <w:r>
          <w:fldChar w:fldCharType="end"/>
        </w:r>
      </w:hyperlink>
    </w:p>
    <w:p>
      <w:pPr>
        <w:pStyle w:val="TOC2"/>
        <w:tabs>
          <w:tab w:val="right" w:leader="dot" w:pos="8306"/>
        </w:tabs>
      </w:pPr>
      <w:hyperlink w:anchor="_Toc2512" w:history="1">
        <w:r>
          <w:rPr>
            <w:rFonts w:ascii="仿宋" w:eastAsia="仿宋" w:hAnsi="仿宋" w:cs="仿宋" w:hint="eastAsia"/>
            <w:lang w:eastAsia="zh-CN"/>
          </w:rPr>
          <w:t>(一)、经济效益提升策略</w:t>
        </w:r>
        <w:r>
          <w:tab/>
        </w:r>
        <w:r>
          <w:fldChar w:fldCharType="begin"/>
        </w:r>
        <w:r>
          <w:instrText xml:space="preserve"> PAGEREF _Toc2512 \h </w:instrText>
        </w:r>
        <w:r>
          <w:fldChar w:fldCharType="separate"/>
        </w:r>
        <w:r>
          <w:t>40</w:t>
        </w:r>
        <w:r>
          <w:fldChar w:fldCharType="end"/>
        </w:r>
      </w:hyperlink>
    </w:p>
    <w:p>
      <w:pPr>
        <w:pStyle w:val="TOC2"/>
        <w:tabs>
          <w:tab w:val="right" w:leader="dot" w:pos="8306"/>
        </w:tabs>
      </w:pPr>
      <w:hyperlink w:anchor="_Toc18138" w:history="1">
        <w:r>
          <w:rPr>
            <w:rFonts w:ascii="仿宋" w:eastAsia="仿宋" w:hAnsi="仿宋" w:cs="仿宋" w:hint="eastAsia"/>
            <w:lang w:eastAsia="zh-CN"/>
          </w:rPr>
          <w:t>(二)、社会效益增强方案</w:t>
        </w:r>
        <w:r>
          <w:tab/>
        </w:r>
        <w:r>
          <w:fldChar w:fldCharType="begin"/>
        </w:r>
        <w:r>
          <w:instrText xml:space="preserve"> PAGEREF _Toc18138 \h </w:instrText>
        </w:r>
        <w:r>
          <w:fldChar w:fldCharType="separate"/>
        </w:r>
        <w:r>
          <w:t>41</w:t>
        </w:r>
        <w:r>
          <w:fldChar w:fldCharType="end"/>
        </w:r>
      </w:hyperlink>
    </w:p>
    <w:p>
      <w:pPr>
        <w:pStyle w:val="TOC1"/>
        <w:tabs>
          <w:tab w:val="right" w:leader="dot" w:pos="8306"/>
        </w:tabs>
      </w:pPr>
      <w:hyperlink w:anchor="_Toc4346" w:history="1">
        <w:r>
          <w:rPr>
            <w:rFonts w:ascii="仿宋" w:eastAsia="仿宋" w:hAnsi="仿宋" w:cs="仿宋" w:hint="eastAsia"/>
            <w:lang w:eastAsia="zh-CN"/>
          </w:rPr>
          <w:t>十、客户关系管理与市场拓展</w:t>
        </w:r>
        <w:r>
          <w:tab/>
        </w:r>
        <w:r>
          <w:fldChar w:fldCharType="begin"/>
        </w:r>
        <w:r>
          <w:instrText xml:space="preserve"> PAGEREF _Toc4346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41" w:history="1">
        <w:r>
          <w:rPr>
            <w:rFonts w:ascii="仿宋" w:eastAsia="仿宋" w:hAnsi="仿宋" w:cs="仿宋" w:hint="eastAsia"/>
            <w:lang w:eastAsia="zh-CN"/>
          </w:rPr>
          <w:t>(一)、客户关系管理策略</w:t>
        </w:r>
        <w:r>
          <w:tab/>
        </w:r>
        <w:r>
          <w:fldChar w:fldCharType="begin"/>
        </w:r>
        <w:r>
          <w:instrText xml:space="preserve"> PAGEREF _Toc19341 \h </w:instrText>
        </w:r>
        <w:r>
          <w:fldChar w:fldCharType="separate"/>
        </w:r>
        <w:r>
          <w:t>42</w:t>
        </w:r>
        <w:r>
          <w:fldChar w:fldCharType="end"/>
        </w:r>
      </w:hyperlink>
    </w:p>
    <w:p>
      <w:pPr>
        <w:pStyle w:val="TOC2"/>
        <w:tabs>
          <w:tab w:val="right" w:leader="dot" w:pos="8306"/>
        </w:tabs>
      </w:pPr>
      <w:hyperlink w:anchor="_Toc15088" w:history="1">
        <w:r>
          <w:rPr>
            <w:rFonts w:ascii="仿宋" w:eastAsia="仿宋" w:hAnsi="仿宋" w:cs="仿宋" w:hint="eastAsia"/>
            <w:lang w:eastAsia="zh-CN"/>
          </w:rPr>
          <w:t>(二)、市场拓展方案</w:t>
        </w:r>
        <w:r>
          <w:tab/>
        </w:r>
        <w:r>
          <w:fldChar w:fldCharType="begin"/>
        </w:r>
        <w:r>
          <w:instrText xml:space="preserve"> PAGEREF _Toc15088 \h </w:instrText>
        </w:r>
        <w:r>
          <w:fldChar w:fldCharType="separate"/>
        </w:r>
        <w:r>
          <w:t>43</w:t>
        </w:r>
        <w:r>
          <w:fldChar w:fldCharType="end"/>
        </w:r>
      </w:hyperlink>
    </w:p>
    <w:p>
      <w:pPr>
        <w:pStyle w:val="TOC1"/>
        <w:tabs>
          <w:tab w:val="right" w:leader="dot" w:pos="8306"/>
        </w:tabs>
      </w:pPr>
      <w:hyperlink w:anchor="_Toc4518" w:history="1">
        <w:r>
          <w:rPr>
            <w:rFonts w:ascii="仿宋" w:eastAsia="仿宋" w:hAnsi="仿宋" w:cs="仿宋" w:hint="eastAsia"/>
            <w:lang w:eastAsia="zh-CN"/>
          </w:rPr>
          <w:t>十一、环境保护与绿色发展</w:t>
        </w:r>
        <w:r>
          <w:tab/>
        </w:r>
        <w:r>
          <w:fldChar w:fldCharType="begin"/>
        </w:r>
        <w:r>
          <w:instrText xml:space="preserve"> PAGEREF _Toc4518 \h </w:instrText>
        </w:r>
        <w:r>
          <w:fldChar w:fldCharType="separate"/>
        </w:r>
        <w:r>
          <w:t>44</w:t>
        </w:r>
        <w:r>
          <w:fldChar w:fldCharType="end"/>
        </w:r>
      </w:hyperlink>
    </w:p>
    <w:p>
      <w:pPr>
        <w:pStyle w:val="TOC2"/>
        <w:tabs>
          <w:tab w:val="right" w:leader="dot" w:pos="8306"/>
        </w:tabs>
      </w:pPr>
      <w:hyperlink w:anchor="_Toc22612" w:history="1">
        <w:r>
          <w:rPr>
            <w:rFonts w:ascii="仿宋" w:eastAsia="仿宋" w:hAnsi="仿宋" w:cs="仿宋" w:hint="eastAsia"/>
            <w:lang w:eastAsia="zh-CN"/>
          </w:rPr>
          <w:t>(一)、环境保护措施</w:t>
        </w:r>
        <w:r>
          <w:tab/>
        </w:r>
        <w:r>
          <w:fldChar w:fldCharType="begin"/>
        </w:r>
        <w:r>
          <w:instrText xml:space="preserve"> PAGEREF _Toc22612 \h </w:instrText>
        </w:r>
        <w:r>
          <w:fldChar w:fldCharType="separate"/>
        </w:r>
        <w:r>
          <w:t>44</w:t>
        </w:r>
        <w:r>
          <w:fldChar w:fldCharType="end"/>
        </w:r>
      </w:hyperlink>
    </w:p>
    <w:p>
      <w:pPr>
        <w:pStyle w:val="TOC2"/>
        <w:tabs>
          <w:tab w:val="right" w:leader="dot" w:pos="8306"/>
        </w:tabs>
      </w:pPr>
      <w:hyperlink w:anchor="_Toc14214" w:history="1">
        <w:r>
          <w:rPr>
            <w:rFonts w:ascii="仿宋" w:eastAsia="仿宋" w:hAnsi="仿宋" w:cs="仿宋" w:hint="eastAsia"/>
            <w:lang w:eastAsia="zh-CN"/>
          </w:rPr>
          <w:t>(二)、绿色发展与可持续发展策略</w:t>
        </w:r>
        <w:r>
          <w:tab/>
        </w:r>
        <w:r>
          <w:fldChar w:fldCharType="begin"/>
        </w:r>
        <w:r>
          <w:instrText xml:space="preserve"> PAGEREF _Toc14214 \h </w:instrText>
        </w:r>
        <w:r>
          <w:fldChar w:fldCharType="separate"/>
        </w:r>
        <w:r>
          <w:t>46</w:t>
        </w:r>
        <w:r>
          <w:fldChar w:fldCharType="end"/>
        </w:r>
      </w:hyperlink>
    </w:p>
    <w:p>
      <w:pPr>
        <w:pStyle w:val="TOC1"/>
        <w:tabs>
          <w:tab w:val="right" w:leader="dot" w:pos="8306"/>
        </w:tabs>
      </w:pPr>
      <w:hyperlink w:anchor="_Toc1324" w:history="1">
        <w:r>
          <w:rPr>
            <w:rFonts w:ascii="仿宋" w:eastAsia="仿宋" w:hAnsi="仿宋" w:cs="仿宋" w:hint="eastAsia"/>
            <w:lang w:eastAsia="zh-CN"/>
          </w:rPr>
          <w:t>十二、项目变更管理</w:t>
        </w:r>
        <w:r>
          <w:tab/>
        </w:r>
        <w:r>
          <w:fldChar w:fldCharType="begin"/>
        </w:r>
        <w:r>
          <w:instrText xml:space="preserve"> PAGEREF _Toc1324 \h </w:instrText>
        </w:r>
        <w:r>
          <w:fldChar w:fldCharType="separate"/>
        </w:r>
        <w:r>
          <w:t>47</w:t>
        </w:r>
        <w:r>
          <w:fldChar w:fldCharType="end"/>
        </w:r>
      </w:hyperlink>
    </w:p>
    <w:p>
      <w:pPr>
        <w:pStyle w:val="TOC2"/>
        <w:tabs>
          <w:tab w:val="right" w:leader="dot" w:pos="8306"/>
        </w:tabs>
      </w:pPr>
      <w:hyperlink w:anchor="_Toc3003" w:history="1">
        <w:r>
          <w:rPr>
            <w:rFonts w:ascii="仿宋" w:eastAsia="仿宋" w:hAnsi="仿宋" w:cs="仿宋" w:hint="eastAsia"/>
            <w:lang w:eastAsia="zh-CN"/>
          </w:rPr>
          <w:t>(一)、变更控制流程</w:t>
        </w:r>
        <w:r>
          <w:tab/>
        </w:r>
        <w:r>
          <w:fldChar w:fldCharType="begin"/>
        </w:r>
        <w:r>
          <w:instrText xml:space="preserve"> PAGEREF _Toc3003 \h </w:instrText>
        </w:r>
        <w:r>
          <w:fldChar w:fldCharType="separate"/>
        </w:r>
        <w:r>
          <w:t>47</w:t>
        </w:r>
        <w:r>
          <w:fldChar w:fldCharType="end"/>
        </w:r>
      </w:hyperlink>
    </w:p>
    <w:p>
      <w:pPr>
        <w:pStyle w:val="TOC2"/>
        <w:tabs>
          <w:tab w:val="right" w:leader="dot" w:pos="8306"/>
        </w:tabs>
      </w:pPr>
      <w:hyperlink w:anchor="_Toc22013" w:history="1">
        <w:r>
          <w:rPr>
            <w:rFonts w:ascii="仿宋" w:eastAsia="仿宋" w:hAnsi="仿宋" w:cs="仿宋" w:hint="eastAsia"/>
            <w:lang w:eastAsia="zh-CN"/>
          </w:rPr>
          <w:t>(二)、影响评估与处理</w:t>
        </w:r>
        <w:r>
          <w:tab/>
        </w:r>
        <w:r>
          <w:fldChar w:fldCharType="begin"/>
        </w:r>
        <w:r>
          <w:instrText xml:space="preserve"> PAGEREF _Toc22013 \h </w:instrText>
        </w:r>
        <w:r>
          <w:fldChar w:fldCharType="separate"/>
        </w:r>
        <w:r>
          <w:t>48</w:t>
        </w:r>
        <w:r>
          <w:fldChar w:fldCharType="end"/>
        </w:r>
      </w:hyperlink>
    </w:p>
    <w:p>
      <w:pPr>
        <w:pStyle w:val="TOC2"/>
        <w:tabs>
          <w:tab w:val="right" w:leader="dot" w:pos="8306"/>
        </w:tabs>
      </w:pPr>
      <w:hyperlink w:anchor="_Toc6170" w:history="1">
        <w:r>
          <w:rPr>
            <w:rFonts w:ascii="仿宋" w:eastAsia="仿宋" w:hAnsi="仿宋" w:cs="仿宋" w:hint="eastAsia"/>
            <w:lang w:eastAsia="zh-CN"/>
          </w:rPr>
          <w:t>(三)、变更记录与追踪</w:t>
        </w:r>
        <w:r>
          <w:tab/>
        </w:r>
        <w:r>
          <w:fldChar w:fldCharType="begin"/>
        </w:r>
        <w:r>
          <w:instrText xml:space="preserve"> PAGEREF _Toc6170 \h </w:instrText>
        </w:r>
        <w:r>
          <w:fldChar w:fldCharType="separate"/>
        </w:r>
        <w:r>
          <w:t>50</w:t>
        </w:r>
        <w:r>
          <w:fldChar w:fldCharType="end"/>
        </w:r>
      </w:hyperlink>
    </w:p>
    <w:p>
      <w:pPr>
        <w:pStyle w:val="TOC2"/>
        <w:tabs>
          <w:tab w:val="right" w:leader="dot" w:pos="8306"/>
        </w:tabs>
      </w:pPr>
      <w:hyperlink w:anchor="_Toc32521" w:history="1">
        <w:r>
          <w:rPr>
            <w:rFonts w:ascii="仿宋" w:eastAsia="仿宋" w:hAnsi="仿宋" w:cs="仿宋" w:hint="eastAsia"/>
            <w:lang w:eastAsia="zh-CN"/>
          </w:rPr>
          <w:t>(四)、变更管理策略</w:t>
        </w:r>
        <w:r>
          <w:tab/>
        </w:r>
        <w:r>
          <w:fldChar w:fldCharType="begin"/>
        </w:r>
        <w:r>
          <w:instrText xml:space="preserve"> PAGEREF _Toc32521 \h </w:instrText>
        </w:r>
        <w:r>
          <w:fldChar w:fldCharType="separate"/>
        </w:r>
        <w:r>
          <w:t>51</w:t>
        </w:r>
        <w:r>
          <w:fldChar w:fldCharType="end"/>
        </w:r>
      </w:hyperlink>
    </w:p>
    <w:p>
      <w:pPr>
        <w:pStyle w:val="TOC1"/>
        <w:tabs>
          <w:tab w:val="right" w:leader="dot" w:pos="8306"/>
        </w:tabs>
      </w:pPr>
      <w:hyperlink w:anchor="_Toc21145" w:history="1">
        <w:r>
          <w:rPr>
            <w:rFonts w:ascii="仿宋" w:eastAsia="仿宋" w:hAnsi="仿宋" w:cs="仿宋" w:hint="eastAsia"/>
            <w:lang w:eastAsia="zh-CN"/>
          </w:rPr>
          <w:t>十三、产业协同与集群发展</w:t>
        </w:r>
        <w:r>
          <w:tab/>
        </w:r>
        <w:r>
          <w:fldChar w:fldCharType="begin"/>
        </w:r>
        <w:r>
          <w:instrText xml:space="preserve"> PAGEREF _Toc21145 \h </w:instrText>
        </w:r>
        <w:r>
          <w:fldChar w:fldCharType="separate"/>
        </w:r>
        <w:r>
          <w:t>53</w:t>
        </w:r>
        <w:r>
          <w:fldChar w:fldCharType="end"/>
        </w:r>
      </w:hyperlink>
    </w:p>
    <w:p>
      <w:pPr>
        <w:pStyle w:val="TOC2"/>
        <w:tabs>
          <w:tab w:val="right" w:leader="dot" w:pos="8306"/>
        </w:tabs>
      </w:pPr>
      <w:hyperlink w:anchor="_Toc20032" w:history="1">
        <w:r>
          <w:rPr>
            <w:rFonts w:ascii="仿宋" w:eastAsia="仿宋" w:hAnsi="仿宋" w:cs="仿宋" w:hint="eastAsia"/>
            <w:lang w:eastAsia="zh-CN"/>
          </w:rPr>
          <w:t>(一)、产业协同机制建设</w:t>
        </w:r>
        <w:r>
          <w:tab/>
        </w:r>
        <w:r>
          <w:fldChar w:fldCharType="begin"/>
        </w:r>
        <w:r>
          <w:instrText xml:space="preserve"> PAGEREF _Toc20032 \h </w:instrText>
        </w:r>
        <w:r>
          <w:fldChar w:fldCharType="separate"/>
        </w:r>
        <w:r>
          <w:t>53</w:t>
        </w:r>
        <w:r>
          <w:fldChar w:fldCharType="end"/>
        </w:r>
      </w:hyperlink>
    </w:p>
    <w:p>
      <w:pPr>
        <w:pStyle w:val="TOC2"/>
        <w:tabs>
          <w:tab w:val="right" w:leader="dot" w:pos="8306"/>
        </w:tabs>
      </w:pPr>
      <w:hyperlink w:anchor="_Toc2545" w:history="1">
        <w:r>
          <w:rPr>
            <w:rFonts w:ascii="仿宋" w:eastAsia="仿宋" w:hAnsi="仿宋" w:cs="仿宋" w:hint="eastAsia"/>
            <w:lang w:eastAsia="zh-CN"/>
          </w:rPr>
          <w:t>(二)、产业集群培育与发展</w:t>
        </w:r>
        <w:r>
          <w:tab/>
        </w:r>
        <w:r>
          <w:fldChar w:fldCharType="begin"/>
        </w:r>
        <w:r>
          <w:instrText xml:space="preserve"> PAGEREF _Toc2545 \h </w:instrText>
        </w:r>
        <w:r>
          <w:fldChar w:fldCharType="separate"/>
        </w:r>
        <w:r>
          <w:t>54</w:t>
        </w:r>
        <w:r>
          <w:fldChar w:fldCharType="end"/>
        </w:r>
      </w:hyperlink>
    </w:p>
    <w:p>
      <w:pPr>
        <w:pStyle w:val="TOC1"/>
        <w:tabs>
          <w:tab w:val="right" w:leader="dot" w:pos="8306"/>
        </w:tabs>
      </w:pPr>
      <w:hyperlink w:anchor="_Toc21981" w:history="1">
        <w:r>
          <w:rPr>
            <w:rFonts w:ascii="仿宋" w:eastAsia="仿宋" w:hAnsi="仿宋" w:cs="仿宋" w:hint="eastAsia"/>
            <w:lang w:eastAsia="zh-CN"/>
          </w:rPr>
          <w:t>十四、知识产权管理与保护</w:t>
        </w:r>
        <w:r>
          <w:tab/>
        </w:r>
        <w:r>
          <w:fldChar w:fldCharType="begin"/>
        </w:r>
        <w:r>
          <w:instrText xml:space="preserve"> PAGEREF _Toc21981 \h </w:instrText>
        </w:r>
        <w:r>
          <w:fldChar w:fldCharType="separate"/>
        </w:r>
        <w:r>
          <w:t>55</w:t>
        </w:r>
        <w:r>
          <w:fldChar w:fldCharType="end"/>
        </w:r>
      </w:hyperlink>
    </w:p>
    <w:p>
      <w:pPr>
        <w:pStyle w:val="TOC2"/>
        <w:tabs>
          <w:tab w:val="right" w:leader="dot" w:pos="8306"/>
        </w:tabs>
      </w:pPr>
      <w:hyperlink w:anchor="_Toc5199" w:history="1">
        <w:r>
          <w:rPr>
            <w:rFonts w:ascii="仿宋" w:eastAsia="仿宋" w:hAnsi="仿宋" w:cs="仿宋" w:hint="eastAsia"/>
            <w:lang w:eastAsia="zh-CN"/>
          </w:rPr>
          <w:t>(一)、知识产权管理体系建设</w:t>
        </w:r>
        <w:r>
          <w:tab/>
        </w:r>
        <w:r>
          <w:fldChar w:fldCharType="begin"/>
        </w:r>
        <w:r>
          <w:instrText xml:space="preserve"> PAGEREF _Toc5199 \h </w:instrText>
        </w:r>
        <w:r>
          <w:fldChar w:fldCharType="separate"/>
        </w:r>
        <w:r>
          <w:t>55</w:t>
        </w:r>
        <w:r>
          <w:fldChar w:fldCharType="end"/>
        </w:r>
      </w:hyperlink>
    </w:p>
    <w:p>
      <w:pPr>
        <w:pStyle w:val="TOC2"/>
        <w:tabs>
          <w:tab w:val="right" w:leader="dot" w:pos="8306"/>
        </w:tabs>
      </w:pPr>
      <w:hyperlink w:anchor="_Toc21704" w:history="1">
        <w:r>
          <w:rPr>
            <w:rFonts w:ascii="仿宋" w:eastAsia="仿宋" w:hAnsi="仿宋" w:cs="仿宋" w:hint="eastAsia"/>
            <w:lang w:eastAsia="zh-CN"/>
          </w:rPr>
          <w:t>(二)、知识产权保护措施</w:t>
        </w:r>
        <w:r>
          <w:tab/>
        </w:r>
        <w:r>
          <w:fldChar w:fldCharType="begin"/>
        </w:r>
        <w:r>
          <w:instrText xml:space="preserve"> PAGEREF _Toc21704 \h </w:instrText>
        </w:r>
        <w:r>
          <w:fldChar w:fldCharType="separate"/>
        </w:r>
        <w:r>
          <w:t>56</w:t>
        </w:r>
        <w:r>
          <w:fldChar w:fldCharType="end"/>
        </w:r>
      </w:hyperlink>
    </w:p>
    <w:p>
      <w:pPr>
        <w:pStyle w:val="TOC1"/>
        <w:tabs>
          <w:tab w:val="right" w:leader="dot" w:pos="8306"/>
        </w:tabs>
      </w:pPr>
      <w:hyperlink w:anchor="_Toc14498" w:history="1">
        <w:r>
          <w:rPr>
            <w:rFonts w:ascii="仿宋" w:eastAsia="仿宋" w:hAnsi="仿宋" w:cs="仿宋" w:hint="eastAsia"/>
            <w:lang w:eastAsia="zh-CN"/>
          </w:rPr>
          <w:t>十五、成果转化与推广应用</w:t>
        </w:r>
        <w:r>
          <w:tab/>
        </w:r>
        <w:r>
          <w:fldChar w:fldCharType="begin"/>
        </w:r>
        <w:r>
          <w:instrText xml:space="preserve"> PAGEREF _Toc14498 \h </w:instrText>
        </w:r>
        <w:r>
          <w:fldChar w:fldCharType="separate"/>
        </w:r>
        <w:r>
          <w:t>58</w:t>
        </w:r>
        <w:r>
          <w:fldChar w:fldCharType="end"/>
        </w:r>
      </w:hyperlink>
    </w:p>
    <w:p>
      <w:pPr>
        <w:pStyle w:val="TOC2"/>
        <w:tabs>
          <w:tab w:val="right" w:leader="dot" w:pos="8306"/>
        </w:tabs>
      </w:pPr>
      <w:hyperlink w:anchor="_Toc4916" w:history="1">
        <w:r>
          <w:rPr>
            <w:rFonts w:ascii="仿宋" w:eastAsia="仿宋" w:hAnsi="仿宋" w:cs="仿宋" w:hint="eastAsia"/>
            <w:lang w:eastAsia="zh-CN"/>
          </w:rPr>
          <w:t>(一)、成果转化策略制定</w:t>
        </w:r>
        <w:r>
          <w:tab/>
        </w:r>
        <w:r>
          <w:fldChar w:fldCharType="begin"/>
        </w:r>
        <w:r>
          <w:instrText xml:space="preserve"> PAGEREF _Toc4916 \h </w:instrText>
        </w:r>
        <w:r>
          <w:fldChar w:fldCharType="separate"/>
        </w:r>
        <w:r>
          <w:t>58</w:t>
        </w:r>
        <w:r>
          <w:fldChar w:fldCharType="end"/>
        </w:r>
      </w:hyperlink>
    </w:p>
    <w:p>
      <w:pPr>
        <w:pStyle w:val="TOC2"/>
        <w:tabs>
          <w:tab w:val="right" w:leader="dot" w:pos="8306"/>
        </w:tabs>
      </w:pPr>
      <w:hyperlink w:anchor="_Toc20297" w:history="1">
        <w:r>
          <w:rPr>
            <w:rFonts w:ascii="仿宋" w:eastAsia="仿宋" w:hAnsi="仿宋" w:cs="仿宋" w:hint="eastAsia"/>
            <w:lang w:eastAsia="zh-CN"/>
          </w:rPr>
          <w:t>(二)、成果推广应用方案</w:t>
        </w:r>
        <w:r>
          <w:tab/>
        </w:r>
        <w:r>
          <w:fldChar w:fldCharType="begin"/>
        </w:r>
        <w:r>
          <w:instrText xml:space="preserve"> PAGEREF _Toc20297 \h </w:instrText>
        </w:r>
        <w:r>
          <w:fldChar w:fldCharType="separate"/>
        </w:r>
        <w:r>
          <w:t>59</w:t>
        </w:r>
        <w:r>
          <w:fldChar w:fldCharType="end"/>
        </w:r>
      </w:hyperlink>
    </w:p>
    <w:p>
      <w:pPr>
        <w:pStyle w:val="TOC1"/>
        <w:tabs>
          <w:tab w:val="right" w:leader="dot" w:pos="8306"/>
        </w:tabs>
      </w:pPr>
      <w:hyperlink w:anchor="_Toc23834" w:history="1">
        <w:r>
          <w:rPr>
            <w:rFonts w:ascii="仿宋" w:eastAsia="仿宋" w:hAnsi="仿宋" w:cs="仿宋" w:hint="eastAsia"/>
            <w:lang w:eastAsia="zh-CN"/>
          </w:rPr>
          <w:t>十六、合作与交流机制建立</w:t>
        </w:r>
        <w:r>
          <w:tab/>
        </w:r>
        <w:r>
          <w:fldChar w:fldCharType="begin"/>
        </w:r>
        <w:r>
          <w:instrText xml:space="preserve"> PAGEREF _Toc23834 \h </w:instrText>
        </w:r>
        <w:r>
          <w:fldChar w:fldCharType="separate"/>
        </w:r>
        <w:r>
          <w:t>61</w:t>
        </w:r>
        <w:r>
          <w:fldChar w:fldCharType="end"/>
        </w:r>
      </w:hyperlink>
    </w:p>
    <w:p>
      <w:pPr>
        <w:pStyle w:val="TOC2"/>
        <w:tabs>
          <w:tab w:val="right" w:leader="dot" w:pos="8306"/>
        </w:tabs>
      </w:pPr>
      <w:hyperlink w:anchor="_Toc15655" w:history="1">
        <w:r>
          <w:rPr>
            <w:rFonts w:ascii="仿宋" w:eastAsia="仿宋" w:hAnsi="仿宋" w:cs="仿宋" w:hint="eastAsia"/>
            <w:lang w:eastAsia="zh-CN"/>
          </w:rPr>
          <w:t>(一)、合作伙伴选择与合作方式</w:t>
        </w:r>
        <w:r>
          <w:tab/>
        </w:r>
        <w:r>
          <w:fldChar w:fldCharType="begin"/>
        </w:r>
        <w:r>
          <w:instrText xml:space="preserve"> PAGEREF _Toc15655 \h </w:instrText>
        </w:r>
        <w:r>
          <w:fldChar w:fldCharType="separate"/>
        </w:r>
        <w:r>
          <w:t>61</w:t>
        </w:r>
        <w:r>
          <w:fldChar w:fldCharType="end"/>
        </w:r>
      </w:hyperlink>
    </w:p>
    <w:p>
      <w:pPr>
        <w:pStyle w:val="TOC2"/>
        <w:tabs>
          <w:tab w:val="right" w:leader="dot" w:pos="8306"/>
        </w:tabs>
      </w:pPr>
      <w:hyperlink w:anchor="_Toc20851" w:history="1">
        <w:r>
          <w:rPr>
            <w:rFonts w:ascii="仿宋" w:eastAsia="仿宋" w:hAnsi="仿宋" w:cs="仿宋" w:hint="eastAsia"/>
            <w:lang w:eastAsia="zh-CN"/>
          </w:rPr>
          <w:t>(二)、交流与合作平台搭建</w:t>
        </w:r>
        <w:r>
          <w:tab/>
        </w:r>
        <w:r>
          <w:fldChar w:fldCharType="begin"/>
        </w:r>
        <w:r>
          <w:instrText xml:space="preserve"> PAGEREF _Toc20851 \h </w:instrText>
        </w:r>
        <w:r>
          <w:fldChar w:fldCharType="separate"/>
        </w:r>
        <w:r>
          <w:t>62</w:t>
        </w:r>
        <w:r>
          <w:fldChar w:fldCharType="end"/>
        </w:r>
      </w:hyperlink>
    </w:p>
    <w:p>
      <w:pPr>
        <w:pStyle w:val="TOC1"/>
        <w:tabs>
          <w:tab w:val="right" w:leader="dot" w:pos="8306"/>
        </w:tabs>
      </w:pPr>
      <w:hyperlink w:anchor="_Toc17514" w:history="1">
        <w:r>
          <w:rPr>
            <w:rFonts w:ascii="仿宋" w:eastAsia="仿宋" w:hAnsi="仿宋" w:cs="仿宋" w:hint="eastAsia"/>
            <w:lang w:eastAsia="zh-CN"/>
          </w:rPr>
          <w:t>十七、企业合规与伦理</w:t>
        </w:r>
        <w:r>
          <w:tab/>
        </w:r>
        <w:r>
          <w:fldChar w:fldCharType="begin"/>
        </w:r>
        <w:r>
          <w:instrText xml:space="preserve"> PAGEREF _Toc17514 \h </w:instrText>
        </w:r>
        <w:r>
          <w:fldChar w:fldCharType="separate"/>
        </w:r>
        <w:r>
          <w:t>64</w:t>
        </w:r>
        <w:r>
          <w:fldChar w:fldCharType="end"/>
        </w:r>
      </w:hyperlink>
    </w:p>
    <w:p>
      <w:pPr>
        <w:pStyle w:val="TOC2"/>
        <w:tabs>
          <w:tab w:val="right" w:leader="dot" w:pos="8306"/>
        </w:tabs>
      </w:pPr>
      <w:hyperlink w:anchor="_Toc13411" w:history="1">
        <w:r>
          <w:rPr>
            <w:rFonts w:ascii="仿宋" w:eastAsia="仿宋" w:hAnsi="仿宋" w:cs="仿宋" w:hint="eastAsia"/>
            <w:lang w:eastAsia="zh-CN"/>
          </w:rPr>
          <w:t>(一)、合规政策与程序</w:t>
        </w:r>
        <w:r>
          <w:tab/>
        </w:r>
        <w:r>
          <w:fldChar w:fldCharType="begin"/>
        </w:r>
        <w:r>
          <w:instrText xml:space="preserve"> PAGEREF _Toc13411 \h </w:instrText>
        </w:r>
        <w:r>
          <w:fldChar w:fldCharType="separate"/>
        </w:r>
        <w:r>
          <w:t>64</w:t>
        </w:r>
        <w:r>
          <w:fldChar w:fldCharType="end"/>
        </w:r>
      </w:hyperlink>
    </w:p>
    <w:p>
      <w:pPr>
        <w:pStyle w:val="TOC2"/>
        <w:tabs>
          <w:tab w:val="right" w:leader="dot" w:pos="8306"/>
        </w:tabs>
      </w:pPr>
      <w:hyperlink w:anchor="_Toc16526" w:history="1">
        <w:r>
          <w:rPr>
            <w:rFonts w:ascii="仿宋" w:eastAsia="仿宋" w:hAnsi="仿宋" w:cs="仿宋" w:hint="eastAsia"/>
            <w:lang w:eastAsia="zh-CN"/>
          </w:rPr>
          <w:t>(二)、伦理规范与培训</w:t>
        </w:r>
        <w:r>
          <w:tab/>
        </w:r>
        <w:r>
          <w:fldChar w:fldCharType="begin"/>
        </w:r>
        <w:r>
          <w:instrText xml:space="preserve"> PAGEREF _Toc16526 \h </w:instrText>
        </w:r>
        <w:r>
          <w:fldChar w:fldCharType="separate"/>
        </w:r>
        <w:r>
          <w:t>65</w:t>
        </w:r>
        <w:r>
          <w:fldChar w:fldCharType="end"/>
        </w:r>
      </w:hyperlink>
    </w:p>
    <w:p>
      <w:pPr>
        <w:pStyle w:val="TOC2"/>
        <w:tabs>
          <w:tab w:val="right" w:leader="dot" w:pos="8306"/>
        </w:tabs>
      </w:pPr>
      <w:hyperlink w:anchor="_Toc9147" w:history="1">
        <w:r>
          <w:rPr>
            <w:rFonts w:ascii="仿宋" w:eastAsia="仿宋" w:hAnsi="仿宋" w:cs="仿宋" w:hint="eastAsia"/>
            <w:lang w:eastAsia="zh-CN"/>
          </w:rPr>
          <w:t>(三)、合规风险评估</w:t>
        </w:r>
        <w:r>
          <w:tab/>
        </w:r>
        <w:r>
          <w:fldChar w:fldCharType="begin"/>
        </w:r>
        <w:r>
          <w:instrText xml:space="preserve"> PAGEREF _Toc9147 \h </w:instrText>
        </w:r>
        <w:r>
          <w:fldChar w:fldCharType="separate"/>
        </w:r>
        <w:r>
          <w:t>66</w:t>
        </w:r>
        <w:r>
          <w:fldChar w:fldCharType="end"/>
        </w:r>
      </w:hyperlink>
    </w:p>
    <w:p>
      <w:pPr>
        <w:pStyle w:val="TOC2"/>
        <w:tabs>
          <w:tab w:val="right" w:leader="dot" w:pos="8306"/>
        </w:tabs>
      </w:pPr>
      <w:hyperlink w:anchor="_Toc20315" w:history="1">
        <w:r>
          <w:rPr>
            <w:rFonts w:ascii="仿宋" w:eastAsia="仿宋" w:hAnsi="仿宋" w:cs="仿宋" w:hint="eastAsia"/>
            <w:lang w:eastAsia="zh-CN"/>
          </w:rPr>
          <w:t>(四)、合规监督与执行</w:t>
        </w:r>
        <w:r>
          <w:tab/>
        </w:r>
        <w:r>
          <w:fldChar w:fldCharType="begin"/>
        </w:r>
        <w:r>
          <w:instrText xml:space="preserve"> PAGEREF _Toc20315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3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92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25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79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089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03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17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74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https://d.book118.com/997105114134006046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50562"/>
    <w:rsid w:val="786505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105114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2024-02-17T01:26:00Z</dcterms:created>
  <dcterms:modified xsi:type="dcterms:W3CDTF">2024-02-17T01:27:10Z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3D3F806AC88C46EC90545C871B647C6C_11</vt:lpwstr>
  </property>
  <property fmtid="{D5CDD505-2E9C-101B-9397-08002B2CF9AE}" pid="3" name="KSOProductBuildVer">
    <vt:lpwstr>2052-12.1.0.16250</vt:lpwstr>
  </property>
</Properties>
</file>