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364B9B">
        <w:rPr>
          <w:rFonts w:ascii="微软雅黑" w:eastAsia="微软雅黑" w:hAnsi="微软雅黑"/>
          <w:sz w:val="28"/>
          <w:szCs w:val="28"/>
        </w:rPr>
        <w:t>最新劳动合同为固定期限劳动合同(六篇)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64B9B">
        <w:rPr>
          <w:rFonts w:ascii="微软雅黑" w:eastAsia="微软雅黑" w:hAnsi="微软雅黑"/>
          <w:sz w:val="24"/>
          <w:szCs w:val="24"/>
        </w:rPr>
        <w:t xml:space="preserve"> 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最新劳动合同为固定期限劳动合同(六篇)一</w:t>
        <w:br/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一、借款方向贷款方申请借款人民币(大写)________万元。用于________项目，借款实际发放额，在本合同规定期限内以借据为凭，并作为本合同附件。</w:t>
        <w:br/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二、贷款方在国家信贷计划和本规定之内，根据借款方按工程进度报送的工程用款计划和用款借据，及时审查发放贷款，以保证借款方工程进度的资金需要。如因贷款方责任未按时供应资金，要根据额和天数给借款方计付违约金。借款方违反规定，擅自改变用款计划，挪用贷款或物资，贷款方有权停止发放贷款，被挪用的贷款要加收50%的并如数追回。</w:t>
        <w:br/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三、借款期限定为________年________月，从放出贷款之日起至全部收回本息，具体用款和在此规定期限内分次或一次偿还时间和金额以借据为凭，并做为本合同附件。按项目确定月息为________‰，按季收取利息。贷款逾期除限期追收外，按规定从逾期之日起加收利息20%，并按逾期后的利率档次重新确定借款利率。</w:t>
        <w:br/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四、借款方保证按期用________资金，偿还全部借款本息。贷款逾期未还的部分，贷款方有权限期追收贷款，必要时，贷款方可从借款方账户中扣收。借款单位在其他银行还有存款账户的，可商请该行代为扣款清偿。</w:t>
        <w:br/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64B9B">
        <w:rPr>
          <w:rFonts w:ascii="微软雅黑" w:eastAsia="微软雅黑" w:hAnsi="微软雅黑"/>
          <w:sz w:val="24"/>
          <w:szCs w:val="24"/>
        </w:rPr>
        <w:t xml:space="preserve"> 五、借款方按照办法规定，愿以自己拥有的财产或贷款新增的固定资产充当抵押，抵押品另附明细清单，作为本合同的附件。借款方不履行合同时，贷款方对抵押品享有处理权和。借款方请________作为借款的保证方，经贷款方审查，证实保证方具有足够代偿借款的财产。保证方有权检查和督促借款方履行合同。当借款方不履行合同时，保证方同意连带承担偿还本息的责任。必要时，由贷款方从保证方的存款账户内扣收。</w:t>
        <w:br/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六、贷款方有权检查、监督贷款使用情况，了解借款方的经营管理、计划执行、财务活动、物资库存等情况，借款方应提供工作便利。借款方必须按时向贷款方报送有关工程进度，贷款使用情况及统计报表和资料。贷款项目竣工、验收和审查决算时，要有贷款方参加。</w:t>
        <w:br/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七、因国家调整计划、产品价格以及修正概算等原因需要变更合同条款时，由借、贷双方签订变更合同的协议，并经保证方同意，做为合同的补充部分。</w:t>
        <w:br/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双方协议的附加条款：____________________</w:t>
        <w:br/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本合同的附件：______________________________</w:t>
        <w:br/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本合同经签字后生效，贷款本息全部清偿后自动失效。</w:t>
        <w:br/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本合同一式三份，贷款方、借款方、保证方各执一份;合同副本______份，报送______有关单位各留存一份。</w:t>
        <w:br/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贷款方：(公章)___________代表：(盖章)_________</w:t>
        <w:br/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借款方：(公章)___________法人代表：(盖章)_________</w:t>
        <w:br/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保证方：(公章)___________法人代表：(盖章)_________</w:t>
        <w:br/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开户银行和账户：__________________年_______月_______日</w:t>
        <w:br/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相关文章：</w:t>
        <w:br/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集体企业固定资产外汇贷款合同</w:t>
        <w:br/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国营集体企业固定资产外汇贷款合同范本</w:t>
        <w:br/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关于固定资产借款合同20__</w:t>
        <w:br/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固定资产借款合同范本</w:t>
        <w:br/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</w:t>
      </w:r>
      <w:r w:rsidR="00364B9B">
        <w:rPr>
          <w:rFonts w:ascii="微软雅黑" w:eastAsia="微软雅黑" w:hAnsi="微软雅黑"/>
          <w:sz w:val="24"/>
          <w:szCs w:val="24"/>
        </w:rPr>
        <w:t xml:space="preserve"> 固定资产外汇的借贷合同范本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https://d.book118.com/997106122001006033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364B9B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97106122001006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2366</Words>
  <Characters>13491</Characters>
  <Application>Microsoft Office Word</Application>
  <DocSecurity>0</DocSecurity>
  <Lines>112</Lines>
  <Paragraphs>31</Paragraphs>
  <ScaleCrop>false</ScaleCrop>
  <Company/>
  <LinksUpToDate>false</LinksUpToDate>
  <CharactersWithSpaces>15826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