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8" w:history="1">
        <w:r>
          <w:rPr>
            <w:rFonts w:ascii="仿宋" w:eastAsia="仿宋" w:hAnsi="仿宋" w:cs="仿宋" w:hint="eastAsia"/>
            <w:lang w:eastAsia="zh-CN"/>
          </w:rPr>
          <w:t>前言</w:t>
        </w:r>
        <w:r>
          <w:tab/>
        </w:r>
        <w:r>
          <w:fldChar w:fldCharType="begin"/>
        </w:r>
        <w:r>
          <w:instrText xml:space="preserve"> PAGEREF _Toc5598 \h </w:instrText>
        </w:r>
        <w:r>
          <w:fldChar w:fldCharType="separate"/>
        </w:r>
        <w:r>
          <w:t>3</w:t>
        </w:r>
        <w:r>
          <w:fldChar w:fldCharType="end"/>
        </w:r>
      </w:hyperlink>
    </w:p>
    <w:p>
      <w:pPr>
        <w:pStyle w:val="TOC1"/>
        <w:tabs>
          <w:tab w:val="right" w:leader="dot" w:pos="8306"/>
        </w:tabs>
      </w:pPr>
      <w:hyperlink w:anchor="_Toc28565" w:history="1">
        <w:r>
          <w:rPr>
            <w:rFonts w:ascii="仿宋" w:eastAsia="仿宋" w:hAnsi="仿宋" w:cs="仿宋" w:hint="eastAsia"/>
            <w:lang w:eastAsia="zh-CN"/>
          </w:rPr>
          <w:t>一、资源开发及综合利用分析</w:t>
        </w:r>
        <w:r>
          <w:tab/>
        </w:r>
        <w:r>
          <w:fldChar w:fldCharType="begin"/>
        </w:r>
        <w:r>
          <w:instrText xml:space="preserve"> PAGEREF _Toc28565 \h </w:instrText>
        </w:r>
        <w:r>
          <w:fldChar w:fldCharType="separate"/>
        </w:r>
        <w:r>
          <w:t>3</w:t>
        </w:r>
        <w:r>
          <w:fldChar w:fldCharType="end"/>
        </w:r>
      </w:hyperlink>
    </w:p>
    <w:p>
      <w:pPr>
        <w:pStyle w:val="TOC2"/>
        <w:tabs>
          <w:tab w:val="right" w:leader="dot" w:pos="8306"/>
        </w:tabs>
      </w:pPr>
      <w:hyperlink w:anchor="_Toc29159" w:history="1">
        <w:r>
          <w:rPr>
            <w:rFonts w:ascii="仿宋" w:eastAsia="仿宋" w:hAnsi="仿宋" w:cs="仿宋" w:hint="eastAsia"/>
            <w:lang w:eastAsia="zh-CN"/>
          </w:rPr>
          <w:t>(一)、资源开发方案</w:t>
        </w:r>
        <w:r>
          <w:tab/>
        </w:r>
        <w:r>
          <w:fldChar w:fldCharType="begin"/>
        </w:r>
        <w:r>
          <w:instrText xml:space="preserve"> PAGEREF _Toc29159 \h </w:instrText>
        </w:r>
        <w:r>
          <w:fldChar w:fldCharType="separate"/>
        </w:r>
        <w:r>
          <w:t>3</w:t>
        </w:r>
        <w:r>
          <w:fldChar w:fldCharType="end"/>
        </w:r>
      </w:hyperlink>
    </w:p>
    <w:p>
      <w:pPr>
        <w:pStyle w:val="TOC2"/>
        <w:tabs>
          <w:tab w:val="right" w:leader="dot" w:pos="8306"/>
        </w:tabs>
      </w:pPr>
      <w:hyperlink w:anchor="_Toc4605" w:history="1">
        <w:r>
          <w:rPr>
            <w:rFonts w:ascii="仿宋" w:eastAsia="仿宋" w:hAnsi="仿宋" w:cs="仿宋" w:hint="eastAsia"/>
            <w:lang w:eastAsia="zh-CN"/>
          </w:rPr>
          <w:t>(二)、资源利用方案</w:t>
        </w:r>
        <w:r>
          <w:tab/>
        </w:r>
        <w:r>
          <w:fldChar w:fldCharType="begin"/>
        </w:r>
        <w:r>
          <w:instrText xml:space="preserve"> PAGEREF _Toc4605 \h </w:instrText>
        </w:r>
        <w:r>
          <w:fldChar w:fldCharType="separate"/>
        </w:r>
        <w:r>
          <w:t>4</w:t>
        </w:r>
        <w:r>
          <w:fldChar w:fldCharType="end"/>
        </w:r>
      </w:hyperlink>
    </w:p>
    <w:p>
      <w:pPr>
        <w:pStyle w:val="TOC2"/>
        <w:tabs>
          <w:tab w:val="right" w:leader="dot" w:pos="8306"/>
        </w:tabs>
      </w:pPr>
      <w:hyperlink w:anchor="_Toc31815" w:history="1">
        <w:r>
          <w:rPr>
            <w:rFonts w:ascii="仿宋" w:eastAsia="仿宋" w:hAnsi="仿宋" w:cs="仿宋" w:hint="eastAsia"/>
            <w:lang w:eastAsia="zh-CN"/>
          </w:rPr>
          <w:t>(三)、资源节约措施</w:t>
        </w:r>
        <w:r>
          <w:tab/>
        </w:r>
        <w:r>
          <w:fldChar w:fldCharType="begin"/>
        </w:r>
        <w:r>
          <w:instrText xml:space="preserve"> PAGEREF _Toc31815 \h </w:instrText>
        </w:r>
        <w:r>
          <w:fldChar w:fldCharType="separate"/>
        </w:r>
        <w:r>
          <w:t>5</w:t>
        </w:r>
        <w:r>
          <w:fldChar w:fldCharType="end"/>
        </w:r>
      </w:hyperlink>
    </w:p>
    <w:p>
      <w:pPr>
        <w:pStyle w:val="TOC1"/>
        <w:tabs>
          <w:tab w:val="right" w:leader="dot" w:pos="8306"/>
        </w:tabs>
      </w:pPr>
      <w:hyperlink w:anchor="_Toc24247" w:history="1">
        <w:r>
          <w:rPr>
            <w:rFonts w:ascii="仿宋" w:eastAsia="仿宋" w:hAnsi="仿宋" w:cs="仿宋" w:hint="eastAsia"/>
            <w:lang w:eastAsia="zh-CN"/>
          </w:rPr>
          <w:t>二、环境和生态影响分析</w:t>
        </w:r>
        <w:r>
          <w:tab/>
        </w:r>
        <w:r>
          <w:fldChar w:fldCharType="begin"/>
        </w:r>
        <w:r>
          <w:instrText xml:space="preserve"> PAGEREF _Toc24247 \h </w:instrText>
        </w:r>
        <w:r>
          <w:fldChar w:fldCharType="separate"/>
        </w:r>
        <w:r>
          <w:t>6</w:t>
        </w:r>
        <w:r>
          <w:fldChar w:fldCharType="end"/>
        </w:r>
      </w:hyperlink>
    </w:p>
    <w:p>
      <w:pPr>
        <w:pStyle w:val="TOC2"/>
        <w:tabs>
          <w:tab w:val="right" w:leader="dot" w:pos="8306"/>
        </w:tabs>
      </w:pPr>
      <w:hyperlink w:anchor="_Toc4271" w:history="1">
        <w:r>
          <w:rPr>
            <w:rFonts w:ascii="仿宋" w:eastAsia="仿宋" w:hAnsi="仿宋" w:cs="仿宋" w:hint="eastAsia"/>
            <w:lang w:eastAsia="zh-CN"/>
          </w:rPr>
          <w:t>(一)、环境和生态现状</w:t>
        </w:r>
        <w:r>
          <w:tab/>
        </w:r>
        <w:r>
          <w:fldChar w:fldCharType="begin"/>
        </w:r>
        <w:r>
          <w:instrText xml:space="preserve"> PAGEREF _Toc4271 \h </w:instrText>
        </w:r>
        <w:r>
          <w:fldChar w:fldCharType="separate"/>
        </w:r>
        <w:r>
          <w:t>6</w:t>
        </w:r>
        <w:r>
          <w:fldChar w:fldCharType="end"/>
        </w:r>
      </w:hyperlink>
    </w:p>
    <w:p>
      <w:pPr>
        <w:pStyle w:val="TOC2"/>
        <w:tabs>
          <w:tab w:val="right" w:leader="dot" w:pos="8306"/>
        </w:tabs>
      </w:pPr>
      <w:hyperlink w:anchor="_Toc30559" w:history="1">
        <w:r>
          <w:rPr>
            <w:rFonts w:ascii="仿宋" w:eastAsia="仿宋" w:hAnsi="仿宋" w:cs="仿宋" w:hint="eastAsia"/>
            <w:lang w:eastAsia="zh-CN"/>
          </w:rPr>
          <w:t>(二)、生态环境影响分析</w:t>
        </w:r>
        <w:r>
          <w:tab/>
        </w:r>
        <w:r>
          <w:fldChar w:fldCharType="begin"/>
        </w:r>
        <w:r>
          <w:instrText xml:space="preserve"> PAGEREF _Toc30559 \h </w:instrText>
        </w:r>
        <w:r>
          <w:fldChar w:fldCharType="separate"/>
        </w:r>
        <w:r>
          <w:t>8</w:t>
        </w:r>
        <w:r>
          <w:fldChar w:fldCharType="end"/>
        </w:r>
      </w:hyperlink>
    </w:p>
    <w:p>
      <w:pPr>
        <w:pStyle w:val="TOC2"/>
        <w:tabs>
          <w:tab w:val="right" w:leader="dot" w:pos="8306"/>
        </w:tabs>
      </w:pPr>
      <w:hyperlink w:anchor="_Toc29746" w:history="1">
        <w:r>
          <w:rPr>
            <w:rFonts w:ascii="仿宋" w:eastAsia="仿宋" w:hAnsi="仿宋" w:cs="仿宋" w:hint="eastAsia"/>
            <w:lang w:eastAsia="zh-CN"/>
          </w:rPr>
          <w:t>(三)、生态环境保护措施</w:t>
        </w:r>
        <w:r>
          <w:tab/>
        </w:r>
        <w:r>
          <w:fldChar w:fldCharType="begin"/>
        </w:r>
        <w:r>
          <w:instrText xml:space="preserve"> PAGEREF _Toc29746 \h </w:instrText>
        </w:r>
        <w:r>
          <w:fldChar w:fldCharType="separate"/>
        </w:r>
        <w:r>
          <w:t>9</w:t>
        </w:r>
        <w:r>
          <w:fldChar w:fldCharType="end"/>
        </w:r>
      </w:hyperlink>
    </w:p>
    <w:p>
      <w:pPr>
        <w:pStyle w:val="TOC2"/>
        <w:tabs>
          <w:tab w:val="right" w:leader="dot" w:pos="8306"/>
        </w:tabs>
      </w:pPr>
      <w:hyperlink w:anchor="_Toc14084" w:history="1">
        <w:r>
          <w:rPr>
            <w:rFonts w:ascii="仿宋" w:eastAsia="仿宋" w:hAnsi="仿宋" w:cs="仿宋" w:hint="eastAsia"/>
            <w:lang w:eastAsia="zh-CN"/>
          </w:rPr>
          <w:t>(四)、地质灾害影响分析</w:t>
        </w:r>
        <w:r>
          <w:tab/>
        </w:r>
        <w:r>
          <w:fldChar w:fldCharType="begin"/>
        </w:r>
        <w:r>
          <w:instrText xml:space="preserve"> PAGEREF _Toc14084 \h </w:instrText>
        </w:r>
        <w:r>
          <w:fldChar w:fldCharType="separate"/>
        </w:r>
        <w:r>
          <w:t>11</w:t>
        </w:r>
        <w:r>
          <w:fldChar w:fldCharType="end"/>
        </w:r>
      </w:hyperlink>
    </w:p>
    <w:p>
      <w:pPr>
        <w:pStyle w:val="TOC2"/>
        <w:tabs>
          <w:tab w:val="right" w:leader="dot" w:pos="8306"/>
        </w:tabs>
      </w:pPr>
      <w:hyperlink w:anchor="_Toc7905" w:history="1">
        <w:r>
          <w:rPr>
            <w:rFonts w:ascii="仿宋" w:eastAsia="仿宋" w:hAnsi="仿宋" w:cs="仿宋" w:hint="eastAsia"/>
            <w:lang w:eastAsia="zh-CN"/>
          </w:rPr>
          <w:t>(五)、特殊环境影响</w:t>
        </w:r>
        <w:r>
          <w:tab/>
        </w:r>
        <w:r>
          <w:fldChar w:fldCharType="begin"/>
        </w:r>
        <w:r>
          <w:instrText xml:space="preserve"> PAGEREF _Toc7905 \h </w:instrText>
        </w:r>
        <w:r>
          <w:fldChar w:fldCharType="separate"/>
        </w:r>
        <w:r>
          <w:t>12</w:t>
        </w:r>
        <w:r>
          <w:fldChar w:fldCharType="end"/>
        </w:r>
      </w:hyperlink>
    </w:p>
    <w:p>
      <w:pPr>
        <w:pStyle w:val="TOC1"/>
        <w:tabs>
          <w:tab w:val="right" w:leader="dot" w:pos="8306"/>
        </w:tabs>
      </w:pPr>
      <w:hyperlink w:anchor="_Toc446" w:history="1">
        <w:r>
          <w:rPr>
            <w:rFonts w:ascii="仿宋" w:eastAsia="仿宋" w:hAnsi="仿宋" w:cs="仿宋" w:hint="eastAsia"/>
            <w:lang w:eastAsia="zh-CN"/>
          </w:rPr>
          <w:t>三、建设风险评估分析</w:t>
        </w:r>
        <w:r>
          <w:tab/>
        </w:r>
        <w:r>
          <w:fldChar w:fldCharType="begin"/>
        </w:r>
        <w:r>
          <w:instrText xml:space="preserve"> PAGEREF _Toc446 \h </w:instrText>
        </w:r>
        <w:r>
          <w:fldChar w:fldCharType="separate"/>
        </w:r>
        <w:r>
          <w:t>13</w:t>
        </w:r>
        <w:r>
          <w:fldChar w:fldCharType="end"/>
        </w:r>
      </w:hyperlink>
    </w:p>
    <w:p>
      <w:pPr>
        <w:pStyle w:val="TOC2"/>
        <w:tabs>
          <w:tab w:val="right" w:leader="dot" w:pos="8306"/>
        </w:tabs>
      </w:pPr>
      <w:hyperlink w:anchor="_Toc18299" w:history="1">
        <w:r>
          <w:rPr>
            <w:rFonts w:ascii="仿宋" w:eastAsia="仿宋" w:hAnsi="仿宋" w:cs="仿宋" w:hint="eastAsia"/>
            <w:lang w:eastAsia="zh-CN"/>
          </w:rPr>
          <w:t>(一)、政策风险分析</w:t>
        </w:r>
        <w:r>
          <w:tab/>
        </w:r>
        <w:r>
          <w:fldChar w:fldCharType="begin"/>
        </w:r>
        <w:r>
          <w:instrText xml:space="preserve"> PAGEREF _Toc18299 \h </w:instrText>
        </w:r>
        <w:r>
          <w:fldChar w:fldCharType="separate"/>
        </w:r>
        <w:r>
          <w:t>13</w:t>
        </w:r>
        <w:r>
          <w:fldChar w:fldCharType="end"/>
        </w:r>
      </w:hyperlink>
    </w:p>
    <w:p>
      <w:pPr>
        <w:pStyle w:val="TOC2"/>
        <w:tabs>
          <w:tab w:val="right" w:leader="dot" w:pos="8306"/>
        </w:tabs>
      </w:pPr>
      <w:hyperlink w:anchor="_Toc12852" w:history="1">
        <w:r>
          <w:rPr>
            <w:rFonts w:ascii="仿宋" w:eastAsia="仿宋" w:hAnsi="仿宋" w:cs="仿宋" w:hint="eastAsia"/>
            <w:lang w:eastAsia="zh-CN"/>
          </w:rPr>
          <w:t>(二)、社会风险分析</w:t>
        </w:r>
        <w:r>
          <w:tab/>
        </w:r>
        <w:r>
          <w:fldChar w:fldCharType="begin"/>
        </w:r>
        <w:r>
          <w:instrText xml:space="preserve"> PAGEREF _Toc12852 \h </w:instrText>
        </w:r>
        <w:r>
          <w:fldChar w:fldCharType="separate"/>
        </w:r>
        <w:r>
          <w:t>14</w:t>
        </w:r>
        <w:r>
          <w:fldChar w:fldCharType="end"/>
        </w:r>
      </w:hyperlink>
    </w:p>
    <w:p>
      <w:pPr>
        <w:pStyle w:val="TOC2"/>
        <w:tabs>
          <w:tab w:val="right" w:leader="dot" w:pos="8306"/>
        </w:tabs>
      </w:pPr>
      <w:hyperlink w:anchor="_Toc26982" w:history="1">
        <w:r>
          <w:rPr>
            <w:rFonts w:ascii="仿宋" w:eastAsia="仿宋" w:hAnsi="仿宋" w:cs="仿宋" w:hint="eastAsia"/>
            <w:lang w:eastAsia="zh-CN"/>
          </w:rPr>
          <w:t>(三)、市场风险分析</w:t>
        </w:r>
        <w:r>
          <w:tab/>
        </w:r>
        <w:r>
          <w:fldChar w:fldCharType="begin"/>
        </w:r>
        <w:r>
          <w:instrText xml:space="preserve"> PAGEREF _Toc26982 \h </w:instrText>
        </w:r>
        <w:r>
          <w:fldChar w:fldCharType="separate"/>
        </w:r>
        <w:r>
          <w:t>16</w:t>
        </w:r>
        <w:r>
          <w:fldChar w:fldCharType="end"/>
        </w:r>
      </w:hyperlink>
    </w:p>
    <w:p>
      <w:pPr>
        <w:pStyle w:val="TOC2"/>
        <w:tabs>
          <w:tab w:val="right" w:leader="dot" w:pos="8306"/>
        </w:tabs>
      </w:pPr>
      <w:hyperlink w:anchor="_Toc7211" w:history="1">
        <w:r>
          <w:rPr>
            <w:rFonts w:ascii="仿宋" w:eastAsia="仿宋" w:hAnsi="仿宋" w:cs="仿宋" w:hint="eastAsia"/>
            <w:lang w:eastAsia="zh-CN"/>
          </w:rPr>
          <w:t>(四)、资金风险分析</w:t>
        </w:r>
        <w:r>
          <w:tab/>
        </w:r>
        <w:r>
          <w:fldChar w:fldCharType="begin"/>
        </w:r>
        <w:r>
          <w:instrText xml:space="preserve"> PAGEREF _Toc7211 \h </w:instrText>
        </w:r>
        <w:r>
          <w:fldChar w:fldCharType="separate"/>
        </w:r>
        <w:r>
          <w:t>17</w:t>
        </w:r>
        <w:r>
          <w:fldChar w:fldCharType="end"/>
        </w:r>
      </w:hyperlink>
    </w:p>
    <w:p>
      <w:pPr>
        <w:pStyle w:val="TOC2"/>
        <w:tabs>
          <w:tab w:val="right" w:leader="dot" w:pos="8306"/>
        </w:tabs>
      </w:pPr>
      <w:hyperlink w:anchor="_Toc32640" w:history="1">
        <w:r>
          <w:rPr>
            <w:rFonts w:ascii="仿宋" w:eastAsia="仿宋" w:hAnsi="仿宋" w:cs="仿宋" w:hint="eastAsia"/>
            <w:lang w:eastAsia="zh-CN"/>
          </w:rPr>
          <w:t>(五)、技术风险分析</w:t>
        </w:r>
        <w:r>
          <w:tab/>
        </w:r>
        <w:r>
          <w:fldChar w:fldCharType="begin"/>
        </w:r>
        <w:r>
          <w:instrText xml:space="preserve"> PAGEREF _Toc32640 \h </w:instrText>
        </w:r>
        <w:r>
          <w:fldChar w:fldCharType="separate"/>
        </w:r>
        <w:r>
          <w:t>18</w:t>
        </w:r>
        <w:r>
          <w:fldChar w:fldCharType="end"/>
        </w:r>
      </w:hyperlink>
    </w:p>
    <w:p>
      <w:pPr>
        <w:pStyle w:val="TOC2"/>
        <w:tabs>
          <w:tab w:val="right" w:leader="dot" w:pos="8306"/>
        </w:tabs>
      </w:pPr>
      <w:hyperlink w:anchor="_Toc5253" w:history="1">
        <w:r>
          <w:rPr>
            <w:rFonts w:ascii="仿宋" w:eastAsia="仿宋" w:hAnsi="仿宋" w:cs="仿宋" w:hint="eastAsia"/>
            <w:lang w:eastAsia="zh-CN"/>
          </w:rPr>
          <w:t>(六)、财务风险分析</w:t>
        </w:r>
        <w:r>
          <w:tab/>
        </w:r>
        <w:r>
          <w:fldChar w:fldCharType="begin"/>
        </w:r>
        <w:r>
          <w:instrText xml:space="preserve"> PAGEREF _Toc5253 \h </w:instrText>
        </w:r>
        <w:r>
          <w:fldChar w:fldCharType="separate"/>
        </w:r>
        <w:r>
          <w:t>19</w:t>
        </w:r>
        <w:r>
          <w:fldChar w:fldCharType="end"/>
        </w:r>
      </w:hyperlink>
    </w:p>
    <w:p>
      <w:pPr>
        <w:pStyle w:val="TOC2"/>
        <w:tabs>
          <w:tab w:val="right" w:leader="dot" w:pos="8306"/>
        </w:tabs>
      </w:pPr>
      <w:hyperlink w:anchor="_Toc17049" w:history="1">
        <w:r>
          <w:rPr>
            <w:rFonts w:ascii="仿宋" w:eastAsia="仿宋" w:hAnsi="仿宋" w:cs="仿宋" w:hint="eastAsia"/>
            <w:lang w:eastAsia="zh-CN"/>
          </w:rPr>
          <w:t>(七)、管理风险分析</w:t>
        </w:r>
        <w:r>
          <w:tab/>
        </w:r>
        <w:r>
          <w:fldChar w:fldCharType="begin"/>
        </w:r>
        <w:r>
          <w:instrText xml:space="preserve"> PAGEREF _Toc17049 \h </w:instrText>
        </w:r>
        <w:r>
          <w:fldChar w:fldCharType="separate"/>
        </w:r>
        <w:r>
          <w:t>21</w:t>
        </w:r>
        <w:r>
          <w:fldChar w:fldCharType="end"/>
        </w:r>
      </w:hyperlink>
    </w:p>
    <w:p>
      <w:pPr>
        <w:pStyle w:val="TOC2"/>
        <w:tabs>
          <w:tab w:val="right" w:leader="dot" w:pos="8306"/>
        </w:tabs>
      </w:pPr>
      <w:hyperlink w:anchor="_Toc12902" w:history="1">
        <w:r>
          <w:rPr>
            <w:rFonts w:ascii="仿宋" w:eastAsia="仿宋" w:hAnsi="仿宋" w:cs="仿宋" w:hint="eastAsia"/>
            <w:lang w:eastAsia="zh-CN"/>
          </w:rPr>
          <w:t>(八)、其它风险分析</w:t>
        </w:r>
        <w:r>
          <w:tab/>
        </w:r>
        <w:r>
          <w:fldChar w:fldCharType="begin"/>
        </w:r>
        <w:r>
          <w:instrText xml:space="preserve"> PAGEREF _Toc12902 \h </w:instrText>
        </w:r>
        <w:r>
          <w:fldChar w:fldCharType="separate"/>
        </w:r>
        <w:r>
          <w:t>22</w:t>
        </w:r>
        <w:r>
          <w:fldChar w:fldCharType="end"/>
        </w:r>
      </w:hyperlink>
    </w:p>
    <w:p>
      <w:pPr>
        <w:pStyle w:val="TOC2"/>
        <w:tabs>
          <w:tab w:val="right" w:leader="dot" w:pos="8306"/>
        </w:tabs>
      </w:pPr>
      <w:hyperlink w:anchor="_Toc28814" w:history="1">
        <w:r>
          <w:rPr>
            <w:rFonts w:ascii="仿宋" w:eastAsia="仿宋" w:hAnsi="仿宋" w:cs="仿宋" w:hint="eastAsia"/>
            <w:lang w:eastAsia="zh-CN"/>
          </w:rPr>
          <w:t>(九)、社会影响评估</w:t>
        </w:r>
        <w:r>
          <w:tab/>
        </w:r>
        <w:r>
          <w:fldChar w:fldCharType="begin"/>
        </w:r>
        <w:r>
          <w:instrText xml:space="preserve"> PAGEREF _Toc28814 \h </w:instrText>
        </w:r>
        <w:r>
          <w:fldChar w:fldCharType="separate"/>
        </w:r>
        <w:r>
          <w:t>24</w:t>
        </w:r>
        <w:r>
          <w:fldChar w:fldCharType="end"/>
        </w:r>
      </w:hyperlink>
    </w:p>
    <w:p>
      <w:pPr>
        <w:pStyle w:val="TOC1"/>
        <w:tabs>
          <w:tab w:val="right" w:leader="dot" w:pos="8306"/>
        </w:tabs>
      </w:pPr>
      <w:hyperlink w:anchor="_Toc23130" w:history="1">
        <w:r>
          <w:rPr>
            <w:rFonts w:ascii="仿宋" w:eastAsia="仿宋" w:hAnsi="仿宋" w:cs="仿宋" w:hint="eastAsia"/>
            <w:lang w:eastAsia="zh-CN"/>
          </w:rPr>
          <w:t>四、发展规划、产业政策和行业准入分析</w:t>
        </w:r>
        <w:r>
          <w:tab/>
        </w:r>
        <w:r>
          <w:fldChar w:fldCharType="begin"/>
        </w:r>
        <w:r>
          <w:instrText xml:space="preserve"> PAGEREF _Toc23130 \h </w:instrText>
        </w:r>
        <w:r>
          <w:fldChar w:fldCharType="separate"/>
        </w:r>
        <w:r>
          <w:t>26</w:t>
        </w:r>
        <w:r>
          <w:fldChar w:fldCharType="end"/>
        </w:r>
      </w:hyperlink>
    </w:p>
    <w:p>
      <w:pPr>
        <w:pStyle w:val="TOC2"/>
        <w:tabs>
          <w:tab w:val="right" w:leader="dot" w:pos="8306"/>
        </w:tabs>
      </w:pPr>
      <w:hyperlink w:anchor="_Toc2394" w:history="1">
        <w:r>
          <w:rPr>
            <w:rFonts w:ascii="仿宋" w:eastAsia="仿宋" w:hAnsi="仿宋" w:cs="仿宋" w:hint="eastAsia"/>
            <w:lang w:eastAsia="zh-CN"/>
          </w:rPr>
          <w:t>(一)、发展规划分析</w:t>
        </w:r>
        <w:r>
          <w:tab/>
        </w:r>
        <w:r>
          <w:fldChar w:fldCharType="begin"/>
        </w:r>
        <w:r>
          <w:instrText xml:space="preserve"> PAGEREF _Toc2394 \h </w:instrText>
        </w:r>
        <w:r>
          <w:fldChar w:fldCharType="separate"/>
        </w:r>
        <w:r>
          <w:t>26</w:t>
        </w:r>
        <w:r>
          <w:fldChar w:fldCharType="end"/>
        </w:r>
      </w:hyperlink>
    </w:p>
    <w:p>
      <w:pPr>
        <w:pStyle w:val="TOC2"/>
        <w:tabs>
          <w:tab w:val="right" w:leader="dot" w:pos="8306"/>
        </w:tabs>
      </w:pPr>
      <w:hyperlink w:anchor="_Toc27556" w:history="1">
        <w:r>
          <w:rPr>
            <w:rFonts w:ascii="仿宋" w:eastAsia="仿宋" w:hAnsi="仿宋" w:cs="仿宋" w:hint="eastAsia"/>
            <w:lang w:eastAsia="zh-CN"/>
          </w:rPr>
          <w:t>(二)、产业政策分析</w:t>
        </w:r>
        <w:r>
          <w:tab/>
        </w:r>
        <w:r>
          <w:fldChar w:fldCharType="begin"/>
        </w:r>
        <w:r>
          <w:instrText xml:space="preserve"> PAGEREF _Toc27556 \h </w:instrText>
        </w:r>
        <w:r>
          <w:fldChar w:fldCharType="separate"/>
        </w:r>
        <w:r>
          <w:t>27</w:t>
        </w:r>
        <w:r>
          <w:fldChar w:fldCharType="end"/>
        </w:r>
      </w:hyperlink>
    </w:p>
    <w:p>
      <w:pPr>
        <w:pStyle w:val="TOC2"/>
        <w:tabs>
          <w:tab w:val="right" w:leader="dot" w:pos="8306"/>
        </w:tabs>
      </w:pPr>
      <w:hyperlink w:anchor="_Toc6554" w:history="1">
        <w:r>
          <w:rPr>
            <w:rFonts w:ascii="仿宋" w:eastAsia="仿宋" w:hAnsi="仿宋" w:cs="仿宋" w:hint="eastAsia"/>
            <w:lang w:eastAsia="zh-CN"/>
          </w:rPr>
          <w:t>(三)、行业准入分析</w:t>
        </w:r>
        <w:r>
          <w:tab/>
        </w:r>
        <w:r>
          <w:fldChar w:fldCharType="begin"/>
        </w:r>
        <w:r>
          <w:instrText xml:space="preserve"> PAGEREF _Toc6554 \h </w:instrText>
        </w:r>
        <w:r>
          <w:fldChar w:fldCharType="separate"/>
        </w:r>
        <w:r>
          <w:t>29</w:t>
        </w:r>
        <w:r>
          <w:fldChar w:fldCharType="end"/>
        </w:r>
      </w:hyperlink>
    </w:p>
    <w:p>
      <w:pPr>
        <w:pStyle w:val="TOC1"/>
        <w:tabs>
          <w:tab w:val="right" w:leader="dot" w:pos="8306"/>
        </w:tabs>
      </w:pPr>
      <w:hyperlink w:anchor="_Toc26920" w:history="1">
        <w:r>
          <w:rPr>
            <w:rFonts w:ascii="仿宋" w:eastAsia="仿宋" w:hAnsi="仿宋" w:cs="仿宋" w:hint="eastAsia"/>
            <w:lang w:eastAsia="zh-CN"/>
          </w:rPr>
          <w:t>五、项目选址研究</w:t>
        </w:r>
        <w:r>
          <w:tab/>
        </w:r>
        <w:r>
          <w:fldChar w:fldCharType="begin"/>
        </w:r>
        <w:r>
          <w:instrText xml:space="preserve"> PAGEREF _Toc26920 \h </w:instrText>
        </w:r>
        <w:r>
          <w:fldChar w:fldCharType="separate"/>
        </w:r>
        <w:r>
          <w:t>30</w:t>
        </w:r>
        <w:r>
          <w:fldChar w:fldCharType="end"/>
        </w:r>
      </w:hyperlink>
    </w:p>
    <w:p>
      <w:pPr>
        <w:pStyle w:val="TOC2"/>
        <w:tabs>
          <w:tab w:val="right" w:leader="dot" w:pos="8306"/>
        </w:tabs>
      </w:pPr>
      <w:hyperlink w:anchor="_Toc9821" w:history="1">
        <w:r>
          <w:rPr>
            <w:rFonts w:ascii="仿宋" w:eastAsia="仿宋" w:hAnsi="仿宋" w:cs="仿宋" w:hint="eastAsia"/>
            <w:lang w:eastAsia="zh-CN"/>
          </w:rPr>
          <w:t>(一)、项目选址原则</w:t>
        </w:r>
        <w:r>
          <w:tab/>
        </w:r>
        <w:r>
          <w:fldChar w:fldCharType="begin"/>
        </w:r>
        <w:r>
          <w:instrText xml:space="preserve"> PAGEREF _Toc9821 \h </w:instrText>
        </w:r>
        <w:r>
          <w:fldChar w:fldCharType="separate"/>
        </w:r>
        <w:r>
          <w:t>30</w:t>
        </w:r>
        <w:r>
          <w:fldChar w:fldCharType="end"/>
        </w:r>
      </w:hyperlink>
    </w:p>
    <w:p>
      <w:pPr>
        <w:pStyle w:val="TOC2"/>
        <w:tabs>
          <w:tab w:val="right" w:leader="dot" w:pos="8306"/>
        </w:tabs>
      </w:pPr>
      <w:hyperlink w:anchor="_Toc655" w:history="1">
        <w:r>
          <w:rPr>
            <w:rFonts w:ascii="仿宋" w:eastAsia="仿宋" w:hAnsi="仿宋" w:cs="仿宋" w:hint="eastAsia"/>
            <w:lang w:eastAsia="zh-CN"/>
          </w:rPr>
          <w:t>(二)、项目选址</w:t>
        </w:r>
        <w:r>
          <w:tab/>
        </w:r>
        <w:r>
          <w:fldChar w:fldCharType="begin"/>
        </w:r>
        <w:r>
          <w:instrText xml:space="preserve"> PAGEREF _Toc655 \h </w:instrText>
        </w:r>
        <w:r>
          <w:fldChar w:fldCharType="separate"/>
        </w:r>
        <w:r>
          <w:t>34</w:t>
        </w:r>
        <w:r>
          <w:fldChar w:fldCharType="end"/>
        </w:r>
      </w:hyperlink>
    </w:p>
    <w:p>
      <w:pPr>
        <w:pStyle w:val="TOC2"/>
        <w:tabs>
          <w:tab w:val="right" w:leader="dot" w:pos="8306"/>
        </w:tabs>
      </w:pPr>
      <w:hyperlink w:anchor="_Toc11314" w:history="1">
        <w:r>
          <w:rPr>
            <w:rFonts w:ascii="仿宋" w:eastAsia="仿宋" w:hAnsi="仿宋" w:cs="仿宋" w:hint="eastAsia"/>
            <w:lang w:eastAsia="zh-CN"/>
          </w:rPr>
          <w:t>(三)、建设条件分析</w:t>
        </w:r>
        <w:r>
          <w:tab/>
        </w:r>
        <w:r>
          <w:fldChar w:fldCharType="begin"/>
        </w:r>
        <w:r>
          <w:instrText xml:space="preserve"> PAGEREF _Toc11314 \h </w:instrText>
        </w:r>
        <w:r>
          <w:fldChar w:fldCharType="separate"/>
        </w:r>
        <w:r>
          <w:t>36</w:t>
        </w:r>
        <w:r>
          <w:fldChar w:fldCharType="end"/>
        </w:r>
      </w:hyperlink>
    </w:p>
    <w:p>
      <w:pPr>
        <w:pStyle w:val="TOC2"/>
        <w:tabs>
          <w:tab w:val="right" w:leader="dot" w:pos="8306"/>
        </w:tabs>
      </w:pPr>
      <w:hyperlink w:anchor="_Toc18322" w:history="1">
        <w:r>
          <w:rPr>
            <w:rFonts w:ascii="仿宋" w:eastAsia="仿宋" w:hAnsi="仿宋" w:cs="仿宋" w:hint="eastAsia"/>
            <w:lang w:eastAsia="zh-CN"/>
          </w:rPr>
          <w:t>(四)、用地控制指标</w:t>
        </w:r>
        <w:r>
          <w:tab/>
        </w:r>
        <w:r>
          <w:fldChar w:fldCharType="begin"/>
        </w:r>
        <w:r>
          <w:instrText xml:space="preserve"> PAGEREF _Toc18322 \h </w:instrText>
        </w:r>
        <w:r>
          <w:fldChar w:fldCharType="separate"/>
        </w:r>
        <w:r>
          <w:t>37</w:t>
        </w:r>
        <w:r>
          <w:fldChar w:fldCharType="end"/>
        </w:r>
      </w:hyperlink>
    </w:p>
    <w:p>
      <w:pPr>
        <w:pStyle w:val="TOC2"/>
        <w:tabs>
          <w:tab w:val="right" w:leader="dot" w:pos="8306"/>
        </w:tabs>
      </w:pPr>
      <w:hyperlink w:anchor="_Toc29640" w:history="1">
        <w:r>
          <w:rPr>
            <w:rFonts w:ascii="仿宋" w:eastAsia="仿宋" w:hAnsi="仿宋" w:cs="仿宋" w:hint="eastAsia"/>
            <w:lang w:eastAsia="zh-CN"/>
          </w:rPr>
          <w:t>(五)、地总体要求</w:t>
        </w:r>
        <w:r>
          <w:tab/>
        </w:r>
        <w:r>
          <w:fldChar w:fldCharType="begin"/>
        </w:r>
        <w:r>
          <w:instrText xml:space="preserve"> PAGEREF _Toc29640 \h </w:instrText>
        </w:r>
        <w:r>
          <w:fldChar w:fldCharType="separate"/>
        </w:r>
        <w:r>
          <w:t>38</w:t>
        </w:r>
        <w:r>
          <w:fldChar w:fldCharType="end"/>
        </w:r>
      </w:hyperlink>
    </w:p>
    <w:p>
      <w:pPr>
        <w:pStyle w:val="TOC2"/>
        <w:tabs>
          <w:tab w:val="right" w:leader="dot" w:pos="8306"/>
        </w:tabs>
      </w:pPr>
      <w:hyperlink w:anchor="_Toc24207" w:history="1">
        <w:r>
          <w:rPr>
            <w:rFonts w:ascii="仿宋" w:eastAsia="仿宋" w:hAnsi="仿宋" w:cs="仿宋" w:hint="eastAsia"/>
            <w:lang w:eastAsia="zh-CN"/>
          </w:rPr>
          <w:t>(六)、节约用地措施</w:t>
        </w:r>
        <w:r>
          <w:tab/>
        </w:r>
        <w:r>
          <w:fldChar w:fldCharType="begin"/>
        </w:r>
        <w:r>
          <w:instrText xml:space="preserve"> PAGEREF _Toc24207 \h </w:instrText>
        </w:r>
        <w:r>
          <w:fldChar w:fldCharType="separate"/>
        </w:r>
        <w:r>
          <w:t>40</w:t>
        </w:r>
        <w:r>
          <w:fldChar w:fldCharType="end"/>
        </w:r>
      </w:hyperlink>
    </w:p>
    <w:p>
      <w:pPr>
        <w:pStyle w:val="TOC2"/>
        <w:tabs>
          <w:tab w:val="right" w:leader="dot" w:pos="8306"/>
        </w:tabs>
      </w:pPr>
      <w:hyperlink w:anchor="_Toc20659" w:history="1">
        <w:r>
          <w:rPr>
            <w:rFonts w:ascii="仿宋" w:eastAsia="仿宋" w:hAnsi="仿宋" w:cs="仿宋" w:hint="eastAsia"/>
            <w:lang w:eastAsia="zh-CN"/>
          </w:rPr>
          <w:t>(七)、选址综合评价</w:t>
        </w:r>
        <w:r>
          <w:tab/>
        </w:r>
        <w:r>
          <w:fldChar w:fldCharType="begin"/>
        </w:r>
        <w:r>
          <w:instrText xml:space="preserve"> PAGEREF _Toc20659 \h </w:instrText>
        </w:r>
        <w:r>
          <w:fldChar w:fldCharType="separate"/>
        </w:r>
        <w:r>
          <w:t>41</w:t>
        </w:r>
        <w:r>
          <w:fldChar w:fldCharType="end"/>
        </w:r>
      </w:hyperlink>
    </w:p>
    <w:p>
      <w:pPr>
        <w:pStyle w:val="TOC1"/>
        <w:tabs>
          <w:tab w:val="right" w:leader="dot" w:pos="8306"/>
        </w:tabs>
      </w:pPr>
      <w:hyperlink w:anchor="_Toc8403" w:history="1">
        <w:r>
          <w:rPr>
            <w:rFonts w:ascii="仿宋" w:eastAsia="仿宋" w:hAnsi="仿宋" w:cs="仿宋" w:hint="eastAsia"/>
            <w:lang w:eastAsia="zh-CN"/>
          </w:rPr>
          <w:t>六、电机项目概论</w:t>
        </w:r>
        <w:r>
          <w:tab/>
        </w:r>
        <w:r>
          <w:fldChar w:fldCharType="begin"/>
        </w:r>
        <w:r>
          <w:instrText xml:space="preserve"> PAGEREF _Toc8403 \h </w:instrText>
        </w:r>
        <w:r>
          <w:fldChar w:fldCharType="separate"/>
        </w:r>
        <w:r>
          <w:t>42</w:t>
        </w:r>
        <w:r>
          <w:fldChar w:fldCharType="end"/>
        </w:r>
      </w:hyperlink>
    </w:p>
    <w:p>
      <w:pPr>
        <w:pStyle w:val="TOC2"/>
        <w:tabs>
          <w:tab w:val="right" w:leader="dot" w:pos="8306"/>
        </w:tabs>
      </w:pPr>
      <w:hyperlink w:anchor="_Toc17150" w:history="1">
        <w:r>
          <w:rPr>
            <w:rFonts w:ascii="仿宋" w:eastAsia="仿宋" w:hAnsi="仿宋" w:cs="仿宋" w:hint="eastAsia"/>
            <w:lang w:eastAsia="zh-CN"/>
          </w:rPr>
          <w:t>(一)、项目申报单位概况</w:t>
        </w:r>
        <w:r>
          <w:tab/>
        </w:r>
        <w:r>
          <w:fldChar w:fldCharType="begin"/>
        </w:r>
        <w:r>
          <w:instrText xml:space="preserve"> PAGEREF _Toc17150 \h </w:instrText>
        </w:r>
        <w:r>
          <w:fldChar w:fldCharType="separate"/>
        </w:r>
        <w:r>
          <w:t>42</w:t>
        </w:r>
        <w:r>
          <w:fldChar w:fldCharType="end"/>
        </w:r>
      </w:hyperlink>
    </w:p>
    <w:p>
      <w:pPr>
        <w:pStyle w:val="TOC2"/>
        <w:tabs>
          <w:tab w:val="right" w:leader="dot" w:pos="8306"/>
        </w:tabs>
      </w:pPr>
      <w:hyperlink w:anchor="_Toc21064" w:history="1">
        <w:r>
          <w:rPr>
            <w:rFonts w:ascii="仿宋" w:eastAsia="仿宋" w:hAnsi="仿宋" w:cs="仿宋" w:hint="eastAsia"/>
            <w:lang w:eastAsia="zh-CN"/>
          </w:rPr>
          <w:t>(二)、项目概况</w:t>
        </w:r>
        <w:r>
          <w:tab/>
        </w:r>
        <w:r>
          <w:fldChar w:fldCharType="begin"/>
        </w:r>
        <w:r>
          <w:instrText xml:space="preserve"> PAGEREF _Toc21064 \h </w:instrText>
        </w:r>
        <w:r>
          <w:fldChar w:fldCharType="separate"/>
        </w:r>
        <w:r>
          <w:t>43</w:t>
        </w:r>
        <w:r>
          <w:fldChar w:fldCharType="end"/>
        </w:r>
      </w:hyperlink>
    </w:p>
    <w:p>
      <w:pPr>
        <w:pStyle w:val="TOC1"/>
        <w:tabs>
          <w:tab w:val="right" w:leader="dot" w:pos="8306"/>
        </w:tabs>
      </w:pPr>
      <w:hyperlink w:anchor="_Toc31419" w:history="1">
        <w:r>
          <w:rPr>
            <w:rFonts w:ascii="仿宋" w:eastAsia="仿宋" w:hAnsi="仿宋" w:cs="仿宋" w:hint="eastAsia"/>
            <w:lang w:eastAsia="zh-CN"/>
          </w:rPr>
          <w:t>七、项目变更管理</w:t>
        </w:r>
        <w:r>
          <w:tab/>
        </w:r>
        <w:r>
          <w:fldChar w:fldCharType="begin"/>
        </w:r>
        <w:r>
          <w:instrText xml:space="preserve"> PAGEREF _Toc31419 \h </w:instrText>
        </w:r>
        <w:r>
          <w:fldChar w:fldCharType="separate"/>
        </w:r>
        <w:r>
          <w:t>46</w:t>
        </w:r>
        <w:r>
          <w:fldChar w:fldCharType="end"/>
        </w:r>
      </w:hyperlink>
    </w:p>
    <w:p>
      <w:pPr>
        <w:pStyle w:val="TOC2"/>
        <w:tabs>
          <w:tab w:val="right" w:leader="dot" w:pos="8306"/>
        </w:tabs>
      </w:pPr>
      <w:hyperlink w:anchor="_Toc5981" w:history="1">
        <w:r>
          <w:rPr>
            <w:rFonts w:ascii="仿宋" w:eastAsia="仿宋" w:hAnsi="仿宋" w:cs="仿宋" w:hint="eastAsia"/>
            <w:lang w:eastAsia="zh-CN"/>
          </w:rPr>
          <w:t>(一)、变更控制流程</w:t>
        </w:r>
        <w:r>
          <w:tab/>
        </w:r>
        <w:r>
          <w:fldChar w:fldCharType="begin"/>
        </w:r>
        <w:r>
          <w:instrText xml:space="preserve"> PAGEREF _Toc5981 \h </w:instrText>
        </w:r>
        <w:r>
          <w:fldChar w:fldCharType="separate"/>
        </w:r>
        <w:r>
          <w:t>46</w:t>
        </w:r>
        <w:r>
          <w:fldChar w:fldCharType="end"/>
        </w:r>
      </w:hyperlink>
    </w:p>
    <w:p>
      <w:pPr>
        <w:pStyle w:val="TOC2"/>
        <w:tabs>
          <w:tab w:val="right" w:leader="dot" w:pos="8306"/>
        </w:tabs>
      </w:pPr>
      <w:hyperlink w:anchor="_Toc29877" w:history="1">
        <w:r>
          <w:rPr>
            <w:rFonts w:ascii="仿宋" w:eastAsia="仿宋" w:hAnsi="仿宋" w:cs="仿宋" w:hint="eastAsia"/>
            <w:lang w:eastAsia="zh-CN"/>
          </w:rPr>
          <w:t>(二)、影响评估与处理</w:t>
        </w:r>
        <w:r>
          <w:tab/>
        </w:r>
        <w:r>
          <w:fldChar w:fldCharType="begin"/>
        </w:r>
        <w:r>
          <w:instrText xml:space="preserve"> PAGEREF _Toc29877 \h </w:instrText>
        </w:r>
        <w:r>
          <w:fldChar w:fldCharType="separate"/>
        </w:r>
        <w:r>
          <w:t>47</w:t>
        </w:r>
        <w:r>
          <w:fldChar w:fldCharType="end"/>
        </w:r>
      </w:hyperlink>
    </w:p>
    <w:p>
      <w:pPr>
        <w:pStyle w:val="TOC2"/>
        <w:tabs>
          <w:tab w:val="right" w:leader="dot" w:pos="8306"/>
        </w:tabs>
      </w:pPr>
      <w:hyperlink w:anchor="_Toc9060" w:history="1">
        <w:r>
          <w:rPr>
            <w:rFonts w:ascii="仿宋" w:eastAsia="仿宋" w:hAnsi="仿宋" w:cs="仿宋" w:hint="eastAsia"/>
            <w:lang w:eastAsia="zh-CN"/>
          </w:rPr>
          <w:t>(三)、变更记录与追踪</w:t>
        </w:r>
        <w:r>
          <w:tab/>
        </w:r>
        <w:r>
          <w:fldChar w:fldCharType="begin"/>
        </w:r>
        <w:r>
          <w:instrText xml:space="preserve"> PAGEREF _Toc9060 \h </w:instrText>
        </w:r>
        <w:r>
          <w:fldChar w:fldCharType="separate"/>
        </w:r>
        <w:r>
          <w:t>48</w:t>
        </w:r>
        <w:r>
          <w:fldChar w:fldCharType="end"/>
        </w:r>
      </w:hyperlink>
    </w:p>
    <w:p>
      <w:pPr>
        <w:pStyle w:val="TOC2"/>
        <w:tabs>
          <w:tab w:val="right" w:leader="dot" w:pos="8306"/>
        </w:tabs>
      </w:pPr>
      <w:hyperlink w:anchor="_Toc25057" w:history="1">
        <w:r>
          <w:rPr>
            <w:rFonts w:ascii="仿宋" w:eastAsia="仿宋" w:hAnsi="仿宋" w:cs="仿宋" w:hint="eastAsia"/>
            <w:lang w:eastAsia="zh-CN"/>
          </w:rPr>
          <w:t>(四)、变更管理策略</w:t>
        </w:r>
        <w:r>
          <w:tab/>
        </w:r>
        <w:r>
          <w:fldChar w:fldCharType="begin"/>
        </w:r>
        <w:r>
          <w:instrText xml:space="preserve"> PAGEREF _Toc25057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43" w:history="1">
        <w:r>
          <w:rPr>
            <w:rFonts w:ascii="仿宋" w:eastAsia="仿宋" w:hAnsi="仿宋" w:cs="仿宋" w:hint="eastAsia"/>
            <w:lang w:eastAsia="zh-CN"/>
          </w:rPr>
          <w:t>八、项目质量与标准</w:t>
        </w:r>
        <w:r>
          <w:tab/>
        </w:r>
        <w:r>
          <w:fldChar w:fldCharType="begin"/>
        </w:r>
        <w:r>
          <w:instrText xml:space="preserve"> PAGEREF _Toc10943 \h </w:instrText>
        </w:r>
        <w:r>
          <w:fldChar w:fldCharType="separate"/>
        </w:r>
        <w:r>
          <w:t>52</w:t>
        </w:r>
        <w:r>
          <w:fldChar w:fldCharType="end"/>
        </w:r>
      </w:hyperlink>
    </w:p>
    <w:p>
      <w:pPr>
        <w:pStyle w:val="TOC2"/>
        <w:tabs>
          <w:tab w:val="right" w:leader="dot" w:pos="8306"/>
        </w:tabs>
      </w:pPr>
      <w:hyperlink w:anchor="_Toc22351" w:history="1">
        <w:r>
          <w:rPr>
            <w:rFonts w:ascii="仿宋" w:eastAsia="仿宋" w:hAnsi="仿宋" w:cs="仿宋" w:hint="eastAsia"/>
            <w:lang w:eastAsia="zh-CN"/>
          </w:rPr>
          <w:t>(一)、质量保障体系</w:t>
        </w:r>
        <w:r>
          <w:tab/>
        </w:r>
        <w:r>
          <w:fldChar w:fldCharType="begin"/>
        </w:r>
        <w:r>
          <w:instrText xml:space="preserve"> PAGEREF _Toc22351 \h </w:instrText>
        </w:r>
        <w:r>
          <w:fldChar w:fldCharType="separate"/>
        </w:r>
        <w:r>
          <w:t>52</w:t>
        </w:r>
        <w:r>
          <w:fldChar w:fldCharType="end"/>
        </w:r>
      </w:hyperlink>
    </w:p>
    <w:p>
      <w:pPr>
        <w:pStyle w:val="TOC2"/>
        <w:tabs>
          <w:tab w:val="right" w:leader="dot" w:pos="8306"/>
        </w:tabs>
      </w:pPr>
      <w:hyperlink w:anchor="_Toc16274" w:history="1">
        <w:r>
          <w:rPr>
            <w:rFonts w:ascii="仿宋" w:eastAsia="仿宋" w:hAnsi="仿宋" w:cs="仿宋" w:hint="eastAsia"/>
            <w:lang w:eastAsia="zh-CN"/>
          </w:rPr>
          <w:t>(二)、标准化作业流程</w:t>
        </w:r>
        <w:r>
          <w:tab/>
        </w:r>
        <w:r>
          <w:fldChar w:fldCharType="begin"/>
        </w:r>
        <w:r>
          <w:instrText xml:space="preserve"> PAGEREF _Toc16274 \h </w:instrText>
        </w:r>
        <w:r>
          <w:fldChar w:fldCharType="separate"/>
        </w:r>
        <w:r>
          <w:t>53</w:t>
        </w:r>
        <w:r>
          <w:fldChar w:fldCharType="end"/>
        </w:r>
      </w:hyperlink>
    </w:p>
    <w:p>
      <w:pPr>
        <w:pStyle w:val="TOC2"/>
        <w:tabs>
          <w:tab w:val="right" w:leader="dot" w:pos="8306"/>
        </w:tabs>
      </w:pPr>
      <w:hyperlink w:anchor="_Toc29348" w:history="1">
        <w:r>
          <w:rPr>
            <w:rFonts w:ascii="仿宋" w:eastAsia="仿宋" w:hAnsi="仿宋" w:cs="仿宋" w:hint="eastAsia"/>
            <w:lang w:eastAsia="zh-CN"/>
          </w:rPr>
          <w:t>(三)、质量监控与评估</w:t>
        </w:r>
        <w:r>
          <w:tab/>
        </w:r>
        <w:r>
          <w:fldChar w:fldCharType="begin"/>
        </w:r>
        <w:r>
          <w:instrText xml:space="preserve"> PAGEREF _Toc29348 \h </w:instrText>
        </w:r>
        <w:r>
          <w:fldChar w:fldCharType="separate"/>
        </w:r>
        <w:r>
          <w:t>55</w:t>
        </w:r>
        <w:r>
          <w:fldChar w:fldCharType="end"/>
        </w:r>
      </w:hyperlink>
    </w:p>
    <w:p>
      <w:pPr>
        <w:pStyle w:val="TOC2"/>
        <w:tabs>
          <w:tab w:val="right" w:leader="dot" w:pos="8306"/>
        </w:tabs>
      </w:pPr>
      <w:hyperlink w:anchor="_Toc13516" w:history="1">
        <w:r>
          <w:rPr>
            <w:rFonts w:ascii="仿宋" w:eastAsia="仿宋" w:hAnsi="仿宋" w:cs="仿宋" w:hint="eastAsia"/>
            <w:lang w:eastAsia="zh-CN"/>
          </w:rPr>
          <w:t>(四)、质量改进计划</w:t>
        </w:r>
        <w:r>
          <w:tab/>
        </w:r>
        <w:r>
          <w:fldChar w:fldCharType="begin"/>
        </w:r>
        <w:r>
          <w:instrText xml:space="preserve"> PAGEREF _Toc13516 \h </w:instrText>
        </w:r>
        <w:r>
          <w:fldChar w:fldCharType="separate"/>
        </w:r>
        <w:r>
          <w:t>56</w:t>
        </w:r>
        <w:r>
          <w:fldChar w:fldCharType="end"/>
        </w:r>
      </w:hyperlink>
    </w:p>
    <w:p>
      <w:pPr>
        <w:pStyle w:val="TOC1"/>
        <w:tabs>
          <w:tab w:val="right" w:leader="dot" w:pos="8306"/>
        </w:tabs>
      </w:pPr>
      <w:hyperlink w:anchor="_Toc16231" w:history="1">
        <w:r>
          <w:rPr>
            <w:rFonts w:ascii="仿宋" w:eastAsia="仿宋" w:hAnsi="仿宋" w:cs="仿宋" w:hint="eastAsia"/>
            <w:lang w:eastAsia="zh-CN"/>
          </w:rPr>
          <w:t>九、项目实施与管理方案</w:t>
        </w:r>
        <w:r>
          <w:tab/>
        </w:r>
        <w:r>
          <w:fldChar w:fldCharType="begin"/>
        </w:r>
        <w:r>
          <w:instrText xml:space="preserve"> PAGEREF _Toc16231 \h </w:instrText>
        </w:r>
        <w:r>
          <w:fldChar w:fldCharType="separate"/>
        </w:r>
        <w:r>
          <w:t>57</w:t>
        </w:r>
        <w:r>
          <w:fldChar w:fldCharType="end"/>
        </w:r>
      </w:hyperlink>
    </w:p>
    <w:p>
      <w:pPr>
        <w:pStyle w:val="TOC2"/>
        <w:tabs>
          <w:tab w:val="right" w:leader="dot" w:pos="8306"/>
        </w:tabs>
      </w:pPr>
      <w:hyperlink w:anchor="_Toc17102" w:history="1">
        <w:r>
          <w:rPr>
            <w:rFonts w:ascii="仿宋" w:eastAsia="仿宋" w:hAnsi="仿宋" w:cs="仿宋" w:hint="eastAsia"/>
            <w:lang w:eastAsia="zh-CN"/>
          </w:rPr>
          <w:t>(一)、项目实施计划</w:t>
        </w:r>
        <w:r>
          <w:tab/>
        </w:r>
        <w:r>
          <w:fldChar w:fldCharType="begin"/>
        </w:r>
        <w:r>
          <w:instrText xml:space="preserve"> PAGEREF _Toc17102 \h </w:instrText>
        </w:r>
        <w:r>
          <w:fldChar w:fldCharType="separate"/>
        </w:r>
        <w:r>
          <w:t>57</w:t>
        </w:r>
        <w:r>
          <w:fldChar w:fldCharType="end"/>
        </w:r>
      </w:hyperlink>
    </w:p>
    <w:p>
      <w:pPr>
        <w:pStyle w:val="TOC2"/>
        <w:tabs>
          <w:tab w:val="right" w:leader="dot" w:pos="8306"/>
        </w:tabs>
      </w:pPr>
      <w:hyperlink w:anchor="_Toc19362" w:history="1">
        <w:r>
          <w:rPr>
            <w:rFonts w:ascii="仿宋" w:eastAsia="仿宋" w:hAnsi="仿宋" w:cs="仿宋" w:hint="eastAsia"/>
            <w:lang w:eastAsia="zh-CN"/>
          </w:rPr>
          <w:t>(二)、项目组织机构与职责</w:t>
        </w:r>
        <w:r>
          <w:tab/>
        </w:r>
        <w:r>
          <w:fldChar w:fldCharType="begin"/>
        </w:r>
        <w:r>
          <w:instrText xml:space="preserve"> PAGEREF _Toc19362 \h </w:instrText>
        </w:r>
        <w:r>
          <w:fldChar w:fldCharType="separate"/>
        </w:r>
        <w:r>
          <w:t>58</w:t>
        </w:r>
        <w:r>
          <w:fldChar w:fldCharType="end"/>
        </w:r>
      </w:hyperlink>
    </w:p>
    <w:p>
      <w:pPr>
        <w:pStyle w:val="TOC2"/>
        <w:tabs>
          <w:tab w:val="right" w:leader="dot" w:pos="8306"/>
        </w:tabs>
      </w:pPr>
      <w:hyperlink w:anchor="_Toc16890" w:history="1">
        <w:r>
          <w:rPr>
            <w:rFonts w:ascii="仿宋" w:eastAsia="仿宋" w:hAnsi="仿宋" w:cs="仿宋" w:hint="eastAsia"/>
            <w:lang w:eastAsia="zh-CN"/>
          </w:rPr>
          <w:t>(三)、项目管理与监控体系</w:t>
        </w:r>
        <w:r>
          <w:tab/>
        </w:r>
        <w:r>
          <w:fldChar w:fldCharType="begin"/>
        </w:r>
        <w:r>
          <w:instrText xml:space="preserve"> PAGEREF _Toc16890 \h </w:instrText>
        </w:r>
        <w:r>
          <w:fldChar w:fldCharType="separate"/>
        </w:r>
        <w:r>
          <w:t>61</w:t>
        </w:r>
        <w:r>
          <w:fldChar w:fldCharType="end"/>
        </w:r>
      </w:hyperlink>
    </w:p>
    <w:p>
      <w:pPr>
        <w:pStyle w:val="TOC1"/>
        <w:tabs>
          <w:tab w:val="right" w:leader="dot" w:pos="8306"/>
        </w:tabs>
      </w:pPr>
      <w:hyperlink w:anchor="_Toc3754" w:history="1">
        <w:r>
          <w:rPr>
            <w:rFonts w:ascii="仿宋" w:eastAsia="仿宋" w:hAnsi="仿宋" w:cs="仿宋" w:hint="eastAsia"/>
            <w:lang w:eastAsia="zh-CN"/>
          </w:rPr>
          <w:t>十、技术创新与产业升级</w:t>
        </w:r>
        <w:r>
          <w:tab/>
        </w:r>
        <w:r>
          <w:fldChar w:fldCharType="begin"/>
        </w:r>
        <w:r>
          <w:instrText xml:space="preserve"> PAGEREF _Toc3754 \h </w:instrText>
        </w:r>
        <w:r>
          <w:fldChar w:fldCharType="separate"/>
        </w:r>
        <w:r>
          <w:t>63</w:t>
        </w:r>
        <w:r>
          <w:fldChar w:fldCharType="end"/>
        </w:r>
      </w:hyperlink>
    </w:p>
    <w:p>
      <w:pPr>
        <w:pStyle w:val="TOC2"/>
        <w:tabs>
          <w:tab w:val="right" w:leader="dot" w:pos="8306"/>
        </w:tabs>
      </w:pPr>
      <w:hyperlink w:anchor="_Toc13028" w:history="1">
        <w:r>
          <w:rPr>
            <w:rFonts w:ascii="仿宋" w:eastAsia="仿宋" w:hAnsi="仿宋" w:cs="仿宋" w:hint="eastAsia"/>
            <w:lang w:eastAsia="zh-CN"/>
          </w:rPr>
          <w:t>(一)、技术创新方向与目标</w:t>
        </w:r>
        <w:r>
          <w:tab/>
        </w:r>
        <w:r>
          <w:fldChar w:fldCharType="begin"/>
        </w:r>
        <w:r>
          <w:instrText xml:space="preserve"> PAGEREF _Toc13028 \h </w:instrText>
        </w:r>
        <w:r>
          <w:fldChar w:fldCharType="separate"/>
        </w:r>
        <w:r>
          <w:t>63</w:t>
        </w:r>
        <w:r>
          <w:fldChar w:fldCharType="end"/>
        </w:r>
      </w:hyperlink>
    </w:p>
    <w:p>
      <w:pPr>
        <w:pStyle w:val="TOC2"/>
        <w:tabs>
          <w:tab w:val="right" w:leader="dot" w:pos="8306"/>
        </w:tabs>
      </w:pPr>
      <w:hyperlink w:anchor="_Toc6923" w:history="1">
        <w:r>
          <w:rPr>
            <w:rFonts w:ascii="仿宋" w:eastAsia="仿宋" w:hAnsi="仿宋" w:cs="仿宋" w:hint="eastAsia"/>
            <w:lang w:eastAsia="zh-CN"/>
          </w:rPr>
          <w:t>(二)、产业升级路径与措施</w:t>
        </w:r>
        <w:r>
          <w:tab/>
        </w:r>
        <w:r>
          <w:fldChar w:fldCharType="begin"/>
        </w:r>
        <w:r>
          <w:instrText xml:space="preserve"> PAGEREF _Toc6923 \h </w:instrText>
        </w:r>
        <w:r>
          <w:fldChar w:fldCharType="separate"/>
        </w:r>
        <w:r>
          <w:t>64</w:t>
        </w:r>
        <w:r>
          <w:fldChar w:fldCharType="end"/>
        </w:r>
      </w:hyperlink>
    </w:p>
    <w:p>
      <w:pPr>
        <w:pStyle w:val="TOC1"/>
        <w:tabs>
          <w:tab w:val="right" w:leader="dot" w:pos="8306"/>
        </w:tabs>
      </w:pPr>
      <w:hyperlink w:anchor="_Toc18696" w:history="1">
        <w:r>
          <w:rPr>
            <w:rFonts w:ascii="仿宋" w:eastAsia="仿宋" w:hAnsi="仿宋" w:cs="仿宋" w:hint="eastAsia"/>
            <w:lang w:eastAsia="zh-CN"/>
          </w:rPr>
          <w:t>十一、经济效益与社会效益优化</w:t>
        </w:r>
        <w:r>
          <w:tab/>
        </w:r>
        <w:r>
          <w:fldChar w:fldCharType="begin"/>
        </w:r>
        <w:r>
          <w:instrText xml:space="preserve"> PAGEREF _Toc18696 \h </w:instrText>
        </w:r>
        <w:r>
          <w:fldChar w:fldCharType="separate"/>
        </w:r>
        <w:r>
          <w:t>65</w:t>
        </w:r>
        <w:r>
          <w:fldChar w:fldCharType="end"/>
        </w:r>
      </w:hyperlink>
    </w:p>
    <w:p>
      <w:pPr>
        <w:pStyle w:val="TOC2"/>
        <w:tabs>
          <w:tab w:val="right" w:leader="dot" w:pos="8306"/>
        </w:tabs>
      </w:pPr>
      <w:hyperlink w:anchor="_Toc7400" w:history="1">
        <w:r>
          <w:rPr>
            <w:rFonts w:ascii="仿宋" w:eastAsia="仿宋" w:hAnsi="仿宋" w:cs="仿宋" w:hint="eastAsia"/>
            <w:lang w:eastAsia="zh-CN"/>
          </w:rPr>
          <w:t>(一)、经济效益提升策略</w:t>
        </w:r>
        <w:r>
          <w:tab/>
        </w:r>
        <w:r>
          <w:fldChar w:fldCharType="begin"/>
        </w:r>
        <w:r>
          <w:instrText xml:space="preserve"> PAGEREF _Toc7400 \h </w:instrText>
        </w:r>
        <w:r>
          <w:fldChar w:fldCharType="separate"/>
        </w:r>
        <w:r>
          <w:t>65</w:t>
        </w:r>
        <w:r>
          <w:fldChar w:fldCharType="end"/>
        </w:r>
      </w:hyperlink>
    </w:p>
    <w:p>
      <w:pPr>
        <w:pStyle w:val="TOC2"/>
        <w:tabs>
          <w:tab w:val="right" w:leader="dot" w:pos="8306"/>
        </w:tabs>
      </w:pPr>
      <w:hyperlink w:anchor="_Toc5167" w:history="1">
        <w:r>
          <w:rPr>
            <w:rFonts w:ascii="仿宋" w:eastAsia="仿宋" w:hAnsi="仿宋" w:cs="仿宋" w:hint="eastAsia"/>
            <w:lang w:eastAsia="zh-CN"/>
          </w:rPr>
          <w:t>(二)、社会效益增强方案</w:t>
        </w:r>
        <w:r>
          <w:tab/>
        </w:r>
        <w:r>
          <w:fldChar w:fldCharType="begin"/>
        </w:r>
        <w:r>
          <w:instrText xml:space="preserve"> PAGEREF _Toc5167 \h </w:instrText>
        </w:r>
        <w:r>
          <w:fldChar w:fldCharType="separate"/>
        </w:r>
        <w:r>
          <w:t>66</w:t>
        </w:r>
        <w:r>
          <w:fldChar w:fldCharType="end"/>
        </w:r>
      </w:hyperlink>
    </w:p>
    <w:p>
      <w:pPr>
        <w:pStyle w:val="TOC1"/>
        <w:tabs>
          <w:tab w:val="right" w:leader="dot" w:pos="8306"/>
        </w:tabs>
      </w:pPr>
      <w:hyperlink w:anchor="_Toc28756" w:history="1">
        <w:r>
          <w:rPr>
            <w:rFonts w:ascii="仿宋" w:eastAsia="仿宋" w:hAnsi="仿宋" w:cs="仿宋" w:hint="eastAsia"/>
            <w:lang w:eastAsia="zh-CN"/>
          </w:rPr>
          <w:t>十二、环境保护与绿色发展</w:t>
        </w:r>
        <w:r>
          <w:tab/>
        </w:r>
        <w:r>
          <w:fldChar w:fldCharType="begin"/>
        </w:r>
        <w:r>
          <w:instrText xml:space="preserve"> PAGEREF _Toc28756 \h </w:instrText>
        </w:r>
        <w:r>
          <w:fldChar w:fldCharType="separate"/>
        </w:r>
        <w:r>
          <w:t>67</w:t>
        </w:r>
        <w:r>
          <w:fldChar w:fldCharType="end"/>
        </w:r>
      </w:hyperlink>
    </w:p>
    <w:p>
      <w:pPr>
        <w:pStyle w:val="TOC2"/>
        <w:tabs>
          <w:tab w:val="right" w:leader="dot" w:pos="8306"/>
        </w:tabs>
      </w:pPr>
      <w:hyperlink w:anchor="_Toc1508" w:history="1">
        <w:r>
          <w:rPr>
            <w:rFonts w:ascii="仿宋" w:eastAsia="仿宋" w:hAnsi="仿宋" w:cs="仿宋" w:hint="eastAsia"/>
            <w:lang w:eastAsia="zh-CN"/>
          </w:rPr>
          <w:t>(一)、环境保护措施</w:t>
        </w:r>
        <w:r>
          <w:tab/>
        </w:r>
        <w:r>
          <w:fldChar w:fldCharType="begin"/>
        </w:r>
        <w:r>
          <w:instrText xml:space="preserve"> PAGEREF _Toc1508 \h </w:instrText>
        </w:r>
        <w:r>
          <w:fldChar w:fldCharType="separate"/>
        </w:r>
        <w:r>
          <w:t>67</w:t>
        </w:r>
        <w:r>
          <w:fldChar w:fldCharType="end"/>
        </w:r>
      </w:hyperlink>
    </w:p>
    <w:p>
      <w:pPr>
        <w:pStyle w:val="TOC2"/>
        <w:tabs>
          <w:tab w:val="right" w:leader="dot" w:pos="8306"/>
        </w:tabs>
      </w:pPr>
      <w:hyperlink w:anchor="_Toc14186" w:history="1">
        <w:r>
          <w:rPr>
            <w:rFonts w:ascii="仿宋" w:eastAsia="仿宋" w:hAnsi="仿宋" w:cs="仿宋" w:hint="eastAsia"/>
            <w:lang w:eastAsia="zh-CN"/>
          </w:rPr>
          <w:t>(二)、绿色发展与可持续发展策略</w:t>
        </w:r>
        <w:r>
          <w:tab/>
        </w:r>
        <w:r>
          <w:fldChar w:fldCharType="begin"/>
        </w:r>
        <w:r>
          <w:instrText xml:space="preserve"> PAGEREF _Toc14186 \h </w:instrText>
        </w:r>
        <w:r>
          <w:fldChar w:fldCharType="separate"/>
        </w:r>
        <w:r>
          <w:t>69</w:t>
        </w:r>
        <w:r>
          <w:fldChar w:fldCharType="end"/>
        </w:r>
      </w:hyperlink>
    </w:p>
    <w:p>
      <w:pPr>
        <w:pStyle w:val="TOC1"/>
        <w:tabs>
          <w:tab w:val="right" w:leader="dot" w:pos="8306"/>
        </w:tabs>
      </w:pPr>
      <w:hyperlink w:anchor="_Toc15271" w:history="1">
        <w:r>
          <w:rPr>
            <w:rFonts w:ascii="仿宋" w:eastAsia="仿宋" w:hAnsi="仿宋" w:cs="仿宋" w:hint="eastAsia"/>
            <w:lang w:eastAsia="zh-CN"/>
          </w:rPr>
          <w:t>十三、成果转化与推广应用</w:t>
        </w:r>
        <w:r>
          <w:tab/>
        </w:r>
        <w:r>
          <w:fldChar w:fldCharType="begin"/>
        </w:r>
        <w:r>
          <w:instrText xml:space="preserve"> PAGEREF _Toc15271 \h </w:instrText>
        </w:r>
        <w:r>
          <w:fldChar w:fldCharType="separate"/>
        </w:r>
        <w:r>
          <w:t>70</w:t>
        </w:r>
        <w:r>
          <w:fldChar w:fldCharType="end"/>
        </w:r>
      </w:hyperlink>
    </w:p>
    <w:p>
      <w:pPr>
        <w:pStyle w:val="TOC2"/>
        <w:tabs>
          <w:tab w:val="right" w:leader="dot" w:pos="8306"/>
        </w:tabs>
      </w:pPr>
      <w:hyperlink w:anchor="_Toc22064" w:history="1">
        <w:r>
          <w:rPr>
            <w:rFonts w:ascii="仿宋" w:eastAsia="仿宋" w:hAnsi="仿宋" w:cs="仿宋" w:hint="eastAsia"/>
            <w:lang w:eastAsia="zh-CN"/>
          </w:rPr>
          <w:t>(一)、成果转化策略制定</w:t>
        </w:r>
        <w:r>
          <w:tab/>
        </w:r>
        <w:r>
          <w:fldChar w:fldCharType="begin"/>
        </w:r>
        <w:r>
          <w:instrText xml:space="preserve"> PAGEREF _Toc22064 \h </w:instrText>
        </w:r>
        <w:r>
          <w:fldChar w:fldCharType="separate"/>
        </w:r>
        <w:r>
          <w:t>70</w:t>
        </w:r>
        <w:r>
          <w:fldChar w:fldCharType="end"/>
        </w:r>
      </w:hyperlink>
    </w:p>
    <w:p>
      <w:pPr>
        <w:pStyle w:val="TOC2"/>
        <w:tabs>
          <w:tab w:val="right" w:leader="dot" w:pos="8306"/>
        </w:tabs>
      </w:pPr>
      <w:hyperlink w:anchor="_Toc31691" w:history="1">
        <w:r>
          <w:rPr>
            <w:rFonts w:ascii="仿宋" w:eastAsia="仿宋" w:hAnsi="仿宋" w:cs="仿宋" w:hint="eastAsia"/>
            <w:lang w:eastAsia="zh-CN"/>
          </w:rPr>
          <w:t>(二)、成果推广应用方案</w:t>
        </w:r>
        <w:r>
          <w:tab/>
        </w:r>
        <w:r>
          <w:fldChar w:fldCharType="begin"/>
        </w:r>
        <w:r>
          <w:instrText xml:space="preserve"> PAGEREF _Toc31691 \h </w:instrText>
        </w:r>
        <w:r>
          <w:fldChar w:fldCharType="separate"/>
        </w:r>
        <w:r>
          <w:t>72</w:t>
        </w:r>
        <w:r>
          <w:fldChar w:fldCharType="end"/>
        </w:r>
      </w:hyperlink>
    </w:p>
    <w:p>
      <w:pPr>
        <w:pStyle w:val="TOC1"/>
        <w:tabs>
          <w:tab w:val="right" w:leader="dot" w:pos="8306"/>
        </w:tabs>
      </w:pPr>
      <w:hyperlink w:anchor="_Toc10887" w:history="1">
        <w:r>
          <w:rPr>
            <w:rFonts w:ascii="仿宋" w:eastAsia="仿宋" w:hAnsi="仿宋" w:cs="仿宋" w:hint="eastAsia"/>
            <w:lang w:eastAsia="zh-CN"/>
          </w:rPr>
          <w:t>十四、知识产权管理与保护</w:t>
        </w:r>
        <w:r>
          <w:tab/>
        </w:r>
        <w:r>
          <w:fldChar w:fldCharType="begin"/>
        </w:r>
        <w:r>
          <w:instrText xml:space="preserve"> PAGEREF _Toc10887 \h </w:instrText>
        </w:r>
        <w:r>
          <w:fldChar w:fldCharType="separate"/>
        </w:r>
        <w:r>
          <w:t>73</w:t>
        </w:r>
        <w:r>
          <w:fldChar w:fldCharType="end"/>
        </w:r>
      </w:hyperlink>
    </w:p>
    <w:p>
      <w:pPr>
        <w:pStyle w:val="TOC2"/>
        <w:tabs>
          <w:tab w:val="right" w:leader="dot" w:pos="8306"/>
        </w:tabs>
      </w:pPr>
      <w:hyperlink w:anchor="_Toc539" w:history="1">
        <w:r>
          <w:rPr>
            <w:rFonts w:ascii="仿宋" w:eastAsia="仿宋" w:hAnsi="仿宋" w:cs="仿宋" w:hint="eastAsia"/>
            <w:lang w:eastAsia="zh-CN"/>
          </w:rPr>
          <w:t>(一)、知识产权管理体系建设</w:t>
        </w:r>
        <w:r>
          <w:tab/>
        </w:r>
        <w:r>
          <w:fldChar w:fldCharType="begin"/>
        </w:r>
        <w:r>
          <w:instrText xml:space="preserve"> PAGEREF _Toc539 \h </w:instrText>
        </w:r>
        <w:r>
          <w:fldChar w:fldCharType="separate"/>
        </w:r>
        <w:r>
          <w:t>73</w:t>
        </w:r>
        <w:r>
          <w:fldChar w:fldCharType="end"/>
        </w:r>
      </w:hyperlink>
    </w:p>
    <w:p>
      <w:pPr>
        <w:pStyle w:val="TOC2"/>
        <w:tabs>
          <w:tab w:val="right" w:leader="dot" w:pos="8306"/>
        </w:tabs>
      </w:pPr>
      <w:hyperlink w:anchor="_Toc18620" w:history="1">
        <w:r>
          <w:rPr>
            <w:rFonts w:ascii="仿宋" w:eastAsia="仿宋" w:hAnsi="仿宋" w:cs="仿宋" w:hint="eastAsia"/>
            <w:lang w:eastAsia="zh-CN"/>
          </w:rPr>
          <w:t>(二)、知识产权保护措施</w:t>
        </w:r>
        <w:r>
          <w:tab/>
        </w:r>
        <w:r>
          <w:fldChar w:fldCharType="begin"/>
        </w:r>
        <w:r>
          <w:instrText xml:space="preserve"> PAGEREF _Toc18620 \h </w:instrText>
        </w:r>
        <w:r>
          <w:fldChar w:fldCharType="separate"/>
        </w:r>
        <w:r>
          <w:t>74</w:t>
        </w:r>
        <w:r>
          <w:fldChar w:fldCharType="end"/>
        </w:r>
      </w:hyperlink>
    </w:p>
    <w:p>
      <w:pPr>
        <w:pStyle w:val="TOC1"/>
        <w:tabs>
          <w:tab w:val="right" w:leader="dot" w:pos="8306"/>
        </w:tabs>
      </w:pPr>
      <w:hyperlink w:anchor="_Toc25266" w:history="1">
        <w:r>
          <w:rPr>
            <w:rFonts w:ascii="仿宋" w:eastAsia="仿宋" w:hAnsi="仿宋" w:cs="仿宋" w:hint="eastAsia"/>
            <w:lang w:eastAsia="zh-CN"/>
          </w:rPr>
          <w:t>十五、合作与交流机制建立</w:t>
        </w:r>
        <w:r>
          <w:tab/>
        </w:r>
        <w:r>
          <w:fldChar w:fldCharType="begin"/>
        </w:r>
        <w:r>
          <w:instrText xml:space="preserve"> PAGEREF _Toc25266 \h </w:instrText>
        </w:r>
        <w:r>
          <w:fldChar w:fldCharType="separate"/>
        </w:r>
        <w:r>
          <w:t>76</w:t>
        </w:r>
        <w:r>
          <w:fldChar w:fldCharType="end"/>
        </w:r>
      </w:hyperlink>
    </w:p>
    <w:p>
      <w:pPr>
        <w:pStyle w:val="TOC2"/>
        <w:tabs>
          <w:tab w:val="right" w:leader="dot" w:pos="8306"/>
        </w:tabs>
      </w:pPr>
      <w:hyperlink w:anchor="_Toc2418" w:history="1">
        <w:r>
          <w:rPr>
            <w:rFonts w:ascii="仿宋" w:eastAsia="仿宋" w:hAnsi="仿宋" w:cs="仿宋" w:hint="eastAsia"/>
            <w:lang w:eastAsia="zh-CN"/>
          </w:rPr>
          <w:t>(一)、合作伙伴选择与合作方式</w:t>
        </w:r>
        <w:r>
          <w:tab/>
        </w:r>
        <w:r>
          <w:fldChar w:fldCharType="begin"/>
        </w:r>
        <w:r>
          <w:instrText xml:space="preserve"> PAGEREF _Toc2418 \h </w:instrText>
        </w:r>
        <w:r>
          <w:fldChar w:fldCharType="separate"/>
        </w:r>
        <w:r>
          <w:t>76</w:t>
        </w:r>
        <w:r>
          <w:fldChar w:fldCharType="end"/>
        </w:r>
      </w:hyperlink>
    </w:p>
    <w:p>
      <w:pPr>
        <w:pStyle w:val="TOC2"/>
        <w:tabs>
          <w:tab w:val="right" w:leader="dot" w:pos="8306"/>
        </w:tabs>
      </w:pPr>
      <w:hyperlink w:anchor="_Toc15546" w:history="1">
        <w:r>
          <w:rPr>
            <w:rFonts w:ascii="仿宋" w:eastAsia="仿宋" w:hAnsi="仿宋" w:cs="仿宋" w:hint="eastAsia"/>
            <w:lang w:eastAsia="zh-CN"/>
          </w:rPr>
          <w:t>(二)、交流与合作平台搭建</w:t>
        </w:r>
        <w:r>
          <w:tab/>
        </w:r>
        <w:r>
          <w:fldChar w:fldCharType="begin"/>
        </w:r>
        <w:r>
          <w:instrText xml:space="preserve"> PAGEREF _Toc15546 \h </w:instrText>
        </w:r>
        <w:r>
          <w:fldChar w:fldCharType="separate"/>
        </w:r>
        <w:r>
          <w:t>77</w:t>
        </w:r>
        <w:r>
          <w:fldChar w:fldCharType="end"/>
        </w:r>
      </w:hyperlink>
    </w:p>
    <w:p>
      <w:pPr>
        <w:pStyle w:val="TOC1"/>
        <w:tabs>
          <w:tab w:val="right" w:leader="dot" w:pos="8306"/>
        </w:tabs>
      </w:pPr>
      <w:hyperlink w:anchor="_Toc23545" w:history="1">
        <w:r>
          <w:rPr>
            <w:rFonts w:ascii="仿宋" w:eastAsia="仿宋" w:hAnsi="仿宋" w:cs="仿宋" w:hint="eastAsia"/>
            <w:lang w:eastAsia="zh-CN"/>
          </w:rPr>
          <w:t>十六、创新驱动与持续发展</w:t>
        </w:r>
        <w:r>
          <w:tab/>
        </w:r>
        <w:r>
          <w:fldChar w:fldCharType="begin"/>
        </w:r>
        <w:r>
          <w:instrText xml:space="preserve"> PAGEREF _Toc23545 \h </w:instrText>
        </w:r>
        <w:r>
          <w:fldChar w:fldCharType="separate"/>
        </w:r>
        <w:r>
          <w:t>79</w:t>
        </w:r>
        <w:r>
          <w:fldChar w:fldCharType="end"/>
        </w:r>
      </w:hyperlink>
    </w:p>
    <w:p>
      <w:pPr>
        <w:pStyle w:val="TOC2"/>
        <w:tabs>
          <w:tab w:val="right" w:leader="dot" w:pos="8306"/>
        </w:tabs>
      </w:pPr>
      <w:hyperlink w:anchor="_Toc997" w:history="1">
        <w:r>
          <w:rPr>
            <w:rFonts w:ascii="仿宋" w:eastAsia="仿宋" w:hAnsi="仿宋" w:cs="仿宋" w:hint="eastAsia"/>
            <w:lang w:eastAsia="zh-CN"/>
          </w:rPr>
          <w:t>(一)、创新驱动战略实施</w:t>
        </w:r>
        <w:r>
          <w:tab/>
        </w:r>
        <w:r>
          <w:fldChar w:fldCharType="begin"/>
        </w:r>
        <w:r>
          <w:instrText xml:space="preserve"> PAGEREF _Toc997 \h </w:instrText>
        </w:r>
        <w:r>
          <w:fldChar w:fldCharType="separate"/>
        </w:r>
        <w:r>
          <w:t>79</w:t>
        </w:r>
        <w:r>
          <w:fldChar w:fldCharType="end"/>
        </w:r>
      </w:hyperlink>
    </w:p>
    <w:p>
      <w:pPr>
        <w:pStyle w:val="TOC2"/>
        <w:tabs>
          <w:tab w:val="right" w:leader="dot" w:pos="8306"/>
        </w:tabs>
      </w:pPr>
      <w:hyperlink w:anchor="_Toc10326" w:history="1">
        <w:r>
          <w:rPr>
            <w:rFonts w:ascii="仿宋" w:eastAsia="仿宋" w:hAnsi="仿宋" w:cs="仿宋" w:hint="eastAsia"/>
            <w:lang w:eastAsia="zh-CN"/>
          </w:rPr>
          <w:t>(二)、持续发展路径探索</w:t>
        </w:r>
        <w:r>
          <w:tab/>
        </w:r>
        <w:r>
          <w:fldChar w:fldCharType="begin"/>
        </w:r>
        <w:r>
          <w:instrText xml:space="preserve"> PAGEREF _Toc10326 \h </w:instrText>
        </w:r>
        <w:r>
          <w:fldChar w:fldCharType="separate"/>
        </w:r>
        <w:r>
          <w:t>80</w:t>
        </w:r>
        <w:r>
          <w:fldChar w:fldCharType="end"/>
        </w:r>
      </w:hyperlink>
    </w:p>
    <w:p>
      <w:pPr>
        <w:pStyle w:val="TOC1"/>
        <w:tabs>
          <w:tab w:val="right" w:leader="dot" w:pos="8306"/>
        </w:tabs>
      </w:pPr>
      <w:hyperlink w:anchor="_Toc7896" w:history="1">
        <w:r>
          <w:rPr>
            <w:rFonts w:ascii="仿宋" w:eastAsia="仿宋" w:hAnsi="仿宋" w:cs="仿宋" w:hint="eastAsia"/>
            <w:lang w:eastAsia="zh-CN"/>
          </w:rPr>
          <w:t>十七、设施与设备管理</w:t>
        </w:r>
        <w:r>
          <w:tab/>
        </w:r>
        <w:r>
          <w:fldChar w:fldCharType="begin"/>
        </w:r>
        <w:r>
          <w:instrText xml:space="preserve"> PAGEREF _Toc7896 \h </w:instrText>
        </w:r>
        <w:r>
          <w:fldChar w:fldCharType="separate"/>
        </w:r>
        <w:r>
          <w:t>84</w:t>
        </w:r>
        <w:r>
          <w:fldChar w:fldCharType="end"/>
        </w:r>
      </w:hyperlink>
    </w:p>
    <w:p>
      <w:pPr>
        <w:pStyle w:val="TOC2"/>
        <w:tabs>
          <w:tab w:val="right" w:leader="dot" w:pos="8306"/>
        </w:tabs>
      </w:pPr>
      <w:hyperlink w:anchor="_Toc9856" w:history="1">
        <w:r>
          <w:rPr>
            <w:rFonts w:ascii="仿宋" w:eastAsia="仿宋" w:hAnsi="仿宋" w:cs="仿宋" w:hint="eastAsia"/>
            <w:lang w:eastAsia="zh-CN"/>
          </w:rPr>
          <w:t>(一)、设施规划与配置</w:t>
        </w:r>
        <w:r>
          <w:tab/>
        </w:r>
        <w:r>
          <w:fldChar w:fldCharType="begin"/>
        </w:r>
        <w:r>
          <w:instrText xml:space="preserve"> PAGEREF _Toc9856 \h </w:instrText>
        </w:r>
        <w:r>
          <w:fldChar w:fldCharType="separate"/>
        </w:r>
        <w:r>
          <w:t>84</w:t>
        </w:r>
        <w:r>
          <w:fldChar w:fldCharType="end"/>
        </w:r>
      </w:hyperlink>
    </w:p>
    <w:p>
      <w:pPr>
        <w:pStyle w:val="TOC2"/>
        <w:tabs>
          <w:tab w:val="right" w:leader="dot" w:pos="8306"/>
        </w:tabs>
      </w:pPr>
      <w:hyperlink w:anchor="_Toc18926" w:history="1">
        <w:r>
          <w:rPr>
            <w:rFonts w:ascii="仿宋" w:eastAsia="仿宋" w:hAnsi="仿宋" w:cs="仿宋" w:hint="eastAsia"/>
            <w:lang w:eastAsia="zh-CN"/>
          </w:rPr>
          <w:t>(二)、设备采购与维护管理</w:t>
        </w:r>
        <w:r>
          <w:tab/>
        </w:r>
        <w:r>
          <w:fldChar w:fldCharType="begin"/>
        </w:r>
        <w:r>
          <w:instrText xml:space="preserve"> PAGEREF _Toc18926 \h </w:instrText>
        </w:r>
        <w:r>
          <w:fldChar w:fldCharType="separate"/>
        </w:r>
        <w:r>
          <w:t>85</w:t>
        </w:r>
        <w:r>
          <w:fldChar w:fldCharType="end"/>
        </w:r>
      </w:hyperlink>
    </w:p>
    <w:p>
      <w:pPr>
        <w:pStyle w:val="TOC2"/>
        <w:tabs>
          <w:tab w:val="right" w:leader="dot" w:pos="8306"/>
        </w:tabs>
      </w:pPr>
      <w:hyperlink w:anchor="_Toc31909" w:history="1">
        <w:r>
          <w:rPr>
            <w:rFonts w:ascii="仿宋" w:eastAsia="仿宋" w:hAnsi="仿宋" w:cs="仿宋" w:hint="eastAsia"/>
            <w:lang w:eastAsia="zh-CN"/>
          </w:rPr>
          <w:t>(三)、设施设备升级策略</w:t>
        </w:r>
        <w:r>
          <w:tab/>
        </w:r>
        <w:r>
          <w:fldChar w:fldCharType="begin"/>
        </w:r>
        <w:r>
          <w:instrText xml:space="preserve"> PAGEREF _Toc31909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1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6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81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24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27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055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电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电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74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08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https://d.book118.com/997116166132006036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50CB5"/>
    <w:rsid w:val="74A50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1616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2024-01-25T03:41:00Z</dcterms:created>
  <dcterms:modified xsi:type="dcterms:W3CDTF">2024-01-25T03:42:07Z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B2A9B337419C46439B200F4615BF0CF5_11</vt:lpwstr>
  </property>
  <property fmtid="{D5CDD505-2E9C-101B-9397-08002B2CF9AE}" pid="3" name="KSOProductBuildVer">
    <vt:lpwstr>2052-12.1.0.16250</vt:lpwstr>
  </property>
</Properties>
</file>