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排污管项目规划设计纲要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16" w:history="1">
        <w:r>
          <w:rPr>
            <w:rFonts w:ascii="仿宋" w:eastAsia="仿宋" w:hAnsi="仿宋" w:cs="仿宋" w:hint="eastAsia"/>
            <w:lang w:eastAsia="zh-CN"/>
          </w:rPr>
          <w:t>前言</w:t>
        </w:r>
        <w:r>
          <w:tab/>
        </w:r>
        <w:r>
          <w:fldChar w:fldCharType="begin"/>
        </w:r>
        <w:r>
          <w:instrText xml:space="preserve"> PAGEREF _Toc10316 \h </w:instrText>
        </w:r>
        <w:r>
          <w:fldChar w:fldCharType="separate"/>
        </w:r>
        <w:r>
          <w:t>3</w:t>
        </w:r>
        <w:r>
          <w:fldChar w:fldCharType="end"/>
        </w:r>
      </w:hyperlink>
    </w:p>
    <w:p>
      <w:pPr>
        <w:pStyle w:val="TOC1"/>
        <w:tabs>
          <w:tab w:val="right" w:leader="dot" w:pos="8306"/>
        </w:tabs>
      </w:pPr>
      <w:hyperlink w:anchor="_Toc32247" w:history="1">
        <w:r>
          <w:rPr>
            <w:rFonts w:ascii="仿宋" w:eastAsia="仿宋" w:hAnsi="仿宋" w:cs="仿宋" w:hint="eastAsia"/>
            <w:lang w:eastAsia="zh-CN"/>
          </w:rPr>
          <w:t>一、排污管项目绩效评估</w:t>
        </w:r>
        <w:r>
          <w:tab/>
        </w:r>
        <w:r>
          <w:fldChar w:fldCharType="begin"/>
        </w:r>
        <w:r>
          <w:instrText xml:space="preserve"> PAGEREF _Toc32247 \h </w:instrText>
        </w:r>
        <w:r>
          <w:fldChar w:fldCharType="separate"/>
        </w:r>
        <w:r>
          <w:t>3</w:t>
        </w:r>
        <w:r>
          <w:fldChar w:fldCharType="end"/>
        </w:r>
      </w:hyperlink>
    </w:p>
    <w:p>
      <w:pPr>
        <w:pStyle w:val="TOC2"/>
        <w:tabs>
          <w:tab w:val="right" w:leader="dot" w:pos="8306"/>
        </w:tabs>
      </w:pPr>
      <w:hyperlink w:anchor="_Toc260" w:history="1">
        <w:r>
          <w:rPr>
            <w:rFonts w:ascii="仿宋" w:eastAsia="仿宋" w:hAnsi="仿宋" w:cs="仿宋" w:hint="eastAsia"/>
            <w:lang w:eastAsia="zh-CN"/>
          </w:rPr>
          <w:t>(一)、绩效评估指标</w:t>
        </w:r>
        <w:r>
          <w:tab/>
        </w:r>
        <w:r>
          <w:fldChar w:fldCharType="begin"/>
        </w:r>
        <w:r>
          <w:instrText xml:space="preserve"> PAGEREF _Toc260 \h </w:instrText>
        </w:r>
        <w:r>
          <w:fldChar w:fldCharType="separate"/>
        </w:r>
        <w:r>
          <w:t>3</w:t>
        </w:r>
        <w:r>
          <w:fldChar w:fldCharType="end"/>
        </w:r>
      </w:hyperlink>
    </w:p>
    <w:p>
      <w:pPr>
        <w:pStyle w:val="TOC2"/>
        <w:tabs>
          <w:tab w:val="right" w:leader="dot" w:pos="8306"/>
        </w:tabs>
      </w:pPr>
      <w:hyperlink w:anchor="_Toc5152" w:history="1">
        <w:r>
          <w:rPr>
            <w:rFonts w:ascii="仿宋" w:eastAsia="仿宋" w:hAnsi="仿宋" w:cs="仿宋" w:hint="eastAsia"/>
            <w:lang w:eastAsia="zh-CN"/>
          </w:rPr>
          <w:t>(二)、绩效评估方法</w:t>
        </w:r>
        <w:r>
          <w:tab/>
        </w:r>
        <w:r>
          <w:fldChar w:fldCharType="begin"/>
        </w:r>
        <w:r>
          <w:instrText xml:space="preserve"> PAGEREF _Toc5152 \h </w:instrText>
        </w:r>
        <w:r>
          <w:fldChar w:fldCharType="separate"/>
        </w:r>
        <w:r>
          <w:t>4</w:t>
        </w:r>
        <w:r>
          <w:fldChar w:fldCharType="end"/>
        </w:r>
      </w:hyperlink>
    </w:p>
    <w:p>
      <w:pPr>
        <w:pStyle w:val="TOC2"/>
        <w:tabs>
          <w:tab w:val="right" w:leader="dot" w:pos="8306"/>
        </w:tabs>
      </w:pPr>
      <w:hyperlink w:anchor="_Toc19637" w:history="1">
        <w:r>
          <w:rPr>
            <w:rFonts w:ascii="仿宋" w:eastAsia="仿宋" w:hAnsi="仿宋" w:cs="仿宋" w:hint="eastAsia"/>
            <w:lang w:eastAsia="zh-CN"/>
          </w:rPr>
          <w:t>(三)、绩效评估周期</w:t>
        </w:r>
        <w:r>
          <w:tab/>
        </w:r>
        <w:r>
          <w:fldChar w:fldCharType="begin"/>
        </w:r>
        <w:r>
          <w:instrText xml:space="preserve"> PAGEREF _Toc19637 \h </w:instrText>
        </w:r>
        <w:r>
          <w:fldChar w:fldCharType="separate"/>
        </w:r>
        <w:r>
          <w:t>5</w:t>
        </w:r>
        <w:r>
          <w:fldChar w:fldCharType="end"/>
        </w:r>
      </w:hyperlink>
    </w:p>
    <w:p>
      <w:pPr>
        <w:pStyle w:val="TOC1"/>
        <w:tabs>
          <w:tab w:val="right" w:leader="dot" w:pos="8306"/>
        </w:tabs>
      </w:pPr>
      <w:hyperlink w:anchor="_Toc14633" w:history="1">
        <w:r>
          <w:rPr>
            <w:rFonts w:ascii="仿宋" w:eastAsia="仿宋" w:hAnsi="仿宋" w:cs="仿宋" w:hint="eastAsia"/>
            <w:lang w:eastAsia="zh-CN"/>
          </w:rPr>
          <w:t>二、排污管项目建设单位说明</w:t>
        </w:r>
        <w:r>
          <w:tab/>
        </w:r>
        <w:r>
          <w:fldChar w:fldCharType="begin"/>
        </w:r>
        <w:r>
          <w:instrText xml:space="preserve"> PAGEREF _Toc14633 \h </w:instrText>
        </w:r>
        <w:r>
          <w:fldChar w:fldCharType="separate"/>
        </w:r>
        <w:r>
          <w:t>6</w:t>
        </w:r>
        <w:r>
          <w:fldChar w:fldCharType="end"/>
        </w:r>
      </w:hyperlink>
    </w:p>
    <w:p>
      <w:pPr>
        <w:pStyle w:val="TOC2"/>
        <w:tabs>
          <w:tab w:val="right" w:leader="dot" w:pos="8306"/>
        </w:tabs>
      </w:pPr>
      <w:hyperlink w:anchor="_Toc11625" w:history="1">
        <w:r>
          <w:rPr>
            <w:rFonts w:ascii="仿宋" w:eastAsia="仿宋" w:hAnsi="仿宋" w:cs="仿宋" w:hint="eastAsia"/>
            <w:lang w:eastAsia="zh-CN"/>
          </w:rPr>
          <w:t>(一)、排污管项目承办单位基本情况</w:t>
        </w:r>
        <w:r>
          <w:tab/>
        </w:r>
        <w:r>
          <w:fldChar w:fldCharType="begin"/>
        </w:r>
        <w:r>
          <w:instrText xml:space="preserve"> PAGEREF _Toc11625 \h </w:instrText>
        </w:r>
        <w:r>
          <w:fldChar w:fldCharType="separate"/>
        </w:r>
        <w:r>
          <w:t>6</w:t>
        </w:r>
        <w:r>
          <w:fldChar w:fldCharType="end"/>
        </w:r>
      </w:hyperlink>
    </w:p>
    <w:p>
      <w:pPr>
        <w:pStyle w:val="TOC2"/>
        <w:tabs>
          <w:tab w:val="right" w:leader="dot" w:pos="8306"/>
        </w:tabs>
      </w:pPr>
      <w:hyperlink w:anchor="_Toc28485" w:history="1">
        <w:r>
          <w:rPr>
            <w:rFonts w:ascii="仿宋" w:eastAsia="仿宋" w:hAnsi="仿宋" w:cs="仿宋" w:hint="eastAsia"/>
            <w:lang w:eastAsia="zh-CN"/>
          </w:rPr>
          <w:t>(二)、公司经济效益分析</w:t>
        </w:r>
        <w:r>
          <w:tab/>
        </w:r>
        <w:r>
          <w:fldChar w:fldCharType="begin"/>
        </w:r>
        <w:r>
          <w:instrText xml:space="preserve"> PAGEREF _Toc28485 \h </w:instrText>
        </w:r>
        <w:r>
          <w:fldChar w:fldCharType="separate"/>
        </w:r>
        <w:r>
          <w:t>7</w:t>
        </w:r>
        <w:r>
          <w:fldChar w:fldCharType="end"/>
        </w:r>
      </w:hyperlink>
    </w:p>
    <w:p>
      <w:pPr>
        <w:pStyle w:val="TOC1"/>
        <w:tabs>
          <w:tab w:val="right" w:leader="dot" w:pos="8306"/>
        </w:tabs>
      </w:pPr>
      <w:hyperlink w:anchor="_Toc11149" w:history="1">
        <w:r>
          <w:rPr>
            <w:rFonts w:ascii="仿宋" w:eastAsia="仿宋" w:hAnsi="仿宋" w:cs="仿宋" w:hint="eastAsia"/>
            <w:lang w:eastAsia="zh-CN"/>
          </w:rPr>
          <w:t>三、排污管项目建设背景及必要性分析</w:t>
        </w:r>
        <w:r>
          <w:tab/>
        </w:r>
        <w:r>
          <w:fldChar w:fldCharType="begin"/>
        </w:r>
        <w:r>
          <w:instrText xml:space="preserve"> PAGEREF _Toc11149 \h </w:instrText>
        </w:r>
        <w:r>
          <w:fldChar w:fldCharType="separate"/>
        </w:r>
        <w:r>
          <w:t>8</w:t>
        </w:r>
        <w:r>
          <w:fldChar w:fldCharType="end"/>
        </w:r>
      </w:hyperlink>
    </w:p>
    <w:p>
      <w:pPr>
        <w:pStyle w:val="TOC2"/>
        <w:tabs>
          <w:tab w:val="right" w:leader="dot" w:pos="8306"/>
        </w:tabs>
      </w:pPr>
      <w:hyperlink w:anchor="_Toc6159" w:history="1">
        <w:r>
          <w:rPr>
            <w:rFonts w:ascii="仿宋" w:eastAsia="仿宋" w:hAnsi="仿宋" w:cs="仿宋" w:hint="eastAsia"/>
            <w:lang w:eastAsia="zh-CN"/>
          </w:rPr>
          <w:t>(一)、排污管项目背景分析</w:t>
        </w:r>
        <w:r>
          <w:tab/>
        </w:r>
        <w:r>
          <w:fldChar w:fldCharType="begin"/>
        </w:r>
        <w:r>
          <w:instrText xml:space="preserve"> PAGEREF _Toc6159 \h </w:instrText>
        </w:r>
        <w:r>
          <w:fldChar w:fldCharType="separate"/>
        </w:r>
        <w:r>
          <w:t>8</w:t>
        </w:r>
        <w:r>
          <w:fldChar w:fldCharType="end"/>
        </w:r>
      </w:hyperlink>
    </w:p>
    <w:p>
      <w:pPr>
        <w:pStyle w:val="TOC2"/>
        <w:tabs>
          <w:tab w:val="right" w:leader="dot" w:pos="8306"/>
        </w:tabs>
      </w:pPr>
      <w:hyperlink w:anchor="_Toc14765" w:history="1">
        <w:r>
          <w:rPr>
            <w:rFonts w:ascii="仿宋" w:eastAsia="仿宋" w:hAnsi="仿宋" w:cs="仿宋" w:hint="eastAsia"/>
            <w:lang w:eastAsia="zh-CN"/>
          </w:rPr>
          <w:t>(二)、排污管项目建设必要性分析</w:t>
        </w:r>
        <w:r>
          <w:tab/>
        </w:r>
        <w:r>
          <w:fldChar w:fldCharType="begin"/>
        </w:r>
        <w:r>
          <w:instrText xml:space="preserve"> PAGEREF _Toc14765 \h </w:instrText>
        </w:r>
        <w:r>
          <w:fldChar w:fldCharType="separate"/>
        </w:r>
        <w:r>
          <w:t>9</w:t>
        </w:r>
        <w:r>
          <w:fldChar w:fldCharType="end"/>
        </w:r>
      </w:hyperlink>
    </w:p>
    <w:p>
      <w:pPr>
        <w:pStyle w:val="TOC1"/>
        <w:tabs>
          <w:tab w:val="right" w:leader="dot" w:pos="8306"/>
        </w:tabs>
      </w:pPr>
      <w:hyperlink w:anchor="_Toc32213" w:history="1">
        <w:r>
          <w:rPr>
            <w:rFonts w:ascii="仿宋" w:eastAsia="仿宋" w:hAnsi="仿宋" w:cs="仿宋" w:hint="eastAsia"/>
            <w:lang w:eastAsia="zh-CN"/>
          </w:rPr>
          <w:t>四、工艺说明</w:t>
        </w:r>
        <w:r>
          <w:tab/>
        </w:r>
        <w:r>
          <w:fldChar w:fldCharType="begin"/>
        </w:r>
        <w:r>
          <w:instrText xml:space="preserve"> PAGEREF _Toc32213 \h </w:instrText>
        </w:r>
        <w:r>
          <w:fldChar w:fldCharType="separate"/>
        </w:r>
        <w:r>
          <w:t>11</w:t>
        </w:r>
        <w:r>
          <w:fldChar w:fldCharType="end"/>
        </w:r>
      </w:hyperlink>
    </w:p>
    <w:p>
      <w:pPr>
        <w:pStyle w:val="TOC2"/>
        <w:tabs>
          <w:tab w:val="right" w:leader="dot" w:pos="8306"/>
        </w:tabs>
      </w:pPr>
      <w:hyperlink w:anchor="_Toc23303" w:history="1">
        <w:r>
          <w:rPr>
            <w:rFonts w:ascii="仿宋" w:eastAsia="仿宋" w:hAnsi="仿宋" w:cs="仿宋" w:hint="eastAsia"/>
            <w:lang w:eastAsia="zh-CN"/>
          </w:rPr>
          <w:t>(一)、技术管理特点</w:t>
        </w:r>
        <w:r>
          <w:tab/>
        </w:r>
        <w:r>
          <w:fldChar w:fldCharType="begin"/>
        </w:r>
        <w:r>
          <w:instrText xml:space="preserve"> PAGEREF _Toc23303 \h </w:instrText>
        </w:r>
        <w:r>
          <w:fldChar w:fldCharType="separate"/>
        </w:r>
        <w:r>
          <w:t>11</w:t>
        </w:r>
        <w:r>
          <w:fldChar w:fldCharType="end"/>
        </w:r>
      </w:hyperlink>
    </w:p>
    <w:p>
      <w:pPr>
        <w:pStyle w:val="TOC2"/>
        <w:tabs>
          <w:tab w:val="right" w:leader="dot" w:pos="8306"/>
        </w:tabs>
      </w:pPr>
      <w:hyperlink w:anchor="_Toc6238" w:history="1">
        <w:r>
          <w:rPr>
            <w:rFonts w:ascii="仿宋" w:eastAsia="仿宋" w:hAnsi="仿宋" w:cs="仿宋" w:hint="eastAsia"/>
            <w:lang w:eastAsia="zh-CN"/>
          </w:rPr>
          <w:t>(二)、排污管项目工艺技术设计方案</w:t>
        </w:r>
        <w:r>
          <w:tab/>
        </w:r>
        <w:r>
          <w:fldChar w:fldCharType="begin"/>
        </w:r>
        <w:r>
          <w:instrText xml:space="preserve"> PAGEREF _Toc6238 \h </w:instrText>
        </w:r>
        <w:r>
          <w:fldChar w:fldCharType="separate"/>
        </w:r>
        <w:r>
          <w:t>12</w:t>
        </w:r>
        <w:r>
          <w:fldChar w:fldCharType="end"/>
        </w:r>
      </w:hyperlink>
    </w:p>
    <w:p>
      <w:pPr>
        <w:pStyle w:val="TOC2"/>
        <w:tabs>
          <w:tab w:val="right" w:leader="dot" w:pos="8306"/>
        </w:tabs>
      </w:pPr>
      <w:hyperlink w:anchor="_Toc11202" w:history="1">
        <w:r>
          <w:rPr>
            <w:rFonts w:ascii="仿宋" w:eastAsia="仿宋" w:hAnsi="仿宋" w:cs="仿宋" w:hint="eastAsia"/>
            <w:lang w:eastAsia="zh-CN"/>
          </w:rPr>
          <w:t>(三)、设备选型方案</w:t>
        </w:r>
        <w:r>
          <w:tab/>
        </w:r>
        <w:r>
          <w:fldChar w:fldCharType="begin"/>
        </w:r>
        <w:r>
          <w:instrText xml:space="preserve"> PAGEREF _Toc11202 \h </w:instrText>
        </w:r>
        <w:r>
          <w:fldChar w:fldCharType="separate"/>
        </w:r>
        <w:r>
          <w:t>13</w:t>
        </w:r>
        <w:r>
          <w:fldChar w:fldCharType="end"/>
        </w:r>
      </w:hyperlink>
    </w:p>
    <w:p>
      <w:pPr>
        <w:pStyle w:val="TOC1"/>
        <w:tabs>
          <w:tab w:val="right" w:leader="dot" w:pos="8306"/>
        </w:tabs>
      </w:pPr>
      <w:hyperlink w:anchor="_Toc28873" w:history="1">
        <w:r>
          <w:rPr>
            <w:rFonts w:ascii="仿宋" w:eastAsia="仿宋" w:hAnsi="仿宋" w:cs="仿宋" w:hint="eastAsia"/>
            <w:lang w:eastAsia="zh-CN"/>
          </w:rPr>
          <w:t>五、排污管项目文档管理</w:t>
        </w:r>
        <w:r>
          <w:tab/>
        </w:r>
        <w:r>
          <w:fldChar w:fldCharType="begin"/>
        </w:r>
        <w:r>
          <w:instrText xml:space="preserve"> PAGEREF _Toc28873 \h </w:instrText>
        </w:r>
        <w:r>
          <w:fldChar w:fldCharType="separate"/>
        </w:r>
        <w:r>
          <w:t>14</w:t>
        </w:r>
        <w:r>
          <w:fldChar w:fldCharType="end"/>
        </w:r>
      </w:hyperlink>
    </w:p>
    <w:p>
      <w:pPr>
        <w:pStyle w:val="TOC2"/>
        <w:tabs>
          <w:tab w:val="right" w:leader="dot" w:pos="8306"/>
        </w:tabs>
      </w:pPr>
      <w:hyperlink w:anchor="_Toc16330" w:history="1">
        <w:r>
          <w:rPr>
            <w:rFonts w:ascii="仿宋" w:eastAsia="仿宋" w:hAnsi="仿宋" w:cs="仿宋" w:hint="eastAsia"/>
            <w:lang w:eastAsia="zh-CN"/>
          </w:rPr>
          <w:t>(一)、文档编制与审查</w:t>
        </w:r>
        <w:r>
          <w:tab/>
        </w:r>
        <w:r>
          <w:fldChar w:fldCharType="begin"/>
        </w:r>
        <w:r>
          <w:instrText xml:space="preserve"> PAGEREF _Toc16330 \h </w:instrText>
        </w:r>
        <w:r>
          <w:fldChar w:fldCharType="separate"/>
        </w:r>
        <w:r>
          <w:t>14</w:t>
        </w:r>
        <w:r>
          <w:fldChar w:fldCharType="end"/>
        </w:r>
      </w:hyperlink>
    </w:p>
    <w:p>
      <w:pPr>
        <w:pStyle w:val="TOC2"/>
        <w:tabs>
          <w:tab w:val="right" w:leader="dot" w:pos="8306"/>
        </w:tabs>
      </w:pPr>
      <w:hyperlink w:anchor="_Toc25972" w:history="1">
        <w:r>
          <w:rPr>
            <w:rFonts w:ascii="仿宋" w:eastAsia="仿宋" w:hAnsi="仿宋" w:cs="仿宋" w:hint="eastAsia"/>
            <w:lang w:eastAsia="zh-CN"/>
          </w:rPr>
          <w:t>(二)、文档发布与分发</w:t>
        </w:r>
        <w:r>
          <w:tab/>
        </w:r>
        <w:r>
          <w:fldChar w:fldCharType="begin"/>
        </w:r>
        <w:r>
          <w:instrText xml:space="preserve"> PAGEREF _Toc25972 \h </w:instrText>
        </w:r>
        <w:r>
          <w:fldChar w:fldCharType="separate"/>
        </w:r>
        <w:r>
          <w:t>16</w:t>
        </w:r>
        <w:r>
          <w:fldChar w:fldCharType="end"/>
        </w:r>
      </w:hyperlink>
    </w:p>
    <w:p>
      <w:pPr>
        <w:pStyle w:val="TOC2"/>
        <w:tabs>
          <w:tab w:val="right" w:leader="dot" w:pos="8306"/>
        </w:tabs>
      </w:pPr>
      <w:hyperlink w:anchor="_Toc13728" w:history="1">
        <w:r>
          <w:rPr>
            <w:rFonts w:ascii="仿宋" w:eastAsia="仿宋" w:hAnsi="仿宋" w:cs="仿宋" w:hint="eastAsia"/>
            <w:lang w:eastAsia="zh-CN"/>
          </w:rPr>
          <w:t>(三)、文档存档与归档</w:t>
        </w:r>
        <w:r>
          <w:tab/>
        </w:r>
        <w:r>
          <w:fldChar w:fldCharType="begin"/>
        </w:r>
        <w:r>
          <w:instrText xml:space="preserve"> PAGEREF _Toc13728 \h </w:instrText>
        </w:r>
        <w:r>
          <w:fldChar w:fldCharType="separate"/>
        </w:r>
        <w:r>
          <w:t>16</w:t>
        </w:r>
        <w:r>
          <w:fldChar w:fldCharType="end"/>
        </w:r>
      </w:hyperlink>
    </w:p>
    <w:p>
      <w:pPr>
        <w:pStyle w:val="TOC1"/>
        <w:tabs>
          <w:tab w:val="right" w:leader="dot" w:pos="8306"/>
        </w:tabs>
      </w:pPr>
      <w:hyperlink w:anchor="_Toc22030" w:history="1">
        <w:r>
          <w:rPr>
            <w:rFonts w:ascii="仿宋" w:eastAsia="仿宋" w:hAnsi="仿宋" w:cs="仿宋" w:hint="eastAsia"/>
            <w:lang w:eastAsia="zh-CN"/>
          </w:rPr>
          <w:t>六、排污管项目选址可行性分析</w:t>
        </w:r>
        <w:r>
          <w:tab/>
        </w:r>
        <w:r>
          <w:fldChar w:fldCharType="begin"/>
        </w:r>
        <w:r>
          <w:instrText xml:space="preserve"> PAGEREF _Toc22030 \h </w:instrText>
        </w:r>
        <w:r>
          <w:fldChar w:fldCharType="separate"/>
        </w:r>
        <w:r>
          <w:t>18</w:t>
        </w:r>
        <w:r>
          <w:fldChar w:fldCharType="end"/>
        </w:r>
      </w:hyperlink>
    </w:p>
    <w:p>
      <w:pPr>
        <w:pStyle w:val="TOC2"/>
        <w:tabs>
          <w:tab w:val="right" w:leader="dot" w:pos="8306"/>
        </w:tabs>
      </w:pPr>
      <w:hyperlink w:anchor="_Toc1187" w:history="1">
        <w:r>
          <w:rPr>
            <w:rFonts w:ascii="仿宋" w:eastAsia="仿宋" w:hAnsi="仿宋" w:cs="仿宋" w:hint="eastAsia"/>
            <w:lang w:eastAsia="zh-CN"/>
          </w:rPr>
          <w:t>(一)、排污管项目选址</w:t>
        </w:r>
        <w:r>
          <w:tab/>
        </w:r>
        <w:r>
          <w:fldChar w:fldCharType="begin"/>
        </w:r>
        <w:r>
          <w:instrText xml:space="preserve"> PAGEREF _Toc1187 \h </w:instrText>
        </w:r>
        <w:r>
          <w:fldChar w:fldCharType="separate"/>
        </w:r>
        <w:r>
          <w:t>18</w:t>
        </w:r>
        <w:r>
          <w:fldChar w:fldCharType="end"/>
        </w:r>
      </w:hyperlink>
    </w:p>
    <w:p>
      <w:pPr>
        <w:pStyle w:val="TOC2"/>
        <w:tabs>
          <w:tab w:val="right" w:leader="dot" w:pos="8306"/>
        </w:tabs>
      </w:pPr>
      <w:hyperlink w:anchor="_Toc16701" w:history="1">
        <w:r>
          <w:rPr>
            <w:rFonts w:ascii="仿宋" w:eastAsia="仿宋" w:hAnsi="仿宋" w:cs="仿宋" w:hint="eastAsia"/>
            <w:lang w:eastAsia="zh-CN"/>
          </w:rPr>
          <w:t>(二)、用地控制指标</w:t>
        </w:r>
        <w:r>
          <w:tab/>
        </w:r>
        <w:r>
          <w:fldChar w:fldCharType="begin"/>
        </w:r>
        <w:r>
          <w:instrText xml:space="preserve"> PAGEREF _Toc16701 \h </w:instrText>
        </w:r>
        <w:r>
          <w:fldChar w:fldCharType="separate"/>
        </w:r>
        <w:r>
          <w:t>18</w:t>
        </w:r>
        <w:r>
          <w:fldChar w:fldCharType="end"/>
        </w:r>
      </w:hyperlink>
    </w:p>
    <w:p>
      <w:pPr>
        <w:pStyle w:val="TOC2"/>
        <w:tabs>
          <w:tab w:val="right" w:leader="dot" w:pos="8306"/>
        </w:tabs>
      </w:pPr>
      <w:hyperlink w:anchor="_Toc2710" w:history="1">
        <w:r>
          <w:rPr>
            <w:rFonts w:ascii="仿宋" w:eastAsia="仿宋" w:hAnsi="仿宋" w:cs="仿宋" w:hint="eastAsia"/>
            <w:lang w:eastAsia="zh-CN"/>
          </w:rPr>
          <w:t>(三)、节约用地措施</w:t>
        </w:r>
        <w:r>
          <w:tab/>
        </w:r>
        <w:r>
          <w:fldChar w:fldCharType="begin"/>
        </w:r>
        <w:r>
          <w:instrText xml:space="preserve"> PAGEREF _Toc2710 \h </w:instrText>
        </w:r>
        <w:r>
          <w:fldChar w:fldCharType="separate"/>
        </w:r>
        <w:r>
          <w:t>20</w:t>
        </w:r>
        <w:r>
          <w:fldChar w:fldCharType="end"/>
        </w:r>
      </w:hyperlink>
    </w:p>
    <w:p>
      <w:pPr>
        <w:pStyle w:val="TOC2"/>
        <w:tabs>
          <w:tab w:val="right" w:leader="dot" w:pos="8306"/>
        </w:tabs>
      </w:pPr>
      <w:hyperlink w:anchor="_Toc26757" w:history="1">
        <w:r>
          <w:rPr>
            <w:rFonts w:ascii="仿宋" w:eastAsia="仿宋" w:hAnsi="仿宋" w:cs="仿宋" w:hint="eastAsia"/>
            <w:lang w:eastAsia="zh-CN"/>
          </w:rPr>
          <w:t>(四)、总图布置方案</w:t>
        </w:r>
        <w:r>
          <w:tab/>
        </w:r>
        <w:r>
          <w:fldChar w:fldCharType="begin"/>
        </w:r>
        <w:r>
          <w:instrText xml:space="preserve"> PAGEREF _Toc26757 \h </w:instrText>
        </w:r>
        <w:r>
          <w:fldChar w:fldCharType="separate"/>
        </w:r>
        <w:r>
          <w:t>21</w:t>
        </w:r>
        <w:r>
          <w:fldChar w:fldCharType="end"/>
        </w:r>
      </w:hyperlink>
    </w:p>
    <w:p>
      <w:pPr>
        <w:pStyle w:val="TOC2"/>
        <w:tabs>
          <w:tab w:val="right" w:leader="dot" w:pos="8306"/>
        </w:tabs>
      </w:pPr>
      <w:hyperlink w:anchor="_Toc14966" w:history="1">
        <w:r>
          <w:rPr>
            <w:rFonts w:ascii="仿宋" w:eastAsia="仿宋" w:hAnsi="仿宋" w:cs="仿宋" w:hint="eastAsia"/>
            <w:lang w:eastAsia="zh-CN"/>
          </w:rPr>
          <w:t>(五)、选址综合评价</w:t>
        </w:r>
        <w:r>
          <w:tab/>
        </w:r>
        <w:r>
          <w:fldChar w:fldCharType="begin"/>
        </w:r>
        <w:r>
          <w:instrText xml:space="preserve"> PAGEREF _Toc14966 \h </w:instrText>
        </w:r>
        <w:r>
          <w:fldChar w:fldCharType="separate"/>
        </w:r>
        <w:r>
          <w:t>22</w:t>
        </w:r>
        <w:r>
          <w:fldChar w:fldCharType="end"/>
        </w:r>
      </w:hyperlink>
    </w:p>
    <w:p>
      <w:pPr>
        <w:pStyle w:val="TOC1"/>
        <w:tabs>
          <w:tab w:val="right" w:leader="dot" w:pos="8306"/>
        </w:tabs>
      </w:pPr>
      <w:hyperlink w:anchor="_Toc29779" w:history="1">
        <w:r>
          <w:rPr>
            <w:rFonts w:ascii="仿宋" w:eastAsia="仿宋" w:hAnsi="仿宋" w:cs="仿宋" w:hint="eastAsia"/>
            <w:lang w:eastAsia="zh-CN"/>
          </w:rPr>
          <w:t>七、排污管项目投资规划</w:t>
        </w:r>
        <w:r>
          <w:tab/>
        </w:r>
        <w:r>
          <w:fldChar w:fldCharType="begin"/>
        </w:r>
        <w:r>
          <w:instrText xml:space="preserve"> PAGEREF _Toc29779 \h </w:instrText>
        </w:r>
        <w:r>
          <w:fldChar w:fldCharType="separate"/>
        </w:r>
        <w:r>
          <w:t>23</w:t>
        </w:r>
        <w:r>
          <w:fldChar w:fldCharType="end"/>
        </w:r>
      </w:hyperlink>
    </w:p>
    <w:p>
      <w:pPr>
        <w:pStyle w:val="TOC2"/>
        <w:tabs>
          <w:tab w:val="right" w:leader="dot" w:pos="8306"/>
        </w:tabs>
      </w:pPr>
      <w:hyperlink w:anchor="_Toc7901" w:history="1">
        <w:r>
          <w:rPr>
            <w:rFonts w:ascii="仿宋" w:eastAsia="仿宋" w:hAnsi="仿宋" w:cs="仿宋" w:hint="eastAsia"/>
            <w:lang w:eastAsia="zh-CN"/>
          </w:rPr>
          <w:t>(一)、排污管项目总投资估算</w:t>
        </w:r>
        <w:r>
          <w:tab/>
        </w:r>
        <w:r>
          <w:fldChar w:fldCharType="begin"/>
        </w:r>
        <w:r>
          <w:instrText xml:space="preserve"> PAGEREF _Toc7901 \h </w:instrText>
        </w:r>
        <w:r>
          <w:fldChar w:fldCharType="separate"/>
        </w:r>
        <w:r>
          <w:t>23</w:t>
        </w:r>
        <w:r>
          <w:fldChar w:fldCharType="end"/>
        </w:r>
      </w:hyperlink>
    </w:p>
    <w:p>
      <w:pPr>
        <w:pStyle w:val="TOC2"/>
        <w:tabs>
          <w:tab w:val="right" w:leader="dot" w:pos="8306"/>
        </w:tabs>
      </w:pPr>
      <w:hyperlink w:anchor="_Toc8526" w:history="1">
        <w:r>
          <w:rPr>
            <w:rFonts w:ascii="仿宋" w:eastAsia="仿宋" w:hAnsi="仿宋" w:cs="仿宋" w:hint="eastAsia"/>
            <w:lang w:eastAsia="zh-CN"/>
          </w:rPr>
          <w:t>(二)、资金筹措</w:t>
        </w:r>
        <w:r>
          <w:tab/>
        </w:r>
        <w:r>
          <w:fldChar w:fldCharType="begin"/>
        </w:r>
        <w:r>
          <w:instrText xml:space="preserve"> PAGEREF _Toc8526 \h </w:instrText>
        </w:r>
        <w:r>
          <w:fldChar w:fldCharType="separate"/>
        </w:r>
        <w:r>
          <w:t>24</w:t>
        </w:r>
        <w:r>
          <w:fldChar w:fldCharType="end"/>
        </w:r>
      </w:hyperlink>
    </w:p>
    <w:p>
      <w:pPr>
        <w:pStyle w:val="TOC1"/>
        <w:tabs>
          <w:tab w:val="right" w:leader="dot" w:pos="8306"/>
        </w:tabs>
      </w:pPr>
      <w:hyperlink w:anchor="_Toc13435" w:history="1">
        <w:r>
          <w:rPr>
            <w:rFonts w:ascii="仿宋" w:eastAsia="仿宋" w:hAnsi="仿宋" w:cs="仿宋" w:hint="eastAsia"/>
            <w:lang w:eastAsia="zh-CN"/>
          </w:rPr>
          <w:t>八、排污管项目技术管理</w:t>
        </w:r>
        <w:r>
          <w:tab/>
        </w:r>
        <w:r>
          <w:fldChar w:fldCharType="begin"/>
        </w:r>
        <w:r>
          <w:instrText xml:space="preserve"> PAGEREF _Toc13435 \h </w:instrText>
        </w:r>
        <w:r>
          <w:fldChar w:fldCharType="separate"/>
        </w:r>
        <w:r>
          <w:t>25</w:t>
        </w:r>
        <w:r>
          <w:fldChar w:fldCharType="end"/>
        </w:r>
      </w:hyperlink>
    </w:p>
    <w:p>
      <w:pPr>
        <w:pStyle w:val="TOC2"/>
        <w:tabs>
          <w:tab w:val="right" w:leader="dot" w:pos="8306"/>
        </w:tabs>
      </w:pPr>
      <w:hyperlink w:anchor="_Toc2409" w:history="1">
        <w:r>
          <w:rPr>
            <w:rFonts w:ascii="仿宋" w:eastAsia="仿宋" w:hAnsi="仿宋" w:cs="仿宋" w:hint="eastAsia"/>
            <w:lang w:eastAsia="zh-CN"/>
          </w:rPr>
          <w:t>(一)、技术方案选用方向</w:t>
        </w:r>
        <w:r>
          <w:tab/>
        </w:r>
        <w:r>
          <w:fldChar w:fldCharType="begin"/>
        </w:r>
        <w:r>
          <w:instrText xml:space="preserve"> PAGEREF _Toc2409 \h </w:instrText>
        </w:r>
        <w:r>
          <w:fldChar w:fldCharType="separate"/>
        </w:r>
        <w:r>
          <w:t>25</w:t>
        </w:r>
        <w:r>
          <w:fldChar w:fldCharType="end"/>
        </w:r>
      </w:hyperlink>
    </w:p>
    <w:p>
      <w:pPr>
        <w:pStyle w:val="TOC2"/>
        <w:tabs>
          <w:tab w:val="right" w:leader="dot" w:pos="8306"/>
        </w:tabs>
      </w:pPr>
      <w:hyperlink w:anchor="_Toc1395" w:history="1">
        <w:r>
          <w:rPr>
            <w:rFonts w:ascii="仿宋" w:eastAsia="仿宋" w:hAnsi="仿宋" w:cs="仿宋" w:hint="eastAsia"/>
            <w:lang w:eastAsia="zh-CN"/>
          </w:rPr>
          <w:t>(二)、工艺技术方案选用原则</w:t>
        </w:r>
        <w:r>
          <w:tab/>
        </w:r>
        <w:r>
          <w:fldChar w:fldCharType="begin"/>
        </w:r>
        <w:r>
          <w:instrText xml:space="preserve"> PAGEREF _Toc1395 \h </w:instrText>
        </w:r>
        <w:r>
          <w:fldChar w:fldCharType="separate"/>
        </w:r>
        <w:r>
          <w:t>27</w:t>
        </w:r>
        <w:r>
          <w:fldChar w:fldCharType="end"/>
        </w:r>
      </w:hyperlink>
    </w:p>
    <w:p>
      <w:pPr>
        <w:pStyle w:val="TOC2"/>
        <w:tabs>
          <w:tab w:val="right" w:leader="dot" w:pos="8306"/>
        </w:tabs>
      </w:pPr>
      <w:hyperlink w:anchor="_Toc28230" w:history="1">
        <w:r>
          <w:rPr>
            <w:rFonts w:ascii="仿宋" w:eastAsia="仿宋" w:hAnsi="仿宋" w:cs="仿宋" w:hint="eastAsia"/>
            <w:lang w:eastAsia="zh-CN"/>
          </w:rPr>
          <w:t>(三)、工艺技术方案要求</w:t>
        </w:r>
        <w:r>
          <w:tab/>
        </w:r>
        <w:r>
          <w:fldChar w:fldCharType="begin"/>
        </w:r>
        <w:r>
          <w:instrText xml:space="preserve"> PAGEREF _Toc28230 \h </w:instrText>
        </w:r>
        <w:r>
          <w:fldChar w:fldCharType="separate"/>
        </w:r>
        <w:r>
          <w:t>29</w:t>
        </w:r>
        <w:r>
          <w:fldChar w:fldCharType="end"/>
        </w:r>
      </w:hyperlink>
    </w:p>
    <w:p>
      <w:pPr>
        <w:pStyle w:val="TOC1"/>
        <w:tabs>
          <w:tab w:val="right" w:leader="dot" w:pos="8306"/>
        </w:tabs>
      </w:pPr>
      <w:hyperlink w:anchor="_Toc29862" w:history="1">
        <w:r>
          <w:rPr>
            <w:rFonts w:ascii="仿宋" w:eastAsia="仿宋" w:hAnsi="仿宋" w:cs="仿宋" w:hint="eastAsia"/>
            <w:lang w:eastAsia="zh-CN"/>
          </w:rPr>
          <w:t>九、排污管项目环境影响分析</w:t>
        </w:r>
        <w:r>
          <w:tab/>
        </w:r>
        <w:r>
          <w:fldChar w:fldCharType="begin"/>
        </w:r>
        <w:r>
          <w:instrText xml:space="preserve"> PAGEREF _Toc29862 \h </w:instrText>
        </w:r>
        <w:r>
          <w:fldChar w:fldCharType="separate"/>
        </w:r>
        <w:r>
          <w:t>31</w:t>
        </w:r>
        <w:r>
          <w:fldChar w:fldCharType="end"/>
        </w:r>
      </w:hyperlink>
    </w:p>
    <w:p>
      <w:pPr>
        <w:pStyle w:val="TOC2"/>
        <w:tabs>
          <w:tab w:val="right" w:leader="dot" w:pos="8306"/>
        </w:tabs>
      </w:pPr>
      <w:hyperlink w:anchor="_Toc22505" w:history="1">
        <w:r>
          <w:rPr>
            <w:rFonts w:ascii="仿宋" w:eastAsia="仿宋" w:hAnsi="仿宋" w:cs="仿宋" w:hint="eastAsia"/>
            <w:lang w:eastAsia="zh-CN"/>
          </w:rPr>
          <w:t>(一)、建设区域环境质量现状</w:t>
        </w:r>
        <w:r>
          <w:tab/>
        </w:r>
        <w:r>
          <w:fldChar w:fldCharType="begin"/>
        </w:r>
        <w:r>
          <w:instrText xml:space="preserve"> PAGEREF _Toc22505 \h </w:instrText>
        </w:r>
        <w:r>
          <w:fldChar w:fldCharType="separate"/>
        </w:r>
        <w:r>
          <w:t>31</w:t>
        </w:r>
        <w:r>
          <w:fldChar w:fldCharType="end"/>
        </w:r>
      </w:hyperlink>
    </w:p>
    <w:p>
      <w:pPr>
        <w:pStyle w:val="TOC2"/>
        <w:tabs>
          <w:tab w:val="right" w:leader="dot" w:pos="8306"/>
        </w:tabs>
      </w:pPr>
      <w:hyperlink w:anchor="_Toc24614" w:history="1">
        <w:r>
          <w:rPr>
            <w:rFonts w:ascii="仿宋" w:eastAsia="仿宋" w:hAnsi="仿宋" w:cs="仿宋" w:hint="eastAsia"/>
            <w:lang w:eastAsia="zh-CN"/>
          </w:rPr>
          <w:t>(二)、建设期环境保护</w:t>
        </w:r>
        <w:r>
          <w:tab/>
        </w:r>
        <w:r>
          <w:fldChar w:fldCharType="begin"/>
        </w:r>
        <w:r>
          <w:instrText xml:space="preserve"> PAGEREF _Toc24614 \h </w:instrText>
        </w:r>
        <w:r>
          <w:fldChar w:fldCharType="separate"/>
        </w:r>
        <w:r>
          <w:t>32</w:t>
        </w:r>
        <w:r>
          <w:fldChar w:fldCharType="end"/>
        </w:r>
      </w:hyperlink>
    </w:p>
    <w:p>
      <w:pPr>
        <w:pStyle w:val="TOC2"/>
        <w:tabs>
          <w:tab w:val="right" w:leader="dot" w:pos="8306"/>
        </w:tabs>
      </w:pPr>
      <w:hyperlink w:anchor="_Toc12750" w:history="1">
        <w:r>
          <w:rPr>
            <w:rFonts w:ascii="仿宋" w:eastAsia="仿宋" w:hAnsi="仿宋" w:cs="仿宋" w:hint="eastAsia"/>
            <w:lang w:eastAsia="zh-CN"/>
          </w:rPr>
          <w:t>(三)、运营期环境保护</w:t>
        </w:r>
        <w:r>
          <w:tab/>
        </w:r>
        <w:r>
          <w:fldChar w:fldCharType="begin"/>
        </w:r>
        <w:r>
          <w:instrText xml:space="preserve"> PAGEREF _Toc12750 \h </w:instrText>
        </w:r>
        <w:r>
          <w:fldChar w:fldCharType="separate"/>
        </w:r>
        <w:r>
          <w:t>34</w:t>
        </w:r>
        <w:r>
          <w:fldChar w:fldCharType="end"/>
        </w:r>
      </w:hyperlink>
    </w:p>
    <w:p>
      <w:pPr>
        <w:pStyle w:val="TOC2"/>
        <w:tabs>
          <w:tab w:val="right" w:leader="dot" w:pos="8306"/>
        </w:tabs>
      </w:pPr>
      <w:hyperlink w:anchor="_Toc15463" w:history="1">
        <w:r>
          <w:rPr>
            <w:rFonts w:ascii="仿宋" w:eastAsia="仿宋" w:hAnsi="仿宋" w:cs="仿宋" w:hint="eastAsia"/>
            <w:lang w:eastAsia="zh-CN"/>
          </w:rPr>
          <w:t>(四)、排污管项目建设对区域经济的影响</w:t>
        </w:r>
        <w:r>
          <w:tab/>
        </w:r>
        <w:r>
          <w:fldChar w:fldCharType="begin"/>
        </w:r>
        <w:r>
          <w:instrText xml:space="preserve"> PAGEREF _Toc15463 \h </w:instrText>
        </w:r>
        <w:r>
          <w:fldChar w:fldCharType="separate"/>
        </w:r>
        <w:r>
          <w:t>35</w:t>
        </w:r>
        <w:r>
          <w:fldChar w:fldCharType="end"/>
        </w:r>
      </w:hyperlink>
    </w:p>
    <w:p>
      <w:pPr>
        <w:pStyle w:val="TOC2"/>
        <w:tabs>
          <w:tab w:val="right" w:leader="dot" w:pos="8306"/>
        </w:tabs>
      </w:pPr>
      <w:hyperlink w:anchor="_Toc8668" w:history="1">
        <w:r>
          <w:rPr>
            <w:rFonts w:ascii="仿宋" w:eastAsia="仿宋" w:hAnsi="仿宋" w:cs="仿宋" w:hint="eastAsia"/>
            <w:lang w:eastAsia="zh-CN"/>
          </w:rPr>
          <w:t>(五)、废弃物处理</w:t>
        </w:r>
        <w:r>
          <w:tab/>
        </w:r>
        <w:r>
          <w:fldChar w:fldCharType="begin"/>
        </w:r>
        <w:r>
          <w:instrText xml:space="preserve"> PAGEREF _Toc8668 \h </w:instrText>
        </w:r>
        <w:r>
          <w:fldChar w:fldCharType="separate"/>
        </w:r>
        <w:r>
          <w:t>37</w:t>
        </w:r>
        <w:r>
          <w:fldChar w:fldCharType="end"/>
        </w:r>
      </w:hyperlink>
    </w:p>
    <w:p>
      <w:pPr>
        <w:pStyle w:val="TOC2"/>
        <w:tabs>
          <w:tab w:val="right" w:leader="dot" w:pos="8306"/>
        </w:tabs>
      </w:pPr>
      <w:hyperlink w:anchor="_Toc5615" w:history="1">
        <w:r>
          <w:rPr>
            <w:rFonts w:ascii="仿宋" w:eastAsia="仿宋" w:hAnsi="仿宋" w:cs="仿宋" w:hint="eastAsia"/>
            <w:lang w:eastAsia="zh-CN"/>
          </w:rPr>
          <w:t>(六)、特殊环境影响分析</w:t>
        </w:r>
        <w:r>
          <w:tab/>
        </w:r>
        <w:r>
          <w:fldChar w:fldCharType="begin"/>
        </w:r>
        <w:r>
          <w:instrText xml:space="preserve"> PAGEREF _Toc5615 \h </w:instrText>
        </w:r>
        <w:r>
          <w:fldChar w:fldCharType="separate"/>
        </w:r>
        <w:r>
          <w:t>38</w:t>
        </w:r>
        <w:r>
          <w:fldChar w:fldCharType="end"/>
        </w:r>
      </w:hyperlink>
    </w:p>
    <w:p>
      <w:pPr>
        <w:pStyle w:val="TOC2"/>
        <w:tabs>
          <w:tab w:val="right" w:leader="dot" w:pos="8306"/>
        </w:tabs>
      </w:pPr>
      <w:hyperlink w:anchor="_Toc28623" w:history="1">
        <w:r>
          <w:rPr>
            <w:rFonts w:ascii="仿宋" w:eastAsia="仿宋" w:hAnsi="仿宋" w:cs="仿宋" w:hint="eastAsia"/>
            <w:lang w:eastAsia="zh-CN"/>
          </w:rPr>
          <w:t>(七)、清洁生产</w:t>
        </w:r>
        <w:r>
          <w:tab/>
        </w:r>
        <w:r>
          <w:fldChar w:fldCharType="begin"/>
        </w:r>
        <w:r>
          <w:instrText xml:space="preserve"> PAGEREF _Toc28623 \h </w:instrText>
        </w:r>
        <w:r>
          <w:fldChar w:fldCharType="separate"/>
        </w:r>
        <w:r>
          <w:t>39</w:t>
        </w:r>
        <w:r>
          <w:fldChar w:fldCharType="end"/>
        </w:r>
      </w:hyperlink>
    </w:p>
    <w:p>
      <w:pPr>
        <w:pStyle w:val="TOC2"/>
        <w:tabs>
          <w:tab w:val="right" w:leader="dot" w:pos="8306"/>
        </w:tabs>
      </w:pPr>
      <w:hyperlink w:anchor="_Toc5524" w:history="1">
        <w:r>
          <w:rPr>
            <w:rFonts w:ascii="仿宋" w:eastAsia="仿宋" w:hAnsi="仿宋" w:cs="仿宋" w:hint="eastAsia"/>
            <w:lang w:eastAsia="zh-CN"/>
          </w:rPr>
          <w:t>(八)、环境保护综合评价</w:t>
        </w:r>
        <w:r>
          <w:tab/>
        </w:r>
        <w:r>
          <w:fldChar w:fldCharType="begin"/>
        </w:r>
        <w:r>
          <w:instrText xml:space="preserve"> PAGEREF _Toc5524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99" w:history="1">
        <w:r>
          <w:rPr>
            <w:rFonts w:ascii="仿宋" w:eastAsia="仿宋" w:hAnsi="仿宋" w:cs="仿宋" w:hint="eastAsia"/>
            <w:lang w:eastAsia="zh-CN"/>
          </w:rPr>
          <w:t>十、排污管项目人力资源培养与发展</w:t>
        </w:r>
        <w:r>
          <w:tab/>
        </w:r>
        <w:r>
          <w:fldChar w:fldCharType="begin"/>
        </w:r>
        <w:r>
          <w:instrText xml:space="preserve"> PAGEREF _Toc18699 \h </w:instrText>
        </w:r>
        <w:r>
          <w:fldChar w:fldCharType="separate"/>
        </w:r>
        <w:r>
          <w:t>41</w:t>
        </w:r>
        <w:r>
          <w:fldChar w:fldCharType="end"/>
        </w:r>
      </w:hyperlink>
    </w:p>
    <w:p>
      <w:pPr>
        <w:pStyle w:val="TOC2"/>
        <w:tabs>
          <w:tab w:val="right" w:leader="dot" w:pos="8306"/>
        </w:tabs>
      </w:pPr>
      <w:hyperlink w:anchor="_Toc17282" w:history="1">
        <w:r>
          <w:rPr>
            <w:rFonts w:ascii="仿宋" w:eastAsia="仿宋" w:hAnsi="仿宋" w:cs="仿宋" w:hint="eastAsia"/>
            <w:lang w:eastAsia="zh-CN"/>
          </w:rPr>
          <w:t>(一)、人才需求与规划</w:t>
        </w:r>
        <w:r>
          <w:tab/>
        </w:r>
        <w:r>
          <w:fldChar w:fldCharType="begin"/>
        </w:r>
        <w:r>
          <w:instrText xml:space="preserve"> PAGEREF _Toc17282 \h </w:instrText>
        </w:r>
        <w:r>
          <w:fldChar w:fldCharType="separate"/>
        </w:r>
        <w:r>
          <w:t>41</w:t>
        </w:r>
        <w:r>
          <w:fldChar w:fldCharType="end"/>
        </w:r>
      </w:hyperlink>
    </w:p>
    <w:p>
      <w:pPr>
        <w:pStyle w:val="TOC2"/>
        <w:tabs>
          <w:tab w:val="right" w:leader="dot" w:pos="8306"/>
        </w:tabs>
      </w:pPr>
      <w:hyperlink w:anchor="_Toc19451" w:history="1">
        <w:r>
          <w:rPr>
            <w:rFonts w:ascii="仿宋" w:eastAsia="仿宋" w:hAnsi="仿宋" w:cs="仿宋" w:hint="eastAsia"/>
            <w:lang w:eastAsia="zh-CN"/>
          </w:rPr>
          <w:t>(二)、培训与发展计划</w:t>
        </w:r>
        <w:r>
          <w:tab/>
        </w:r>
        <w:r>
          <w:fldChar w:fldCharType="begin"/>
        </w:r>
        <w:r>
          <w:instrText xml:space="preserve"> PAGEREF _Toc19451 \h </w:instrText>
        </w:r>
        <w:r>
          <w:fldChar w:fldCharType="separate"/>
        </w:r>
        <w:r>
          <w:t>42</w:t>
        </w:r>
        <w:r>
          <w:fldChar w:fldCharType="end"/>
        </w:r>
      </w:hyperlink>
    </w:p>
    <w:p>
      <w:pPr>
        <w:pStyle w:val="TOC1"/>
        <w:tabs>
          <w:tab w:val="right" w:leader="dot" w:pos="8306"/>
        </w:tabs>
      </w:pPr>
      <w:hyperlink w:anchor="_Toc26532" w:history="1">
        <w:r>
          <w:rPr>
            <w:rFonts w:ascii="仿宋" w:eastAsia="仿宋" w:hAnsi="仿宋" w:cs="仿宋" w:hint="eastAsia"/>
            <w:lang w:eastAsia="zh-CN"/>
          </w:rPr>
          <w:t>十一、排污管项目计划安排</w:t>
        </w:r>
        <w:r>
          <w:tab/>
        </w:r>
        <w:r>
          <w:fldChar w:fldCharType="begin"/>
        </w:r>
        <w:r>
          <w:instrText xml:space="preserve"> PAGEREF _Toc26532 \h </w:instrText>
        </w:r>
        <w:r>
          <w:fldChar w:fldCharType="separate"/>
        </w:r>
        <w:r>
          <w:t>42</w:t>
        </w:r>
        <w:r>
          <w:fldChar w:fldCharType="end"/>
        </w:r>
      </w:hyperlink>
    </w:p>
    <w:p>
      <w:pPr>
        <w:pStyle w:val="TOC2"/>
        <w:tabs>
          <w:tab w:val="right" w:leader="dot" w:pos="8306"/>
        </w:tabs>
      </w:pPr>
      <w:hyperlink w:anchor="_Toc24419" w:history="1">
        <w:r>
          <w:rPr>
            <w:rFonts w:ascii="仿宋" w:eastAsia="仿宋" w:hAnsi="仿宋" w:cs="仿宋" w:hint="eastAsia"/>
            <w:lang w:eastAsia="zh-CN"/>
          </w:rPr>
          <w:t>(一)、建设周期</w:t>
        </w:r>
        <w:r>
          <w:tab/>
        </w:r>
        <w:r>
          <w:fldChar w:fldCharType="begin"/>
        </w:r>
        <w:r>
          <w:instrText xml:space="preserve"> PAGEREF _Toc24419 \h </w:instrText>
        </w:r>
        <w:r>
          <w:fldChar w:fldCharType="separate"/>
        </w:r>
        <w:r>
          <w:t>42</w:t>
        </w:r>
        <w:r>
          <w:fldChar w:fldCharType="end"/>
        </w:r>
      </w:hyperlink>
    </w:p>
    <w:p>
      <w:pPr>
        <w:pStyle w:val="TOC2"/>
        <w:tabs>
          <w:tab w:val="right" w:leader="dot" w:pos="8306"/>
        </w:tabs>
      </w:pPr>
      <w:hyperlink w:anchor="_Toc6691" w:history="1">
        <w:r>
          <w:rPr>
            <w:rFonts w:ascii="仿宋" w:eastAsia="仿宋" w:hAnsi="仿宋" w:cs="仿宋" w:hint="eastAsia"/>
            <w:lang w:eastAsia="zh-CN"/>
          </w:rPr>
          <w:t>(二)、建设进度</w:t>
        </w:r>
        <w:r>
          <w:tab/>
        </w:r>
        <w:r>
          <w:fldChar w:fldCharType="begin"/>
        </w:r>
        <w:r>
          <w:instrText xml:space="preserve"> PAGEREF _Toc6691 \h </w:instrText>
        </w:r>
        <w:r>
          <w:fldChar w:fldCharType="separate"/>
        </w:r>
        <w:r>
          <w:t>43</w:t>
        </w:r>
        <w:r>
          <w:fldChar w:fldCharType="end"/>
        </w:r>
      </w:hyperlink>
    </w:p>
    <w:p>
      <w:pPr>
        <w:pStyle w:val="TOC2"/>
        <w:tabs>
          <w:tab w:val="right" w:leader="dot" w:pos="8306"/>
        </w:tabs>
      </w:pPr>
      <w:hyperlink w:anchor="_Toc15701" w:history="1">
        <w:r>
          <w:rPr>
            <w:rFonts w:ascii="仿宋" w:eastAsia="仿宋" w:hAnsi="仿宋" w:cs="仿宋" w:hint="eastAsia"/>
            <w:lang w:eastAsia="zh-CN"/>
          </w:rPr>
          <w:t>(三)、进度安排注意事项</w:t>
        </w:r>
        <w:r>
          <w:tab/>
        </w:r>
        <w:r>
          <w:fldChar w:fldCharType="begin"/>
        </w:r>
        <w:r>
          <w:instrText xml:space="preserve"> PAGEREF _Toc15701 \h </w:instrText>
        </w:r>
        <w:r>
          <w:fldChar w:fldCharType="separate"/>
        </w:r>
        <w:r>
          <w:t>44</w:t>
        </w:r>
        <w:r>
          <w:fldChar w:fldCharType="end"/>
        </w:r>
      </w:hyperlink>
    </w:p>
    <w:p>
      <w:pPr>
        <w:pStyle w:val="TOC2"/>
        <w:tabs>
          <w:tab w:val="right" w:leader="dot" w:pos="8306"/>
        </w:tabs>
      </w:pPr>
      <w:hyperlink w:anchor="_Toc27933" w:history="1">
        <w:r>
          <w:rPr>
            <w:rFonts w:ascii="仿宋" w:eastAsia="仿宋" w:hAnsi="仿宋" w:cs="仿宋" w:hint="eastAsia"/>
            <w:lang w:eastAsia="zh-CN"/>
          </w:rPr>
          <w:t>(四)、人力资源配置</w:t>
        </w:r>
        <w:r>
          <w:tab/>
        </w:r>
        <w:r>
          <w:fldChar w:fldCharType="begin"/>
        </w:r>
        <w:r>
          <w:instrText xml:space="preserve"> PAGEREF _Toc27933 \h </w:instrText>
        </w:r>
        <w:r>
          <w:fldChar w:fldCharType="separate"/>
        </w:r>
        <w:r>
          <w:t>46</w:t>
        </w:r>
        <w:r>
          <w:fldChar w:fldCharType="end"/>
        </w:r>
      </w:hyperlink>
    </w:p>
    <w:p>
      <w:pPr>
        <w:pStyle w:val="TOC1"/>
        <w:tabs>
          <w:tab w:val="right" w:leader="dot" w:pos="8306"/>
        </w:tabs>
      </w:pPr>
      <w:hyperlink w:anchor="_Toc5790" w:history="1">
        <w:r>
          <w:rPr>
            <w:rFonts w:ascii="仿宋" w:eastAsia="仿宋" w:hAnsi="仿宋" w:cs="仿宋" w:hint="eastAsia"/>
            <w:lang w:eastAsia="zh-CN"/>
          </w:rPr>
          <w:t>十二、排污管项目创新与研发</w:t>
        </w:r>
        <w:r>
          <w:tab/>
        </w:r>
        <w:r>
          <w:fldChar w:fldCharType="begin"/>
        </w:r>
        <w:r>
          <w:instrText xml:space="preserve"> PAGEREF _Toc5790 \h </w:instrText>
        </w:r>
        <w:r>
          <w:fldChar w:fldCharType="separate"/>
        </w:r>
        <w:r>
          <w:t>46</w:t>
        </w:r>
        <w:r>
          <w:fldChar w:fldCharType="end"/>
        </w:r>
      </w:hyperlink>
    </w:p>
    <w:p>
      <w:pPr>
        <w:pStyle w:val="TOC2"/>
        <w:tabs>
          <w:tab w:val="right" w:leader="dot" w:pos="8306"/>
        </w:tabs>
      </w:pPr>
      <w:hyperlink w:anchor="_Toc8379" w:history="1">
        <w:r>
          <w:rPr>
            <w:rFonts w:ascii="仿宋" w:eastAsia="仿宋" w:hAnsi="仿宋" w:cs="仿宋" w:hint="eastAsia"/>
            <w:lang w:eastAsia="zh-CN"/>
          </w:rPr>
          <w:t>(一)、创新策略与方向</w:t>
        </w:r>
        <w:r>
          <w:tab/>
        </w:r>
        <w:r>
          <w:fldChar w:fldCharType="begin"/>
        </w:r>
        <w:r>
          <w:instrText xml:space="preserve"> PAGEREF _Toc8379 \h </w:instrText>
        </w:r>
        <w:r>
          <w:fldChar w:fldCharType="separate"/>
        </w:r>
        <w:r>
          <w:t>46</w:t>
        </w:r>
        <w:r>
          <w:fldChar w:fldCharType="end"/>
        </w:r>
      </w:hyperlink>
    </w:p>
    <w:p>
      <w:pPr>
        <w:pStyle w:val="TOC2"/>
        <w:tabs>
          <w:tab w:val="right" w:leader="dot" w:pos="8306"/>
        </w:tabs>
      </w:pPr>
      <w:hyperlink w:anchor="_Toc6899" w:history="1">
        <w:r>
          <w:rPr>
            <w:rFonts w:ascii="仿宋" w:eastAsia="仿宋" w:hAnsi="仿宋" w:cs="仿宋" w:hint="eastAsia"/>
            <w:lang w:eastAsia="zh-CN"/>
          </w:rPr>
          <w:t>(二)、研发规划与投入</w:t>
        </w:r>
        <w:r>
          <w:tab/>
        </w:r>
        <w:r>
          <w:fldChar w:fldCharType="begin"/>
        </w:r>
        <w:r>
          <w:instrText xml:space="preserve"> PAGEREF _Toc6899 \h </w:instrText>
        </w:r>
        <w:r>
          <w:fldChar w:fldCharType="separate"/>
        </w:r>
        <w:r>
          <w:t>48</w:t>
        </w:r>
        <w:r>
          <w:fldChar w:fldCharType="end"/>
        </w:r>
      </w:hyperlink>
    </w:p>
    <w:p>
      <w:pPr>
        <w:pStyle w:val="TOC1"/>
        <w:tabs>
          <w:tab w:val="right" w:leader="dot" w:pos="8306"/>
        </w:tabs>
      </w:pPr>
      <w:hyperlink w:anchor="_Toc7503" w:history="1">
        <w:r>
          <w:rPr>
            <w:rFonts w:ascii="仿宋" w:eastAsia="仿宋" w:hAnsi="仿宋" w:cs="仿宋" w:hint="eastAsia"/>
            <w:lang w:eastAsia="zh-CN"/>
          </w:rPr>
          <w:t>十三、排污管项目变更管理</w:t>
        </w:r>
        <w:r>
          <w:tab/>
        </w:r>
        <w:r>
          <w:fldChar w:fldCharType="begin"/>
        </w:r>
        <w:r>
          <w:instrText xml:space="preserve"> PAGEREF _Toc7503 \h </w:instrText>
        </w:r>
        <w:r>
          <w:fldChar w:fldCharType="separate"/>
        </w:r>
        <w:r>
          <w:t>49</w:t>
        </w:r>
        <w:r>
          <w:fldChar w:fldCharType="end"/>
        </w:r>
      </w:hyperlink>
    </w:p>
    <w:p>
      <w:pPr>
        <w:pStyle w:val="TOC2"/>
        <w:tabs>
          <w:tab w:val="right" w:leader="dot" w:pos="8306"/>
        </w:tabs>
      </w:pPr>
      <w:hyperlink w:anchor="_Toc21280" w:history="1">
        <w:r>
          <w:rPr>
            <w:rFonts w:ascii="仿宋" w:eastAsia="仿宋" w:hAnsi="仿宋" w:cs="仿宋" w:hint="eastAsia"/>
            <w:lang w:eastAsia="zh-CN"/>
          </w:rPr>
          <w:t>(一)、变更申请与评估</w:t>
        </w:r>
        <w:r>
          <w:tab/>
        </w:r>
        <w:r>
          <w:fldChar w:fldCharType="begin"/>
        </w:r>
        <w:r>
          <w:instrText xml:space="preserve"> PAGEREF _Toc21280 \h </w:instrText>
        </w:r>
        <w:r>
          <w:fldChar w:fldCharType="separate"/>
        </w:r>
        <w:r>
          <w:t>49</w:t>
        </w:r>
        <w:r>
          <w:fldChar w:fldCharType="end"/>
        </w:r>
      </w:hyperlink>
    </w:p>
    <w:p>
      <w:pPr>
        <w:pStyle w:val="TOC2"/>
        <w:tabs>
          <w:tab w:val="right" w:leader="dot" w:pos="8306"/>
        </w:tabs>
      </w:pPr>
      <w:hyperlink w:anchor="_Toc2859" w:history="1">
        <w:r>
          <w:rPr>
            <w:rFonts w:ascii="仿宋" w:eastAsia="仿宋" w:hAnsi="仿宋" w:cs="仿宋" w:hint="eastAsia"/>
            <w:lang w:eastAsia="zh-CN"/>
          </w:rPr>
          <w:t>(二)、变更实施与控制</w:t>
        </w:r>
        <w:r>
          <w:tab/>
        </w:r>
        <w:r>
          <w:fldChar w:fldCharType="begin"/>
        </w:r>
        <w:r>
          <w:instrText xml:space="preserve"> PAGEREF _Toc2859 \h </w:instrText>
        </w:r>
        <w:r>
          <w:fldChar w:fldCharType="separate"/>
        </w:r>
        <w:r>
          <w:t>50</w:t>
        </w:r>
        <w:r>
          <w:fldChar w:fldCharType="end"/>
        </w:r>
      </w:hyperlink>
    </w:p>
    <w:p>
      <w:pPr>
        <w:pStyle w:val="TOC1"/>
        <w:tabs>
          <w:tab w:val="right" w:leader="dot" w:pos="8306"/>
        </w:tabs>
      </w:pPr>
      <w:hyperlink w:anchor="_Toc26114" w:history="1">
        <w:r>
          <w:rPr>
            <w:rFonts w:ascii="仿宋" w:eastAsia="仿宋" w:hAnsi="仿宋" w:cs="仿宋" w:hint="eastAsia"/>
            <w:lang w:eastAsia="zh-CN"/>
          </w:rPr>
          <w:t>十四、供应链管理</w:t>
        </w:r>
        <w:r>
          <w:tab/>
        </w:r>
        <w:r>
          <w:fldChar w:fldCharType="begin"/>
        </w:r>
        <w:r>
          <w:instrText xml:space="preserve"> PAGEREF _Toc26114 \h </w:instrText>
        </w:r>
        <w:r>
          <w:fldChar w:fldCharType="separate"/>
        </w:r>
        <w:r>
          <w:t>51</w:t>
        </w:r>
        <w:r>
          <w:fldChar w:fldCharType="end"/>
        </w:r>
      </w:hyperlink>
    </w:p>
    <w:p>
      <w:pPr>
        <w:pStyle w:val="TOC2"/>
        <w:tabs>
          <w:tab w:val="right" w:leader="dot" w:pos="8306"/>
        </w:tabs>
      </w:pPr>
      <w:hyperlink w:anchor="_Toc24131" w:history="1">
        <w:r>
          <w:rPr>
            <w:rFonts w:ascii="仿宋" w:eastAsia="仿宋" w:hAnsi="仿宋" w:cs="仿宋" w:hint="eastAsia"/>
            <w:lang w:eastAsia="zh-CN"/>
          </w:rPr>
          <w:t>(一)、供应链战略规划</w:t>
        </w:r>
        <w:r>
          <w:tab/>
        </w:r>
        <w:r>
          <w:fldChar w:fldCharType="begin"/>
        </w:r>
        <w:r>
          <w:instrText xml:space="preserve"> PAGEREF _Toc24131 \h </w:instrText>
        </w:r>
        <w:r>
          <w:fldChar w:fldCharType="separate"/>
        </w:r>
        <w:r>
          <w:t>51</w:t>
        </w:r>
        <w:r>
          <w:fldChar w:fldCharType="end"/>
        </w:r>
      </w:hyperlink>
    </w:p>
    <w:p>
      <w:pPr>
        <w:pStyle w:val="TOC2"/>
        <w:tabs>
          <w:tab w:val="right" w:leader="dot" w:pos="8306"/>
        </w:tabs>
      </w:pPr>
      <w:hyperlink w:anchor="_Toc26143" w:history="1">
        <w:r>
          <w:rPr>
            <w:rFonts w:ascii="仿宋" w:eastAsia="仿宋" w:hAnsi="仿宋" w:cs="仿宋" w:hint="eastAsia"/>
            <w:lang w:eastAsia="zh-CN"/>
          </w:rPr>
          <w:t>(二)、供应商选择与合作</w:t>
        </w:r>
        <w:r>
          <w:tab/>
        </w:r>
        <w:r>
          <w:fldChar w:fldCharType="begin"/>
        </w:r>
        <w:r>
          <w:instrText xml:space="preserve"> PAGEREF _Toc26143 \h </w:instrText>
        </w:r>
        <w:r>
          <w:fldChar w:fldCharType="separate"/>
        </w:r>
        <w:r>
          <w:t>52</w:t>
        </w:r>
        <w:r>
          <w:fldChar w:fldCharType="end"/>
        </w:r>
      </w:hyperlink>
    </w:p>
    <w:p>
      <w:pPr>
        <w:pStyle w:val="TOC2"/>
        <w:tabs>
          <w:tab w:val="right" w:leader="dot" w:pos="8306"/>
        </w:tabs>
      </w:pPr>
      <w:hyperlink w:anchor="_Toc7136" w:history="1">
        <w:r>
          <w:rPr>
            <w:rFonts w:ascii="仿宋" w:eastAsia="仿宋" w:hAnsi="仿宋" w:cs="仿宋" w:hint="eastAsia"/>
            <w:lang w:eastAsia="zh-CN"/>
          </w:rPr>
          <w:t>(三)、物流与库存管理</w:t>
        </w:r>
        <w:r>
          <w:tab/>
        </w:r>
        <w:r>
          <w:fldChar w:fldCharType="begin"/>
        </w:r>
        <w:r>
          <w:instrText xml:space="preserve"> PAGEREF _Toc7136 \h </w:instrText>
        </w:r>
        <w:r>
          <w:fldChar w:fldCharType="separate"/>
        </w:r>
        <w:r>
          <w:t>53</w:t>
        </w:r>
        <w:r>
          <w:fldChar w:fldCharType="end"/>
        </w:r>
      </w:hyperlink>
    </w:p>
    <w:p>
      <w:pPr>
        <w:pStyle w:val="TOC1"/>
        <w:tabs>
          <w:tab w:val="right" w:leader="dot" w:pos="8306"/>
        </w:tabs>
      </w:pPr>
      <w:hyperlink w:anchor="_Toc29964" w:history="1">
        <w:r>
          <w:rPr>
            <w:rFonts w:ascii="仿宋" w:eastAsia="仿宋" w:hAnsi="仿宋" w:cs="仿宋" w:hint="eastAsia"/>
            <w:lang w:eastAsia="zh-CN"/>
          </w:rPr>
          <w:t>十五、排污管项目治理与监督</w:t>
        </w:r>
        <w:r>
          <w:tab/>
        </w:r>
        <w:r>
          <w:fldChar w:fldCharType="begin"/>
        </w:r>
        <w:r>
          <w:instrText xml:space="preserve"> PAGEREF _Toc29964 \h </w:instrText>
        </w:r>
        <w:r>
          <w:fldChar w:fldCharType="separate"/>
        </w:r>
        <w:r>
          <w:t>55</w:t>
        </w:r>
        <w:r>
          <w:fldChar w:fldCharType="end"/>
        </w:r>
      </w:hyperlink>
    </w:p>
    <w:p>
      <w:pPr>
        <w:pStyle w:val="TOC2"/>
        <w:tabs>
          <w:tab w:val="right" w:leader="dot" w:pos="8306"/>
        </w:tabs>
      </w:pPr>
      <w:hyperlink w:anchor="_Toc4847" w:history="1">
        <w:r>
          <w:rPr>
            <w:rFonts w:ascii="仿宋" w:eastAsia="仿宋" w:hAnsi="仿宋" w:cs="仿宋" w:hint="eastAsia"/>
            <w:lang w:eastAsia="zh-CN"/>
          </w:rPr>
          <w:t>(一)、排污管项目治理结构</w:t>
        </w:r>
        <w:r>
          <w:tab/>
        </w:r>
        <w:r>
          <w:fldChar w:fldCharType="begin"/>
        </w:r>
        <w:r>
          <w:instrText xml:space="preserve"> PAGEREF _Toc4847 \h </w:instrText>
        </w:r>
        <w:r>
          <w:fldChar w:fldCharType="separate"/>
        </w:r>
        <w:r>
          <w:t>55</w:t>
        </w:r>
        <w:r>
          <w:fldChar w:fldCharType="end"/>
        </w:r>
      </w:hyperlink>
    </w:p>
    <w:p>
      <w:pPr>
        <w:pStyle w:val="TOC2"/>
        <w:tabs>
          <w:tab w:val="right" w:leader="dot" w:pos="8306"/>
        </w:tabs>
      </w:pPr>
      <w:hyperlink w:anchor="_Toc13063" w:history="1">
        <w:r>
          <w:rPr>
            <w:rFonts w:ascii="仿宋" w:eastAsia="仿宋" w:hAnsi="仿宋" w:cs="仿宋" w:hint="eastAsia"/>
            <w:lang w:eastAsia="zh-CN"/>
          </w:rPr>
          <w:t>(二)、监督与审计</w:t>
        </w:r>
        <w:r>
          <w:tab/>
        </w:r>
        <w:r>
          <w:fldChar w:fldCharType="begin"/>
        </w:r>
        <w:r>
          <w:instrText xml:space="preserve"> PAGEREF _Toc13063 \h </w:instrText>
        </w:r>
        <w:r>
          <w:fldChar w:fldCharType="separate"/>
        </w:r>
        <w:r>
          <w:t>56</w:t>
        </w:r>
        <w:r>
          <w:fldChar w:fldCharType="end"/>
        </w:r>
      </w:hyperlink>
    </w:p>
    <w:p>
      <w:pPr>
        <w:pStyle w:val="TOC1"/>
        <w:tabs>
          <w:tab w:val="right" w:leader="dot" w:pos="8306"/>
        </w:tabs>
      </w:pPr>
      <w:hyperlink w:anchor="_Toc17320" w:history="1">
        <w:r>
          <w:rPr>
            <w:rFonts w:ascii="仿宋" w:eastAsia="仿宋" w:hAnsi="仿宋" w:cs="仿宋" w:hint="eastAsia"/>
            <w:lang w:eastAsia="zh-CN"/>
          </w:rPr>
          <w:t>十六、利益相关者分析与沟通计划</w:t>
        </w:r>
        <w:r>
          <w:tab/>
        </w:r>
        <w:r>
          <w:fldChar w:fldCharType="begin"/>
        </w:r>
        <w:r>
          <w:instrText xml:space="preserve"> PAGEREF _Toc17320 \h </w:instrText>
        </w:r>
        <w:r>
          <w:fldChar w:fldCharType="separate"/>
        </w:r>
        <w:r>
          <w:t>57</w:t>
        </w:r>
        <w:r>
          <w:fldChar w:fldCharType="end"/>
        </w:r>
      </w:hyperlink>
    </w:p>
    <w:p>
      <w:pPr>
        <w:pStyle w:val="TOC2"/>
        <w:tabs>
          <w:tab w:val="right" w:leader="dot" w:pos="8306"/>
        </w:tabs>
      </w:pPr>
      <w:hyperlink w:anchor="_Toc25718" w:history="1">
        <w:r>
          <w:rPr>
            <w:rFonts w:ascii="仿宋" w:eastAsia="仿宋" w:hAnsi="仿宋" w:cs="仿宋" w:hint="eastAsia"/>
            <w:lang w:eastAsia="zh-CN"/>
          </w:rPr>
          <w:t>(一)、利益相关者分析</w:t>
        </w:r>
        <w:r>
          <w:tab/>
        </w:r>
        <w:r>
          <w:fldChar w:fldCharType="begin"/>
        </w:r>
        <w:r>
          <w:instrText xml:space="preserve"> PAGEREF _Toc25718 \h </w:instrText>
        </w:r>
        <w:r>
          <w:fldChar w:fldCharType="separate"/>
        </w:r>
        <w:r>
          <w:t>57</w:t>
        </w:r>
        <w:r>
          <w:fldChar w:fldCharType="end"/>
        </w:r>
      </w:hyperlink>
    </w:p>
    <w:p>
      <w:pPr>
        <w:pStyle w:val="TOC2"/>
        <w:tabs>
          <w:tab w:val="right" w:leader="dot" w:pos="8306"/>
        </w:tabs>
      </w:pPr>
      <w:hyperlink w:anchor="_Toc22955" w:history="1">
        <w:r>
          <w:rPr>
            <w:rFonts w:ascii="仿宋" w:eastAsia="仿宋" w:hAnsi="仿宋" w:cs="仿宋" w:hint="eastAsia"/>
            <w:lang w:eastAsia="zh-CN"/>
          </w:rPr>
          <w:t>(二)、沟通计划</w:t>
        </w:r>
        <w:r>
          <w:tab/>
        </w:r>
        <w:r>
          <w:fldChar w:fldCharType="begin"/>
        </w:r>
        <w:r>
          <w:instrText xml:space="preserve"> PAGEREF _Toc22955 \h </w:instrText>
        </w:r>
        <w:r>
          <w:fldChar w:fldCharType="separate"/>
        </w:r>
        <w:r>
          <w:t>59</w:t>
        </w:r>
        <w:r>
          <w:fldChar w:fldCharType="end"/>
        </w:r>
      </w:hyperlink>
    </w:p>
    <w:p>
      <w:pPr>
        <w:pStyle w:val="TOC1"/>
        <w:tabs>
          <w:tab w:val="right" w:leader="dot" w:pos="8306"/>
        </w:tabs>
      </w:pPr>
      <w:hyperlink w:anchor="_Toc17437" w:history="1">
        <w:r>
          <w:rPr>
            <w:rFonts w:ascii="仿宋" w:eastAsia="仿宋" w:hAnsi="仿宋" w:cs="仿宋" w:hint="eastAsia"/>
            <w:lang w:eastAsia="zh-CN"/>
          </w:rPr>
          <w:t>十七、风险识别与分类</w:t>
        </w:r>
        <w:r>
          <w:tab/>
        </w:r>
        <w:r>
          <w:fldChar w:fldCharType="begin"/>
        </w:r>
        <w:r>
          <w:instrText xml:space="preserve"> PAGEREF _Toc17437 \h </w:instrText>
        </w:r>
        <w:r>
          <w:fldChar w:fldCharType="separate"/>
        </w:r>
        <w:r>
          <w:t>60</w:t>
        </w:r>
        <w:r>
          <w:fldChar w:fldCharType="end"/>
        </w:r>
      </w:hyperlink>
    </w:p>
    <w:p>
      <w:pPr>
        <w:pStyle w:val="TOC2"/>
        <w:tabs>
          <w:tab w:val="right" w:leader="dot" w:pos="8306"/>
        </w:tabs>
      </w:pPr>
      <w:hyperlink w:anchor="_Toc29636" w:history="1">
        <w:r>
          <w:rPr>
            <w:rFonts w:ascii="仿宋" w:eastAsia="仿宋" w:hAnsi="仿宋" w:cs="仿宋" w:hint="eastAsia"/>
            <w:lang w:eastAsia="zh-CN"/>
          </w:rPr>
          <w:t>(一)、风险识别</w:t>
        </w:r>
        <w:r>
          <w:tab/>
        </w:r>
        <w:r>
          <w:fldChar w:fldCharType="begin"/>
        </w:r>
        <w:r>
          <w:instrText xml:space="preserve"> PAGEREF _Toc29636 \h </w:instrText>
        </w:r>
        <w:r>
          <w:fldChar w:fldCharType="separate"/>
        </w:r>
        <w:r>
          <w:t>60</w:t>
        </w:r>
        <w:r>
          <w:fldChar w:fldCharType="end"/>
        </w:r>
      </w:hyperlink>
    </w:p>
    <w:p>
      <w:pPr>
        <w:pStyle w:val="TOC2"/>
        <w:tabs>
          <w:tab w:val="right" w:leader="dot" w:pos="8306"/>
        </w:tabs>
      </w:pPr>
      <w:hyperlink w:anchor="_Toc28749" w:history="1">
        <w:r>
          <w:rPr>
            <w:rFonts w:ascii="仿宋" w:eastAsia="仿宋" w:hAnsi="仿宋" w:cs="仿宋" w:hint="eastAsia"/>
            <w:lang w:eastAsia="zh-CN"/>
          </w:rPr>
          <w:t>(二)、风险分类</w:t>
        </w:r>
        <w:r>
          <w:tab/>
        </w:r>
        <w:r>
          <w:fldChar w:fldCharType="begin"/>
        </w:r>
        <w:r>
          <w:instrText xml:space="preserve"> PAGEREF _Toc28749 \h </w:instrText>
        </w:r>
        <w:r>
          <w:fldChar w:fldCharType="separate"/>
        </w:r>
        <w:r>
          <w:t>61</w:t>
        </w:r>
        <w:r>
          <w:fldChar w:fldCharType="end"/>
        </w:r>
      </w:hyperlink>
    </w:p>
    <w:p>
      <w:pPr>
        <w:pStyle w:val="TOC1"/>
        <w:tabs>
          <w:tab w:val="right" w:leader="dot" w:pos="8306"/>
        </w:tabs>
      </w:pPr>
      <w:hyperlink w:anchor="_Toc3817" w:history="1">
        <w:r>
          <w:rPr>
            <w:rFonts w:ascii="仿宋" w:eastAsia="仿宋" w:hAnsi="仿宋" w:cs="仿宋" w:hint="eastAsia"/>
            <w:lang w:eastAsia="zh-CN"/>
          </w:rPr>
          <w:t>十八、排污管项目实施保障措施</w:t>
        </w:r>
        <w:r>
          <w:tab/>
        </w:r>
        <w:r>
          <w:fldChar w:fldCharType="begin"/>
        </w:r>
        <w:r>
          <w:instrText xml:space="preserve"> PAGEREF _Toc3817 \h </w:instrText>
        </w:r>
        <w:r>
          <w:fldChar w:fldCharType="separate"/>
        </w:r>
        <w:r>
          <w:t>63</w:t>
        </w:r>
        <w:r>
          <w:fldChar w:fldCharType="end"/>
        </w:r>
      </w:hyperlink>
    </w:p>
    <w:p>
      <w:pPr>
        <w:pStyle w:val="TOC2"/>
        <w:tabs>
          <w:tab w:val="right" w:leader="dot" w:pos="8306"/>
        </w:tabs>
      </w:pPr>
      <w:hyperlink w:anchor="_Toc4706" w:history="1">
        <w:r>
          <w:rPr>
            <w:rFonts w:ascii="仿宋" w:eastAsia="仿宋" w:hAnsi="仿宋" w:cs="仿宋" w:hint="eastAsia"/>
            <w:lang w:eastAsia="zh-CN"/>
          </w:rPr>
          <w:t>(一)、排污管项目实施保障机制</w:t>
        </w:r>
        <w:r>
          <w:tab/>
        </w:r>
        <w:r>
          <w:fldChar w:fldCharType="begin"/>
        </w:r>
        <w:r>
          <w:instrText xml:space="preserve"> PAGEREF _Toc4706 \h </w:instrText>
        </w:r>
        <w:r>
          <w:fldChar w:fldCharType="separate"/>
        </w:r>
        <w:r>
          <w:t>63</w:t>
        </w:r>
        <w:r>
          <w:fldChar w:fldCharType="end"/>
        </w:r>
      </w:hyperlink>
    </w:p>
    <w:p>
      <w:pPr>
        <w:pStyle w:val="TOC2"/>
        <w:tabs>
          <w:tab w:val="right" w:leader="dot" w:pos="8306"/>
        </w:tabs>
      </w:pPr>
      <w:hyperlink w:anchor="_Toc22078" w:history="1">
        <w:r>
          <w:rPr>
            <w:rFonts w:ascii="仿宋" w:eastAsia="仿宋" w:hAnsi="仿宋" w:cs="仿宋" w:hint="eastAsia"/>
            <w:lang w:eastAsia="zh-CN"/>
          </w:rPr>
          <w:t>(二)、排污管项目法律合规要求</w:t>
        </w:r>
        <w:r>
          <w:tab/>
        </w:r>
        <w:r>
          <w:fldChar w:fldCharType="begin"/>
        </w:r>
        <w:r>
          <w:instrText xml:space="preserve"> PAGEREF _Toc22078 \h </w:instrText>
        </w:r>
        <w:r>
          <w:fldChar w:fldCharType="separate"/>
        </w:r>
        <w:r>
          <w:t>66</w:t>
        </w:r>
        <w:r>
          <w:fldChar w:fldCharType="end"/>
        </w:r>
      </w:hyperlink>
    </w:p>
    <w:p>
      <w:pPr>
        <w:pStyle w:val="TOC2"/>
        <w:tabs>
          <w:tab w:val="right" w:leader="dot" w:pos="8306"/>
        </w:tabs>
      </w:pPr>
      <w:hyperlink w:anchor="_Toc6978" w:history="1">
        <w:r>
          <w:rPr>
            <w:rFonts w:ascii="仿宋" w:eastAsia="仿宋" w:hAnsi="仿宋" w:cs="仿宋" w:hint="eastAsia"/>
            <w:lang w:eastAsia="zh-CN"/>
          </w:rPr>
          <w:t>(三)、排污管项目合同管理与法律事务</w:t>
        </w:r>
        <w:r>
          <w:tab/>
        </w:r>
        <w:r>
          <w:fldChar w:fldCharType="begin"/>
        </w:r>
        <w:r>
          <w:instrText xml:space="preserve"> PAGEREF _Toc6978 \h </w:instrText>
        </w:r>
        <w:r>
          <w:fldChar w:fldCharType="separate"/>
        </w:r>
        <w:r>
          <w:t>70</w:t>
        </w:r>
        <w:r>
          <w:fldChar w:fldCharType="end"/>
        </w:r>
      </w:hyperlink>
    </w:p>
    <w:p>
      <w:pPr>
        <w:pStyle w:val="TOC2"/>
        <w:tabs>
          <w:tab w:val="right" w:leader="dot" w:pos="8306"/>
        </w:tabs>
      </w:pPr>
      <w:hyperlink w:anchor="_Toc26656" w:history="1">
        <w:r>
          <w:rPr>
            <w:rFonts w:ascii="仿宋" w:eastAsia="仿宋" w:hAnsi="仿宋" w:cs="仿宋" w:hint="eastAsia"/>
            <w:lang w:eastAsia="zh-CN"/>
          </w:rPr>
          <w:t>(四)、排污管项目知识产权保护策略</w:t>
        </w:r>
        <w:r>
          <w:tab/>
        </w:r>
        <w:r>
          <w:fldChar w:fldCharType="begin"/>
        </w:r>
        <w:r>
          <w:instrText xml:space="preserve"> PAGEREF _Toc26656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247"/>
      <w:r>
        <w:rPr>
          <w:rFonts w:ascii="仿宋" w:eastAsia="仿宋" w:hAnsi="仿宋" w:cs="仿宋" w:hint="eastAsia"/>
          <w:sz w:val="28"/>
          <w:lang w:eastAsia="zh-CN"/>
        </w:rPr>
        <w:t>一、排污管项目绩效评估</w:t>
      </w:r>
      <w:bookmarkEnd w:id="2"/>
    </w:p>
    <w:p>
      <w:pPr>
        <w:pStyle w:val="Heading2"/>
        <w:rPr>
          <w:rFonts w:ascii="仿宋" w:eastAsia="仿宋" w:hAnsi="仿宋" w:cs="仿宋" w:hint="eastAsia"/>
          <w:lang w:eastAsia="zh-CN"/>
        </w:rPr>
      </w:pPr>
      <w:bookmarkStart w:id="3" w:name="_Toc26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在排污管项目中，我们设计了一套全面的绩效评估指标，以确保排污管项目的可控和成功交付。这些指标跨足排污管项目目标、成本、进度和质量等多个维度，为我们提供了全面洞察排污管项目的健康状况。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目标达成率是我们关注的首要指标。我们设定了明确的目标，并通过定期监测和评估，迅速发现并应对潜在的目标偏差。这为排污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成本绩效是另一个核心关注点。通过实际成本与预算成本的对比分析，我们深入了解成本差异的原因，及时调整资源分配，保持排污管项目在经济效益方面的合理水平。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进度作为关键的绩效指标之一，得到了精心的关注。我们制定了详细的排污管项目进度计划，并设立了进度符合度指标，确保实际进度与计划进度保持一致。这使我们能够快速发现和解决潜在的进度问题，保持排污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排污管项目绩效的不可或缺的一环。我们引入了一系列的质量标准和客户满意度指标，以确保排污管项目交付的成果在质量上达到或超越预期水平。通过持续监测这些指标，我们努力提升排污管项目整体质量水平，为排污管项目的成功交付提供有力保障。通过这些科学且全面的绩效评估，我们能够更好地引导排污管项目的持续改进，确保排污管项目目标的顺利达成。</w:t>
      </w:r>
    </w:p>
    <w:p>
      <w:pPr>
        <w:pStyle w:val="Heading2"/>
        <w:ind w:firstLine="560" w:firstLineChars="200"/>
        <w:rPr>
          <w:rFonts w:ascii="仿宋" w:eastAsia="仿宋" w:hAnsi="仿宋" w:cs="仿宋" w:hint="eastAsia"/>
          <w:sz w:val="28"/>
          <w:lang w:eastAsia="zh-CN"/>
        </w:rPr>
      </w:pPr>
      <w:bookmarkStart w:id="4" w:name="_Toc515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绩效评估是排污管项目中的关键环节，为确保排污管项目达到预期目标，我们采用了多层次、多维度的绩效评估方法。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排污管项目的战略目标对齐，确保每个决策和行动都与排污管项目整体目标保持一致。团队会定期召开战略对齐会议，审视当前工作与排污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排污管项目进度、质量、成本和风险等方面。这些指标通过数据收集和分析，为排污管项目管理团队提供了客观的评估依据。例如，我们通过排污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绩效评估不仅仅停留在排污管项目内部，还考虑了排污管项目对外部环境的影响。我们定期进行干系人满意度调查，以了解各利益相关方对排污管项目的期望和满意度，并及时做出调整。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这种多层次、多角度的绩效评估方法，使得我们能够全面了解排污管项目的运行状态，及时做出调整，确保排污管项目在不断变化的环境中保持稳健前行。</w:t>
      </w:r>
    </w:p>
    <w:p>
      <w:pPr>
        <w:pStyle w:val="Heading2"/>
        <w:ind w:firstLine="560" w:firstLineChars="200"/>
        <w:rPr>
          <w:rFonts w:ascii="仿宋" w:eastAsia="仿宋" w:hAnsi="仿宋" w:cs="仿宋" w:hint="eastAsia"/>
          <w:sz w:val="28"/>
          <w:lang w:eastAsia="zh-CN"/>
        </w:rPr>
      </w:pPr>
      <w:bookmarkStart w:id="5" w:name="_Toc1963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为了确保排污管项目的有效管理和不断优化，我们采用了精心设计的绩效评估周期。这个周期旨在实现灵活、实时和全面的评估，以适应排污管项目执行中的各种挑战。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排污管项目的不同需求，分为短期、中期和长期。短期评估关注每个迭代或工作周期，以及时发现和解决当前任务中的问题。中期评估涵盖几个迭代，深入了解整体排污管项目的趋势和性能。长期评估则着眼于整个排污管项目阶段，确保排污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排污管项目管理工具和协作平台，团队成员能够随时更新和分享排污管项目数据。这种实时性的反馈机制使我们能够及时察觉潜在问题，快速调整，保持排污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排污管项目的决策制定密不可分。每个周期的排污管项目回顾会议成为集体总结经验、识别问题深层次原因并找到创新解决方案的平台。这种定期的反思与调整机制使排污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633"/>
      <w:r>
        <w:rPr>
          <w:rFonts w:ascii="仿宋" w:eastAsia="仿宋" w:hAnsi="仿宋" w:cs="仿宋" w:hint="eastAsia"/>
          <w:sz w:val="28"/>
          <w:lang w:eastAsia="zh-CN"/>
        </w:rPr>
        <w:t>二、排污管项目建设单位说明</w:t>
      </w:r>
      <w:bookmarkEnd w:id="6"/>
    </w:p>
    <w:p>
      <w:pPr>
        <w:pStyle w:val="Heading2"/>
        <w:rPr>
          <w:rFonts w:ascii="仿宋" w:eastAsia="仿宋" w:hAnsi="仿宋" w:cs="仿宋" w:hint="eastAsia"/>
          <w:lang w:eastAsia="zh-CN"/>
        </w:rPr>
      </w:pPr>
      <w:bookmarkStart w:id="7" w:name="_Toc11625"/>
      <w:r>
        <w:rPr>
          <w:rFonts w:ascii="仿宋" w:eastAsia="仿宋" w:hAnsi="仿宋" w:cs="仿宋" w:hint="eastAsia"/>
          <w:lang w:eastAsia="zh-CN"/>
        </w:rPr>
        <w:t>(一)、排污管项目承办单位基本情况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848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排污管项目承办单位的XXXX，我们着眼于实现可持续的经济效益。通过技术创新和解决方案的提供，公司预计在排污管项目执行期间将获得可观的收入增长。这一收入来源主要包括排污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同时，我们注重成本控制和效率提升，以确保排污管项目的可持续盈利。透过精细的管理和资源优化，公司期望实现排污管项目利润最大化。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排污管项目实施进行全面的投资评估，包括排污管项目启动阶段的资金投入和后续运营成本。通过对排污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排污管项目实施过程中具备足够的资金流动性，公司将进行详尽的现金流分析。这包括资金需求的合理预测、排污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1149"/>
      <w:r>
        <w:rPr>
          <w:rFonts w:ascii="仿宋" w:eastAsia="仿宋" w:hAnsi="仿宋" w:cs="仿宋" w:hint="eastAsia"/>
          <w:sz w:val="28"/>
          <w:lang w:eastAsia="zh-CN"/>
        </w:rPr>
        <w:t>三、排污管项目建设背景及必要性分析</w:t>
      </w:r>
      <w:bookmarkEnd w:id="9"/>
    </w:p>
    <w:p>
      <w:pPr>
        <w:pStyle w:val="Heading2"/>
        <w:rPr>
          <w:rFonts w:ascii="仿宋" w:eastAsia="仿宋" w:hAnsi="仿宋" w:cs="仿宋" w:hint="eastAsia"/>
          <w:lang w:eastAsia="zh-CN"/>
        </w:rPr>
      </w:pPr>
      <w:bookmarkStart w:id="10" w:name="_Toc6159"/>
      <w:r>
        <w:rPr>
          <w:rFonts w:ascii="仿宋" w:eastAsia="仿宋" w:hAnsi="仿宋" w:cs="仿宋" w:hint="eastAsia"/>
          <w:lang w:eastAsia="zh-CN"/>
        </w:rPr>
        <w:t>(一)、排污管项目背景分析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排污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我们的背景分析将深入挖掘当前行业的发展趋势，通过对竞争态势的全面审视，找到排污管项目在这个潮流中的定位。同时，我们将关注行业内涌现的新兴机遇，以便排污管项目更好地融入行业发展的潮流中。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排污管项目提供了强大的发展动力。我们将聚焦于行业内最新的技术发展趋势，包括但不限于人工智能、大数据分析、物联网等领域。通过深度的技术研究，我们将确保排污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排污管项目发展的源泉。我们将投入更多的精力对市场需求进行深入剖析，超越表面的需求，深入挖掘潜在的市场痛点和机遇。通过对市场需求的细致了解，排污管项目将更有针对性地设计解决方案，满足市场的多样化需求，从而更好地促进排污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排污管项目战略至关重要。我们将对竞争态势进行更为深入的分析，包括但不限于市场份额、产品特点、客户满意度等多个维度。通过深度的竞争分析，排污管项目将能够更准确地把握市场脉搏，制定具有竞争力的排污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排污管项目的发展具有直接的影响。我们将进行更为全面的法规和政策分析，了解行业发展中的潜在法律风险和合规挑战。通过充分了解和遵守相关法规，排污管项目将确保在法律框架内合法合规运营，为排污管项目的稳健发展提供有力支持。</w:t>
      </w:r>
    </w:p>
    <w:p>
      <w:pPr>
        <w:pStyle w:val="Heading2"/>
        <w:ind w:firstLine="560" w:firstLineChars="200"/>
        <w:rPr>
          <w:rFonts w:ascii="仿宋" w:eastAsia="仿宋" w:hAnsi="仿宋" w:cs="仿宋" w:hint="eastAsia"/>
          <w:sz w:val="28"/>
          <w:lang w:eastAsia="zh-CN"/>
        </w:rPr>
      </w:pPr>
      <w:bookmarkStart w:id="11" w:name="_Toc14765"/>
      <w:r>
        <w:rPr>
          <w:rFonts w:ascii="仿宋" w:eastAsia="仿宋" w:hAnsi="仿宋" w:cs="仿宋" w:hint="eastAsia"/>
          <w:sz w:val="28"/>
          <w:lang w:eastAsia="zh-CN"/>
        </w:rPr>
        <w:t>(二)、排污管项目建设必要性分析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建设的迫切性源于对行业发展趋势的深刻洞察。我们正处于一个行业变革的时代，科技创新、数字化转型成为企业发展的关键动力。排污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建设不仅仅是为了跟上潮流，更是为了通过技术创新推动企业的持续发展。通过引入先进的技术和解决方案，排污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排污管项目的建设成为必然选择，通过提高产品质量、拓展服务领域，从而在竞争中获得更多的机会。排污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排污管项目建设的必要性体现在对客户需求更精准的满足。通过排污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排污管项目建设的背后是对企业持续创新的追求。只有通过不断创新，企业才能在竞争中立于不败之地。排污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2213"/>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330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的技术管理特点体现在其创新导向。通过引入最先进的技术趋势和解决方案，排污管项目致力于提升科技含量、提高质量和效率水平。这意味着我们将采用最新的工具和方法，确保排污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排污管项目技术管理的显著特征。通过整合不同领域的技术资源，我们实现了跨学科的协同工作。这有助于优化技术架构，提高整体效能。此外，整合性策略还促进了不同技术团队之间的紧密沟通和高效合作，确保排污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排污管项目所采用的技术。通过不断优化技术方案，排污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排污管项目团队将在排污管项目初期识别可能的技术风险，并采取相应的预防和应对措施。通过建立健全的风险评估机制，排污管项目能够在实施过程中及时发现并解决潜在的技术问题，保障排污管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通过这些独特的技术管理特点，我们确信在排污管项目中，技术将成为排污管项目成功的有力支持。这一深度剖析揭示了技术管理在排污管项目实施中的关键作用，为排污管项目的技术基础奠定了坚实的基础。</w:t>
      </w:r>
    </w:p>
    <w:p>
      <w:pPr>
        <w:pStyle w:val="Heading2"/>
        <w:ind w:firstLine="560" w:firstLineChars="200"/>
        <w:rPr>
          <w:rFonts w:ascii="仿宋" w:eastAsia="仿宋" w:hAnsi="仿宋" w:cs="仿宋" w:hint="eastAsia"/>
          <w:sz w:val="28"/>
          <w:lang w:eastAsia="zh-CN"/>
        </w:rPr>
      </w:pPr>
      <w:bookmarkStart w:id="14" w:name="_Toc6238"/>
      <w:r>
        <w:rPr>
          <w:rFonts w:ascii="仿宋" w:eastAsia="仿宋" w:hAnsi="仿宋" w:cs="仿宋" w:hint="eastAsia"/>
          <w:sz w:val="28"/>
          <w:lang w:eastAsia="zh-CN"/>
        </w:rPr>
        <w:t>(二)、排污管项目工艺技术设计方案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排污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排污管项目将严格按照相关行业规范要求进行组织。通过有效控制产品质量，排污管项目将致力于为顾客提供优质的排污管项目产品和良好的服务。这体现了排污管项目对于生产活动合规性和质量标准的高度重视，为排污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排污管项目注重生态效益和清洁生产原则。排污管项目建设将紧密结合地方特色经济发展，与社会经济发展规划和区域环境保护规划方案相协调一致。通过与当地区域自然生态系统的结合，排污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排污管项目产品具有多样化的客户需求和个性化的特点。因此，排污管项目产品规格品种多样，且单批生产数量较小。为满足这一特点，排污管项目承办单位将建设先进的柔性制造生产线。通过广泛应用柔性制造技术，排污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排污管项目采用的技术具有较高的技术含量和自动化水平，处于国内先进水平。这一技术选用不仅体现了对生产效率、质量和环境友好性的高标准要求，同时为排污管项目的可持续发展奠定了坚实的基础。</w:t>
      </w:r>
    </w:p>
    <w:p>
      <w:pPr>
        <w:pStyle w:val="Heading2"/>
        <w:ind w:firstLine="560" w:firstLineChars="200"/>
        <w:rPr>
          <w:rFonts w:ascii="仿宋" w:eastAsia="仿宋" w:hAnsi="仿宋" w:cs="仿宋" w:hint="eastAsia"/>
          <w:sz w:val="28"/>
          <w:lang w:eastAsia="zh-CN"/>
        </w:rPr>
      </w:pPr>
      <w:bookmarkStart w:id="15" w:name="_Toc1120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为确保排污管项目的高效生产和技术实施，我们制定了一套精心设计的设备选型方案，以满足排污管项目生产、质量和环保的要求。该方案的主要特点如下：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排污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针对排污管项目产品的多样性和小批量生产的特点，我们将建设柔性制造生产线。通过在设备选型中考虑柔性制造技术，可以灵活应对不同产品规格和生产需求，实现生产线的高度灵活性和适应性。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8873"/>
      <w:r>
        <w:rPr>
          <w:rFonts w:ascii="仿宋" w:eastAsia="仿宋" w:hAnsi="仿宋" w:cs="仿宋" w:hint="eastAsia"/>
          <w:sz w:val="28"/>
          <w:lang w:eastAsia="zh-CN"/>
        </w:rPr>
        <w:t>五、排污管项目文档管理</w:t>
      </w:r>
      <w:bookmarkEnd w:id="16"/>
    </w:p>
    <w:p>
      <w:pPr>
        <w:pStyle w:val="Heading2"/>
        <w:rPr>
          <w:rFonts w:ascii="仿宋" w:eastAsia="仿宋" w:hAnsi="仿宋" w:cs="仿宋" w:hint="eastAsia"/>
          <w:lang w:eastAsia="zh-CN"/>
        </w:rPr>
      </w:pPr>
      <w:bookmarkStart w:id="17" w:name="_Toc16330"/>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排污管项目高度重视文档的质量和准确性，以支持排污管项目的各项活动和决策。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污管项目文档的编制始于排污管项目计划的初期，我们制定了详细的文档编制计划，明确了每个文档的内容、格式和编写责任人。在排污管项目启动阶段，我们首先编制了排污管项目章程，明确定义了排污管项目的目标、范围、风险等关键要素。随后，排污管项目团队根据计划陆续编制了需求文档、设计文档、测试文档等各类文档，确保排污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排污管项目管理中的重要环节，旨在确保排污管项目文档符合质量标准和排污管项目需求。在排污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除了内部审查，我们还进行了外部审查，邀请排污管项目相关利益方和专业领域的专家对文档进行独立审查。这有助于获取更全面、客观的反馈，确保排污管项目文档不仅符合内部标准，也满足外部需求。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排污管项目在文档编制与审查方面建立了严格的管理机制，通过规范的流程和多维度的审查，确保排污管项目文档的质量、准确性和可靠性，为排污管项目的顺利推进提供了有力支持。</w:t>
      </w:r>
    </w:p>
    <w:p>
      <w:pPr>
        <w:pStyle w:val="Heading2"/>
        <w:ind w:firstLine="560" w:firstLineChars="200"/>
        <w:rPr>
          <w:rFonts w:ascii="仿宋" w:eastAsia="仿宋" w:hAnsi="仿宋" w:cs="仿宋" w:hint="eastAsia"/>
          <w:sz w:val="28"/>
          <w:lang w:eastAsia="zh-CN"/>
        </w:rPr>
      </w:pPr>
      <w:bookmarkStart w:id="18" w:name="_Toc25972"/>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在排污管项目中，我们致力于优化文档发布与分发过程，以确保信息的高效传递和团队间协作的顺畅进行。以下是我们采取的关键优化策略：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我们通过多渠道发布文档，包括电子邮件、排污管项目管理平台、内部网站等，以满足不同团队成员的偏好和需求。多渠道发布确保了信息的全面覆盖。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我们采用了精细的权限控制，确保只有授权人员可以访问敏感信息。这种安全措施保护了排污管项目文档的机密性，防止了未经授权的信息泄露。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3728"/>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https://d.book118.com/997132155055006030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EB1FC7"/>
    <w:rsid w:val="2AEB1F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13215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2024-01-10T04:31:00Z</dcterms:created>
  <dcterms:modified xsi:type="dcterms:W3CDTF">2024-01-10T04:32:06Z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16AF89D312EE4B2DA6EE8224A030CF15_11</vt:lpwstr>
  </property>
  <property fmtid="{D5CDD505-2E9C-101B-9397-08002B2CF9AE}" pid="3" name="KSOProductBuildVer">
    <vt:lpwstr>2052-12.1.0.16120</vt:lpwstr>
  </property>
</Properties>
</file>