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汽车内外饰件项目可行性建设方案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67" w:history="1">
        <w:r>
          <w:rPr>
            <w:rFonts w:ascii="仿宋" w:eastAsia="仿宋" w:hAnsi="仿宋" w:cs="仿宋" w:hint="eastAsia"/>
            <w:lang w:eastAsia="zh-CN"/>
          </w:rPr>
          <w:t>概论</w:t>
        </w:r>
        <w:r>
          <w:tab/>
        </w:r>
        <w:r>
          <w:fldChar w:fldCharType="begin"/>
        </w:r>
        <w:r>
          <w:instrText xml:space="preserve"> PAGEREF _Toc28167 \h </w:instrText>
        </w:r>
        <w:r>
          <w:fldChar w:fldCharType="separate"/>
        </w:r>
        <w:r>
          <w:t>3</w:t>
        </w:r>
        <w:r>
          <w:fldChar w:fldCharType="end"/>
        </w:r>
      </w:hyperlink>
    </w:p>
    <w:p>
      <w:pPr>
        <w:pStyle w:val="TOC1"/>
        <w:tabs>
          <w:tab w:val="right" w:leader="dot" w:pos="8306"/>
        </w:tabs>
      </w:pPr>
      <w:hyperlink w:anchor="_Toc11945" w:history="1">
        <w:r>
          <w:rPr>
            <w:rFonts w:ascii="仿宋" w:eastAsia="仿宋" w:hAnsi="仿宋" w:cs="仿宋" w:hint="eastAsia"/>
            <w:lang w:eastAsia="zh-CN"/>
          </w:rPr>
          <w:t>一、建设风险评估分析</w:t>
        </w:r>
        <w:r>
          <w:tab/>
        </w:r>
        <w:r>
          <w:fldChar w:fldCharType="begin"/>
        </w:r>
        <w:r>
          <w:instrText xml:space="preserve"> PAGEREF _Toc11945 \h </w:instrText>
        </w:r>
        <w:r>
          <w:fldChar w:fldCharType="separate"/>
        </w:r>
        <w:r>
          <w:t>3</w:t>
        </w:r>
        <w:r>
          <w:fldChar w:fldCharType="end"/>
        </w:r>
      </w:hyperlink>
    </w:p>
    <w:p>
      <w:pPr>
        <w:pStyle w:val="TOC2"/>
        <w:tabs>
          <w:tab w:val="right" w:leader="dot" w:pos="8306"/>
        </w:tabs>
      </w:pPr>
      <w:hyperlink w:anchor="_Toc12307" w:history="1">
        <w:r>
          <w:rPr>
            <w:rFonts w:ascii="仿宋" w:eastAsia="仿宋" w:hAnsi="仿宋" w:cs="仿宋" w:hint="eastAsia"/>
            <w:lang w:eastAsia="zh-CN"/>
          </w:rPr>
          <w:t>(一)、政策风险分析</w:t>
        </w:r>
        <w:r>
          <w:tab/>
        </w:r>
        <w:r>
          <w:fldChar w:fldCharType="begin"/>
        </w:r>
        <w:r>
          <w:instrText xml:space="preserve"> PAGEREF _Toc12307 \h </w:instrText>
        </w:r>
        <w:r>
          <w:fldChar w:fldCharType="separate"/>
        </w:r>
        <w:r>
          <w:t>3</w:t>
        </w:r>
        <w:r>
          <w:fldChar w:fldCharType="end"/>
        </w:r>
      </w:hyperlink>
    </w:p>
    <w:p>
      <w:pPr>
        <w:pStyle w:val="TOC2"/>
        <w:tabs>
          <w:tab w:val="right" w:leader="dot" w:pos="8306"/>
        </w:tabs>
      </w:pPr>
      <w:hyperlink w:anchor="_Toc12050" w:history="1">
        <w:r>
          <w:rPr>
            <w:rFonts w:ascii="仿宋" w:eastAsia="仿宋" w:hAnsi="仿宋" w:cs="仿宋" w:hint="eastAsia"/>
            <w:lang w:eastAsia="zh-CN"/>
          </w:rPr>
          <w:t>(二)、社会风险分析</w:t>
        </w:r>
        <w:r>
          <w:tab/>
        </w:r>
        <w:r>
          <w:fldChar w:fldCharType="begin"/>
        </w:r>
        <w:r>
          <w:instrText xml:space="preserve"> PAGEREF _Toc12050 \h </w:instrText>
        </w:r>
        <w:r>
          <w:fldChar w:fldCharType="separate"/>
        </w:r>
        <w:r>
          <w:t>4</w:t>
        </w:r>
        <w:r>
          <w:fldChar w:fldCharType="end"/>
        </w:r>
      </w:hyperlink>
    </w:p>
    <w:p>
      <w:pPr>
        <w:pStyle w:val="TOC2"/>
        <w:tabs>
          <w:tab w:val="right" w:leader="dot" w:pos="8306"/>
        </w:tabs>
      </w:pPr>
      <w:hyperlink w:anchor="_Toc211" w:history="1">
        <w:r>
          <w:rPr>
            <w:rFonts w:ascii="仿宋" w:eastAsia="仿宋" w:hAnsi="仿宋" w:cs="仿宋" w:hint="eastAsia"/>
            <w:lang w:eastAsia="zh-CN"/>
          </w:rPr>
          <w:t>(三)、市场风险分析</w:t>
        </w:r>
        <w:r>
          <w:tab/>
        </w:r>
        <w:r>
          <w:fldChar w:fldCharType="begin"/>
        </w:r>
        <w:r>
          <w:instrText xml:space="preserve"> PAGEREF _Toc211 \h </w:instrText>
        </w:r>
        <w:r>
          <w:fldChar w:fldCharType="separate"/>
        </w:r>
        <w:r>
          <w:t>6</w:t>
        </w:r>
        <w:r>
          <w:fldChar w:fldCharType="end"/>
        </w:r>
      </w:hyperlink>
    </w:p>
    <w:p>
      <w:pPr>
        <w:pStyle w:val="TOC2"/>
        <w:tabs>
          <w:tab w:val="right" w:leader="dot" w:pos="8306"/>
        </w:tabs>
      </w:pPr>
      <w:hyperlink w:anchor="_Toc22021" w:history="1">
        <w:r>
          <w:rPr>
            <w:rFonts w:ascii="仿宋" w:eastAsia="仿宋" w:hAnsi="仿宋" w:cs="仿宋" w:hint="eastAsia"/>
            <w:lang w:eastAsia="zh-CN"/>
          </w:rPr>
          <w:t>(四)、资金风险分析</w:t>
        </w:r>
        <w:r>
          <w:tab/>
        </w:r>
        <w:r>
          <w:fldChar w:fldCharType="begin"/>
        </w:r>
        <w:r>
          <w:instrText xml:space="preserve"> PAGEREF _Toc22021 \h </w:instrText>
        </w:r>
        <w:r>
          <w:fldChar w:fldCharType="separate"/>
        </w:r>
        <w:r>
          <w:t>6</w:t>
        </w:r>
        <w:r>
          <w:fldChar w:fldCharType="end"/>
        </w:r>
      </w:hyperlink>
    </w:p>
    <w:p>
      <w:pPr>
        <w:pStyle w:val="TOC2"/>
        <w:tabs>
          <w:tab w:val="right" w:leader="dot" w:pos="8306"/>
        </w:tabs>
      </w:pPr>
      <w:hyperlink w:anchor="_Toc4860" w:history="1">
        <w:r>
          <w:rPr>
            <w:rFonts w:ascii="仿宋" w:eastAsia="仿宋" w:hAnsi="仿宋" w:cs="仿宋" w:hint="eastAsia"/>
            <w:lang w:eastAsia="zh-CN"/>
          </w:rPr>
          <w:t>(五)、技术风险分析</w:t>
        </w:r>
        <w:r>
          <w:tab/>
        </w:r>
        <w:r>
          <w:fldChar w:fldCharType="begin"/>
        </w:r>
        <w:r>
          <w:instrText xml:space="preserve"> PAGEREF _Toc4860 \h </w:instrText>
        </w:r>
        <w:r>
          <w:fldChar w:fldCharType="separate"/>
        </w:r>
        <w:r>
          <w:t>8</w:t>
        </w:r>
        <w:r>
          <w:fldChar w:fldCharType="end"/>
        </w:r>
      </w:hyperlink>
    </w:p>
    <w:p>
      <w:pPr>
        <w:pStyle w:val="TOC2"/>
        <w:tabs>
          <w:tab w:val="right" w:leader="dot" w:pos="8306"/>
        </w:tabs>
      </w:pPr>
      <w:hyperlink w:anchor="_Toc4769" w:history="1">
        <w:r>
          <w:rPr>
            <w:rFonts w:ascii="仿宋" w:eastAsia="仿宋" w:hAnsi="仿宋" w:cs="仿宋" w:hint="eastAsia"/>
            <w:lang w:eastAsia="zh-CN"/>
          </w:rPr>
          <w:t>(六)、财务风险分析</w:t>
        </w:r>
        <w:r>
          <w:tab/>
        </w:r>
        <w:r>
          <w:fldChar w:fldCharType="begin"/>
        </w:r>
        <w:r>
          <w:instrText xml:space="preserve"> PAGEREF _Toc4769 \h </w:instrText>
        </w:r>
        <w:r>
          <w:fldChar w:fldCharType="separate"/>
        </w:r>
        <w:r>
          <w:t>9</w:t>
        </w:r>
        <w:r>
          <w:fldChar w:fldCharType="end"/>
        </w:r>
      </w:hyperlink>
    </w:p>
    <w:p>
      <w:pPr>
        <w:pStyle w:val="TOC2"/>
        <w:tabs>
          <w:tab w:val="right" w:leader="dot" w:pos="8306"/>
        </w:tabs>
      </w:pPr>
      <w:hyperlink w:anchor="_Toc27530" w:history="1">
        <w:r>
          <w:rPr>
            <w:rFonts w:ascii="仿宋" w:eastAsia="仿宋" w:hAnsi="仿宋" w:cs="仿宋" w:hint="eastAsia"/>
            <w:lang w:eastAsia="zh-CN"/>
          </w:rPr>
          <w:t>(七)、管理风险分析</w:t>
        </w:r>
        <w:r>
          <w:tab/>
        </w:r>
        <w:r>
          <w:fldChar w:fldCharType="begin"/>
        </w:r>
        <w:r>
          <w:instrText xml:space="preserve"> PAGEREF _Toc27530 \h </w:instrText>
        </w:r>
        <w:r>
          <w:fldChar w:fldCharType="separate"/>
        </w:r>
        <w:r>
          <w:t>11</w:t>
        </w:r>
        <w:r>
          <w:fldChar w:fldCharType="end"/>
        </w:r>
      </w:hyperlink>
    </w:p>
    <w:p>
      <w:pPr>
        <w:pStyle w:val="TOC2"/>
        <w:tabs>
          <w:tab w:val="right" w:leader="dot" w:pos="8306"/>
        </w:tabs>
      </w:pPr>
      <w:hyperlink w:anchor="_Toc9975" w:history="1">
        <w:r>
          <w:rPr>
            <w:rFonts w:ascii="仿宋" w:eastAsia="仿宋" w:hAnsi="仿宋" w:cs="仿宋" w:hint="eastAsia"/>
            <w:lang w:eastAsia="zh-CN"/>
          </w:rPr>
          <w:t>(八)、其它风险分析</w:t>
        </w:r>
        <w:r>
          <w:tab/>
        </w:r>
        <w:r>
          <w:fldChar w:fldCharType="begin"/>
        </w:r>
        <w:r>
          <w:instrText xml:space="preserve"> PAGEREF _Toc9975 \h </w:instrText>
        </w:r>
        <w:r>
          <w:fldChar w:fldCharType="separate"/>
        </w:r>
        <w:r>
          <w:t>12</w:t>
        </w:r>
        <w:r>
          <w:fldChar w:fldCharType="end"/>
        </w:r>
      </w:hyperlink>
    </w:p>
    <w:p>
      <w:pPr>
        <w:pStyle w:val="TOC2"/>
        <w:tabs>
          <w:tab w:val="right" w:leader="dot" w:pos="8306"/>
        </w:tabs>
      </w:pPr>
      <w:hyperlink w:anchor="_Toc31012" w:history="1">
        <w:r>
          <w:rPr>
            <w:rFonts w:ascii="仿宋" w:eastAsia="仿宋" w:hAnsi="仿宋" w:cs="仿宋" w:hint="eastAsia"/>
            <w:lang w:eastAsia="zh-CN"/>
          </w:rPr>
          <w:t>(九)、社会影响评估</w:t>
        </w:r>
        <w:r>
          <w:tab/>
        </w:r>
        <w:r>
          <w:fldChar w:fldCharType="begin"/>
        </w:r>
        <w:r>
          <w:instrText xml:space="preserve"> PAGEREF _Toc31012 \h </w:instrText>
        </w:r>
        <w:r>
          <w:fldChar w:fldCharType="separate"/>
        </w:r>
        <w:r>
          <w:t>13</w:t>
        </w:r>
        <w:r>
          <w:fldChar w:fldCharType="end"/>
        </w:r>
      </w:hyperlink>
    </w:p>
    <w:p>
      <w:pPr>
        <w:pStyle w:val="TOC1"/>
        <w:tabs>
          <w:tab w:val="right" w:leader="dot" w:pos="8306"/>
        </w:tabs>
      </w:pPr>
      <w:hyperlink w:anchor="_Toc12400" w:history="1">
        <w:r>
          <w:rPr>
            <w:rFonts w:ascii="仿宋" w:eastAsia="仿宋" w:hAnsi="仿宋" w:cs="仿宋" w:hint="eastAsia"/>
            <w:lang w:eastAsia="zh-CN"/>
          </w:rPr>
          <w:t>二、背景、必要性分析</w:t>
        </w:r>
        <w:r>
          <w:tab/>
        </w:r>
        <w:r>
          <w:fldChar w:fldCharType="begin"/>
        </w:r>
        <w:r>
          <w:instrText xml:space="preserve"> PAGEREF _Toc12400 \h </w:instrText>
        </w:r>
        <w:r>
          <w:fldChar w:fldCharType="separate"/>
        </w:r>
        <w:r>
          <w:t>15</w:t>
        </w:r>
        <w:r>
          <w:fldChar w:fldCharType="end"/>
        </w:r>
      </w:hyperlink>
    </w:p>
    <w:p>
      <w:pPr>
        <w:pStyle w:val="TOC2"/>
        <w:tabs>
          <w:tab w:val="right" w:leader="dot" w:pos="8306"/>
        </w:tabs>
      </w:pPr>
      <w:hyperlink w:anchor="_Toc3976" w:history="1">
        <w:r>
          <w:rPr>
            <w:rFonts w:ascii="仿宋" w:eastAsia="仿宋" w:hAnsi="仿宋" w:cs="仿宋" w:hint="eastAsia"/>
            <w:lang w:eastAsia="zh-CN"/>
          </w:rPr>
          <w:t>(一)、项目建设背景</w:t>
        </w:r>
        <w:r>
          <w:tab/>
        </w:r>
        <w:r>
          <w:fldChar w:fldCharType="begin"/>
        </w:r>
        <w:r>
          <w:instrText xml:space="preserve"> PAGEREF _Toc3976 \h </w:instrText>
        </w:r>
        <w:r>
          <w:fldChar w:fldCharType="separate"/>
        </w:r>
        <w:r>
          <w:t>15</w:t>
        </w:r>
        <w:r>
          <w:fldChar w:fldCharType="end"/>
        </w:r>
      </w:hyperlink>
    </w:p>
    <w:p>
      <w:pPr>
        <w:pStyle w:val="TOC2"/>
        <w:tabs>
          <w:tab w:val="right" w:leader="dot" w:pos="8306"/>
        </w:tabs>
      </w:pPr>
      <w:hyperlink w:anchor="_Toc30711" w:history="1">
        <w:r>
          <w:rPr>
            <w:rFonts w:ascii="仿宋" w:eastAsia="仿宋" w:hAnsi="仿宋" w:cs="仿宋" w:hint="eastAsia"/>
            <w:lang w:eastAsia="zh-CN"/>
          </w:rPr>
          <w:t>(二)、必要性分析</w:t>
        </w:r>
        <w:r>
          <w:tab/>
        </w:r>
        <w:r>
          <w:fldChar w:fldCharType="begin"/>
        </w:r>
        <w:r>
          <w:instrText xml:space="preserve"> PAGEREF _Toc30711 \h </w:instrText>
        </w:r>
        <w:r>
          <w:fldChar w:fldCharType="separate"/>
        </w:r>
        <w:r>
          <w:t>16</w:t>
        </w:r>
        <w:r>
          <w:fldChar w:fldCharType="end"/>
        </w:r>
      </w:hyperlink>
    </w:p>
    <w:p>
      <w:pPr>
        <w:pStyle w:val="TOC2"/>
        <w:tabs>
          <w:tab w:val="right" w:leader="dot" w:pos="8306"/>
        </w:tabs>
      </w:pPr>
      <w:hyperlink w:anchor="_Toc12147" w:history="1">
        <w:r>
          <w:rPr>
            <w:rFonts w:ascii="仿宋" w:eastAsia="仿宋" w:hAnsi="仿宋" w:cs="仿宋" w:hint="eastAsia"/>
            <w:lang w:eastAsia="zh-CN"/>
          </w:rPr>
          <w:t>(三)、项目建设有利条件</w:t>
        </w:r>
        <w:r>
          <w:tab/>
        </w:r>
        <w:r>
          <w:fldChar w:fldCharType="begin"/>
        </w:r>
        <w:r>
          <w:instrText xml:space="preserve"> PAGEREF _Toc12147 \h </w:instrText>
        </w:r>
        <w:r>
          <w:fldChar w:fldCharType="separate"/>
        </w:r>
        <w:r>
          <w:t>18</w:t>
        </w:r>
        <w:r>
          <w:fldChar w:fldCharType="end"/>
        </w:r>
      </w:hyperlink>
    </w:p>
    <w:p>
      <w:pPr>
        <w:pStyle w:val="TOC1"/>
        <w:tabs>
          <w:tab w:val="right" w:leader="dot" w:pos="8306"/>
        </w:tabs>
      </w:pPr>
      <w:hyperlink w:anchor="_Toc28886" w:history="1">
        <w:r>
          <w:rPr>
            <w:rFonts w:ascii="仿宋" w:eastAsia="仿宋" w:hAnsi="仿宋" w:cs="仿宋" w:hint="eastAsia"/>
            <w:lang w:eastAsia="zh-CN"/>
          </w:rPr>
          <w:t>三、社会影响分析</w:t>
        </w:r>
        <w:r>
          <w:tab/>
        </w:r>
        <w:r>
          <w:fldChar w:fldCharType="begin"/>
        </w:r>
        <w:r>
          <w:instrText xml:space="preserve"> PAGEREF _Toc28886 \h </w:instrText>
        </w:r>
        <w:r>
          <w:fldChar w:fldCharType="separate"/>
        </w:r>
        <w:r>
          <w:t>19</w:t>
        </w:r>
        <w:r>
          <w:fldChar w:fldCharType="end"/>
        </w:r>
      </w:hyperlink>
    </w:p>
    <w:p>
      <w:pPr>
        <w:pStyle w:val="TOC2"/>
        <w:tabs>
          <w:tab w:val="right" w:leader="dot" w:pos="8306"/>
        </w:tabs>
      </w:pPr>
      <w:hyperlink w:anchor="_Toc1691" w:history="1">
        <w:r>
          <w:rPr>
            <w:rFonts w:ascii="仿宋" w:eastAsia="仿宋" w:hAnsi="仿宋" w:cs="仿宋" w:hint="eastAsia"/>
            <w:lang w:eastAsia="zh-CN"/>
          </w:rPr>
          <w:t>(一)、社会影响效果分析</w:t>
        </w:r>
        <w:r>
          <w:tab/>
        </w:r>
        <w:r>
          <w:fldChar w:fldCharType="begin"/>
        </w:r>
        <w:r>
          <w:instrText xml:space="preserve"> PAGEREF _Toc1691 \h </w:instrText>
        </w:r>
        <w:r>
          <w:fldChar w:fldCharType="separate"/>
        </w:r>
        <w:r>
          <w:t>19</w:t>
        </w:r>
        <w:r>
          <w:fldChar w:fldCharType="end"/>
        </w:r>
      </w:hyperlink>
    </w:p>
    <w:p>
      <w:pPr>
        <w:pStyle w:val="TOC2"/>
        <w:tabs>
          <w:tab w:val="right" w:leader="dot" w:pos="8306"/>
        </w:tabs>
      </w:pPr>
      <w:hyperlink w:anchor="_Toc17199" w:history="1">
        <w:r>
          <w:rPr>
            <w:rFonts w:ascii="仿宋" w:eastAsia="仿宋" w:hAnsi="仿宋" w:cs="仿宋" w:hint="eastAsia"/>
            <w:lang w:eastAsia="zh-CN"/>
          </w:rPr>
          <w:t>(二)、社会适应性分析</w:t>
        </w:r>
        <w:r>
          <w:tab/>
        </w:r>
        <w:r>
          <w:fldChar w:fldCharType="begin"/>
        </w:r>
        <w:r>
          <w:instrText xml:space="preserve"> PAGEREF _Toc17199 \h </w:instrText>
        </w:r>
        <w:r>
          <w:fldChar w:fldCharType="separate"/>
        </w:r>
        <w:r>
          <w:t>22</w:t>
        </w:r>
        <w:r>
          <w:fldChar w:fldCharType="end"/>
        </w:r>
      </w:hyperlink>
    </w:p>
    <w:p>
      <w:pPr>
        <w:pStyle w:val="TOC2"/>
        <w:tabs>
          <w:tab w:val="right" w:leader="dot" w:pos="8306"/>
        </w:tabs>
      </w:pPr>
      <w:hyperlink w:anchor="_Toc12475" w:history="1">
        <w:r>
          <w:rPr>
            <w:rFonts w:ascii="仿宋" w:eastAsia="仿宋" w:hAnsi="仿宋" w:cs="仿宋" w:hint="eastAsia"/>
            <w:lang w:eastAsia="zh-CN"/>
          </w:rPr>
          <w:t>(三)、社会风险及对策分析</w:t>
        </w:r>
        <w:r>
          <w:tab/>
        </w:r>
        <w:r>
          <w:fldChar w:fldCharType="begin"/>
        </w:r>
        <w:r>
          <w:instrText xml:space="preserve"> PAGEREF _Toc12475 \h </w:instrText>
        </w:r>
        <w:r>
          <w:fldChar w:fldCharType="separate"/>
        </w:r>
        <w:r>
          <w:t>23</w:t>
        </w:r>
        <w:r>
          <w:fldChar w:fldCharType="end"/>
        </w:r>
      </w:hyperlink>
    </w:p>
    <w:p>
      <w:pPr>
        <w:pStyle w:val="TOC1"/>
        <w:tabs>
          <w:tab w:val="right" w:leader="dot" w:pos="8306"/>
        </w:tabs>
      </w:pPr>
      <w:hyperlink w:anchor="_Toc26478" w:history="1">
        <w:r>
          <w:rPr>
            <w:rFonts w:ascii="仿宋" w:eastAsia="仿宋" w:hAnsi="仿宋" w:cs="仿宋" w:hint="eastAsia"/>
            <w:lang w:eastAsia="zh-CN"/>
          </w:rPr>
          <w:t>四、经济影响分析</w:t>
        </w:r>
        <w:r>
          <w:tab/>
        </w:r>
        <w:r>
          <w:fldChar w:fldCharType="begin"/>
        </w:r>
        <w:r>
          <w:instrText xml:space="preserve"> PAGEREF _Toc26478 \h </w:instrText>
        </w:r>
        <w:r>
          <w:fldChar w:fldCharType="separate"/>
        </w:r>
        <w:r>
          <w:t>27</w:t>
        </w:r>
        <w:r>
          <w:fldChar w:fldCharType="end"/>
        </w:r>
      </w:hyperlink>
    </w:p>
    <w:p>
      <w:pPr>
        <w:pStyle w:val="TOC2"/>
        <w:tabs>
          <w:tab w:val="right" w:leader="dot" w:pos="8306"/>
        </w:tabs>
      </w:pPr>
      <w:hyperlink w:anchor="_Toc18882" w:history="1">
        <w:r>
          <w:rPr>
            <w:rFonts w:ascii="仿宋" w:eastAsia="仿宋" w:hAnsi="仿宋" w:cs="仿宋" w:hint="eastAsia"/>
            <w:lang w:eastAsia="zh-CN"/>
          </w:rPr>
          <w:t>(一)、经济费用效益或费用效果分析</w:t>
        </w:r>
        <w:r>
          <w:tab/>
        </w:r>
        <w:r>
          <w:fldChar w:fldCharType="begin"/>
        </w:r>
        <w:r>
          <w:instrText xml:space="preserve"> PAGEREF _Toc18882 \h </w:instrText>
        </w:r>
        <w:r>
          <w:fldChar w:fldCharType="separate"/>
        </w:r>
        <w:r>
          <w:t>27</w:t>
        </w:r>
        <w:r>
          <w:fldChar w:fldCharType="end"/>
        </w:r>
      </w:hyperlink>
    </w:p>
    <w:p>
      <w:pPr>
        <w:pStyle w:val="TOC2"/>
        <w:tabs>
          <w:tab w:val="right" w:leader="dot" w:pos="8306"/>
        </w:tabs>
      </w:pPr>
      <w:hyperlink w:anchor="_Toc16943" w:history="1">
        <w:r>
          <w:rPr>
            <w:rFonts w:ascii="仿宋" w:eastAsia="仿宋" w:hAnsi="仿宋" w:cs="仿宋" w:hint="eastAsia"/>
            <w:lang w:eastAsia="zh-CN"/>
          </w:rPr>
          <w:t>(二)、行业影响分析</w:t>
        </w:r>
        <w:r>
          <w:tab/>
        </w:r>
        <w:r>
          <w:fldChar w:fldCharType="begin"/>
        </w:r>
        <w:r>
          <w:instrText xml:space="preserve"> PAGEREF _Toc16943 \h </w:instrText>
        </w:r>
        <w:r>
          <w:fldChar w:fldCharType="separate"/>
        </w:r>
        <w:r>
          <w:t>29</w:t>
        </w:r>
        <w:r>
          <w:fldChar w:fldCharType="end"/>
        </w:r>
      </w:hyperlink>
    </w:p>
    <w:p>
      <w:pPr>
        <w:pStyle w:val="TOC2"/>
        <w:tabs>
          <w:tab w:val="right" w:leader="dot" w:pos="8306"/>
        </w:tabs>
      </w:pPr>
      <w:hyperlink w:anchor="_Toc8859" w:history="1">
        <w:r>
          <w:rPr>
            <w:rFonts w:ascii="仿宋" w:eastAsia="仿宋" w:hAnsi="仿宋" w:cs="仿宋" w:hint="eastAsia"/>
            <w:lang w:eastAsia="zh-CN"/>
          </w:rPr>
          <w:t>(三)、区域经济影响分析</w:t>
        </w:r>
        <w:r>
          <w:tab/>
        </w:r>
        <w:r>
          <w:fldChar w:fldCharType="begin"/>
        </w:r>
        <w:r>
          <w:instrText xml:space="preserve"> PAGEREF _Toc8859 \h </w:instrText>
        </w:r>
        <w:r>
          <w:fldChar w:fldCharType="separate"/>
        </w:r>
        <w:r>
          <w:t>31</w:t>
        </w:r>
        <w:r>
          <w:fldChar w:fldCharType="end"/>
        </w:r>
      </w:hyperlink>
    </w:p>
    <w:p>
      <w:pPr>
        <w:pStyle w:val="TOC2"/>
        <w:tabs>
          <w:tab w:val="right" w:leader="dot" w:pos="8306"/>
        </w:tabs>
      </w:pPr>
      <w:hyperlink w:anchor="_Toc27754" w:history="1">
        <w:r>
          <w:rPr>
            <w:rFonts w:ascii="仿宋" w:eastAsia="仿宋" w:hAnsi="仿宋" w:cs="仿宋" w:hint="eastAsia"/>
            <w:lang w:eastAsia="zh-CN"/>
          </w:rPr>
          <w:t>(四)、宏观经济影响分析</w:t>
        </w:r>
        <w:r>
          <w:tab/>
        </w:r>
        <w:r>
          <w:fldChar w:fldCharType="begin"/>
        </w:r>
        <w:r>
          <w:instrText xml:space="preserve"> PAGEREF _Toc27754 \h </w:instrText>
        </w:r>
        <w:r>
          <w:fldChar w:fldCharType="separate"/>
        </w:r>
        <w:r>
          <w:t>32</w:t>
        </w:r>
        <w:r>
          <w:fldChar w:fldCharType="end"/>
        </w:r>
      </w:hyperlink>
    </w:p>
    <w:p>
      <w:pPr>
        <w:pStyle w:val="TOC1"/>
        <w:tabs>
          <w:tab w:val="right" w:leader="dot" w:pos="8306"/>
        </w:tabs>
      </w:pPr>
      <w:hyperlink w:anchor="_Toc13620" w:history="1">
        <w:r>
          <w:rPr>
            <w:rFonts w:ascii="仿宋" w:eastAsia="仿宋" w:hAnsi="仿宋" w:cs="仿宋" w:hint="eastAsia"/>
            <w:lang w:eastAsia="zh-CN"/>
          </w:rPr>
          <w:t>五、资源开发及综合利用分析</w:t>
        </w:r>
        <w:r>
          <w:tab/>
        </w:r>
        <w:r>
          <w:fldChar w:fldCharType="begin"/>
        </w:r>
        <w:r>
          <w:instrText xml:space="preserve"> PAGEREF _Toc13620 \h </w:instrText>
        </w:r>
        <w:r>
          <w:fldChar w:fldCharType="separate"/>
        </w:r>
        <w:r>
          <w:t>33</w:t>
        </w:r>
        <w:r>
          <w:fldChar w:fldCharType="end"/>
        </w:r>
      </w:hyperlink>
    </w:p>
    <w:p>
      <w:pPr>
        <w:pStyle w:val="TOC2"/>
        <w:tabs>
          <w:tab w:val="right" w:leader="dot" w:pos="8306"/>
        </w:tabs>
      </w:pPr>
      <w:hyperlink w:anchor="_Toc29154" w:history="1">
        <w:r>
          <w:rPr>
            <w:rFonts w:ascii="仿宋" w:eastAsia="仿宋" w:hAnsi="仿宋" w:cs="仿宋" w:hint="eastAsia"/>
            <w:lang w:eastAsia="zh-CN"/>
          </w:rPr>
          <w:t>(一)、资源开发方案</w:t>
        </w:r>
        <w:r>
          <w:tab/>
        </w:r>
        <w:r>
          <w:fldChar w:fldCharType="begin"/>
        </w:r>
        <w:r>
          <w:instrText xml:space="preserve"> PAGEREF _Toc29154 \h </w:instrText>
        </w:r>
        <w:r>
          <w:fldChar w:fldCharType="separate"/>
        </w:r>
        <w:r>
          <w:t>33</w:t>
        </w:r>
        <w:r>
          <w:fldChar w:fldCharType="end"/>
        </w:r>
      </w:hyperlink>
    </w:p>
    <w:p>
      <w:pPr>
        <w:pStyle w:val="TOC2"/>
        <w:tabs>
          <w:tab w:val="right" w:leader="dot" w:pos="8306"/>
        </w:tabs>
      </w:pPr>
      <w:hyperlink w:anchor="_Toc6564" w:history="1">
        <w:r>
          <w:rPr>
            <w:rFonts w:ascii="仿宋" w:eastAsia="仿宋" w:hAnsi="仿宋" w:cs="仿宋" w:hint="eastAsia"/>
            <w:lang w:eastAsia="zh-CN"/>
          </w:rPr>
          <w:t>(二)、资源利用方案</w:t>
        </w:r>
        <w:r>
          <w:tab/>
        </w:r>
        <w:r>
          <w:fldChar w:fldCharType="begin"/>
        </w:r>
        <w:r>
          <w:instrText xml:space="preserve"> PAGEREF _Toc6564 \h </w:instrText>
        </w:r>
        <w:r>
          <w:fldChar w:fldCharType="separate"/>
        </w:r>
        <w:r>
          <w:t>34</w:t>
        </w:r>
        <w:r>
          <w:fldChar w:fldCharType="end"/>
        </w:r>
      </w:hyperlink>
    </w:p>
    <w:p>
      <w:pPr>
        <w:pStyle w:val="TOC2"/>
        <w:tabs>
          <w:tab w:val="right" w:leader="dot" w:pos="8306"/>
        </w:tabs>
      </w:pPr>
      <w:hyperlink w:anchor="_Toc24618" w:history="1">
        <w:r>
          <w:rPr>
            <w:rFonts w:ascii="仿宋" w:eastAsia="仿宋" w:hAnsi="仿宋" w:cs="仿宋" w:hint="eastAsia"/>
            <w:lang w:eastAsia="zh-CN"/>
          </w:rPr>
          <w:t>(三)、资源节约措施</w:t>
        </w:r>
        <w:r>
          <w:tab/>
        </w:r>
        <w:r>
          <w:fldChar w:fldCharType="begin"/>
        </w:r>
        <w:r>
          <w:instrText xml:space="preserve"> PAGEREF _Toc24618 \h </w:instrText>
        </w:r>
        <w:r>
          <w:fldChar w:fldCharType="separate"/>
        </w:r>
        <w:r>
          <w:t>36</w:t>
        </w:r>
        <w:r>
          <w:fldChar w:fldCharType="end"/>
        </w:r>
      </w:hyperlink>
    </w:p>
    <w:p>
      <w:pPr>
        <w:pStyle w:val="TOC1"/>
        <w:tabs>
          <w:tab w:val="right" w:leader="dot" w:pos="8306"/>
        </w:tabs>
      </w:pPr>
      <w:hyperlink w:anchor="_Toc3492" w:history="1">
        <w:r>
          <w:rPr>
            <w:rFonts w:ascii="仿宋" w:eastAsia="仿宋" w:hAnsi="仿宋" w:cs="仿宋" w:hint="eastAsia"/>
            <w:lang w:eastAsia="zh-CN"/>
          </w:rPr>
          <w:t>六、项目监理与质量保证</w:t>
        </w:r>
        <w:r>
          <w:tab/>
        </w:r>
        <w:r>
          <w:fldChar w:fldCharType="begin"/>
        </w:r>
        <w:r>
          <w:instrText xml:space="preserve"> PAGEREF _Toc3492 \h </w:instrText>
        </w:r>
        <w:r>
          <w:fldChar w:fldCharType="separate"/>
        </w:r>
        <w:r>
          <w:t>37</w:t>
        </w:r>
        <w:r>
          <w:fldChar w:fldCharType="end"/>
        </w:r>
      </w:hyperlink>
    </w:p>
    <w:p>
      <w:pPr>
        <w:pStyle w:val="TOC2"/>
        <w:tabs>
          <w:tab w:val="right" w:leader="dot" w:pos="8306"/>
        </w:tabs>
      </w:pPr>
      <w:hyperlink w:anchor="_Toc4801" w:history="1">
        <w:r>
          <w:rPr>
            <w:rFonts w:ascii="仿宋" w:eastAsia="仿宋" w:hAnsi="仿宋" w:cs="仿宋" w:hint="eastAsia"/>
            <w:lang w:eastAsia="zh-CN"/>
          </w:rPr>
          <w:t>(一)、监理体系构建</w:t>
        </w:r>
        <w:r>
          <w:tab/>
        </w:r>
        <w:r>
          <w:fldChar w:fldCharType="begin"/>
        </w:r>
        <w:r>
          <w:instrText xml:space="preserve"> PAGEREF _Toc4801 \h </w:instrText>
        </w:r>
        <w:r>
          <w:fldChar w:fldCharType="separate"/>
        </w:r>
        <w:r>
          <w:t>37</w:t>
        </w:r>
        <w:r>
          <w:fldChar w:fldCharType="end"/>
        </w:r>
      </w:hyperlink>
    </w:p>
    <w:p>
      <w:pPr>
        <w:pStyle w:val="TOC2"/>
        <w:tabs>
          <w:tab w:val="right" w:leader="dot" w:pos="8306"/>
        </w:tabs>
      </w:pPr>
      <w:hyperlink w:anchor="_Toc26811" w:history="1">
        <w:r>
          <w:rPr>
            <w:rFonts w:ascii="仿宋" w:eastAsia="仿宋" w:hAnsi="仿宋" w:cs="仿宋" w:hint="eastAsia"/>
            <w:lang w:eastAsia="zh-CN"/>
          </w:rPr>
          <w:t>(二)、质量保证体系实施</w:t>
        </w:r>
        <w:r>
          <w:tab/>
        </w:r>
        <w:r>
          <w:fldChar w:fldCharType="begin"/>
        </w:r>
        <w:r>
          <w:instrText xml:space="preserve"> PAGEREF _Toc26811 \h </w:instrText>
        </w:r>
        <w:r>
          <w:fldChar w:fldCharType="separate"/>
        </w:r>
        <w:r>
          <w:t>37</w:t>
        </w:r>
        <w:r>
          <w:fldChar w:fldCharType="end"/>
        </w:r>
      </w:hyperlink>
    </w:p>
    <w:p>
      <w:pPr>
        <w:pStyle w:val="TOC2"/>
        <w:tabs>
          <w:tab w:val="right" w:leader="dot" w:pos="8306"/>
        </w:tabs>
      </w:pPr>
      <w:hyperlink w:anchor="_Toc19726" w:history="1">
        <w:r>
          <w:rPr>
            <w:rFonts w:ascii="仿宋" w:eastAsia="仿宋" w:hAnsi="仿宋" w:cs="仿宋" w:hint="eastAsia"/>
            <w:lang w:eastAsia="zh-CN"/>
          </w:rPr>
          <w:t>(三)、监理与质量控制流程</w:t>
        </w:r>
        <w:r>
          <w:tab/>
        </w:r>
        <w:r>
          <w:fldChar w:fldCharType="begin"/>
        </w:r>
        <w:r>
          <w:instrText xml:space="preserve"> PAGEREF _Toc19726 \h </w:instrText>
        </w:r>
        <w:r>
          <w:fldChar w:fldCharType="separate"/>
        </w:r>
        <w:r>
          <w:t>38</w:t>
        </w:r>
        <w:r>
          <w:fldChar w:fldCharType="end"/>
        </w:r>
      </w:hyperlink>
    </w:p>
    <w:p>
      <w:pPr>
        <w:pStyle w:val="TOC1"/>
        <w:tabs>
          <w:tab w:val="right" w:leader="dot" w:pos="8306"/>
        </w:tabs>
      </w:pPr>
      <w:hyperlink w:anchor="_Toc27332" w:history="1">
        <w:r>
          <w:rPr>
            <w:rFonts w:ascii="仿宋" w:eastAsia="仿宋" w:hAnsi="仿宋" w:cs="仿宋" w:hint="eastAsia"/>
            <w:lang w:eastAsia="zh-CN"/>
          </w:rPr>
          <w:t>七、项目实施与管理方案</w:t>
        </w:r>
        <w:r>
          <w:tab/>
        </w:r>
        <w:r>
          <w:fldChar w:fldCharType="begin"/>
        </w:r>
        <w:r>
          <w:instrText xml:space="preserve"> PAGEREF _Toc27332 \h </w:instrText>
        </w:r>
        <w:r>
          <w:fldChar w:fldCharType="separate"/>
        </w:r>
        <w:r>
          <w:t>39</w:t>
        </w:r>
        <w:r>
          <w:fldChar w:fldCharType="end"/>
        </w:r>
      </w:hyperlink>
    </w:p>
    <w:p>
      <w:pPr>
        <w:pStyle w:val="TOC2"/>
        <w:tabs>
          <w:tab w:val="right" w:leader="dot" w:pos="8306"/>
        </w:tabs>
      </w:pPr>
      <w:hyperlink w:anchor="_Toc31046" w:history="1">
        <w:r>
          <w:rPr>
            <w:rFonts w:ascii="仿宋" w:eastAsia="仿宋" w:hAnsi="仿宋" w:cs="仿宋" w:hint="eastAsia"/>
            <w:lang w:eastAsia="zh-CN"/>
          </w:rPr>
          <w:t>(一)、项目实施计划</w:t>
        </w:r>
        <w:r>
          <w:tab/>
        </w:r>
        <w:r>
          <w:fldChar w:fldCharType="begin"/>
        </w:r>
        <w:r>
          <w:instrText xml:space="preserve"> PAGEREF _Toc31046 \h </w:instrText>
        </w:r>
        <w:r>
          <w:fldChar w:fldCharType="separate"/>
        </w:r>
        <w:r>
          <w:t>39</w:t>
        </w:r>
        <w:r>
          <w:fldChar w:fldCharType="end"/>
        </w:r>
      </w:hyperlink>
    </w:p>
    <w:p>
      <w:pPr>
        <w:pStyle w:val="TOC2"/>
        <w:tabs>
          <w:tab w:val="right" w:leader="dot" w:pos="8306"/>
        </w:tabs>
      </w:pPr>
      <w:hyperlink w:anchor="_Toc32702" w:history="1">
        <w:r>
          <w:rPr>
            <w:rFonts w:ascii="仿宋" w:eastAsia="仿宋" w:hAnsi="仿宋" w:cs="仿宋" w:hint="eastAsia"/>
            <w:lang w:eastAsia="zh-CN"/>
          </w:rPr>
          <w:t>(二)、项目组织机构与职责</w:t>
        </w:r>
        <w:r>
          <w:tab/>
        </w:r>
        <w:r>
          <w:fldChar w:fldCharType="begin"/>
        </w:r>
        <w:r>
          <w:instrText xml:space="preserve"> PAGEREF _Toc32702 \h </w:instrText>
        </w:r>
        <w:r>
          <w:fldChar w:fldCharType="separate"/>
        </w:r>
        <w:r>
          <w:t>40</w:t>
        </w:r>
        <w:r>
          <w:fldChar w:fldCharType="end"/>
        </w:r>
      </w:hyperlink>
    </w:p>
    <w:p>
      <w:pPr>
        <w:pStyle w:val="TOC2"/>
        <w:tabs>
          <w:tab w:val="right" w:leader="dot" w:pos="8306"/>
        </w:tabs>
      </w:pPr>
      <w:hyperlink w:anchor="_Toc23432" w:history="1">
        <w:r>
          <w:rPr>
            <w:rFonts w:ascii="仿宋" w:eastAsia="仿宋" w:hAnsi="仿宋" w:cs="仿宋" w:hint="eastAsia"/>
            <w:lang w:eastAsia="zh-CN"/>
          </w:rPr>
          <w:t>(三)、项目管理与监控体系</w:t>
        </w:r>
        <w:r>
          <w:tab/>
        </w:r>
        <w:r>
          <w:fldChar w:fldCharType="begin"/>
        </w:r>
        <w:r>
          <w:instrText xml:space="preserve"> PAGEREF _Toc23432 \h </w:instrText>
        </w:r>
        <w:r>
          <w:fldChar w:fldCharType="separate"/>
        </w:r>
        <w:r>
          <w:t>43</w:t>
        </w:r>
        <w:r>
          <w:fldChar w:fldCharType="end"/>
        </w:r>
      </w:hyperlink>
    </w:p>
    <w:p>
      <w:pPr>
        <w:pStyle w:val="TOC1"/>
        <w:tabs>
          <w:tab w:val="right" w:leader="dot" w:pos="8306"/>
        </w:tabs>
      </w:pPr>
      <w:hyperlink w:anchor="_Toc11016" w:history="1">
        <w:r>
          <w:rPr>
            <w:rFonts w:ascii="仿宋" w:eastAsia="仿宋" w:hAnsi="仿宋" w:cs="仿宋" w:hint="eastAsia"/>
            <w:lang w:eastAsia="zh-CN"/>
          </w:rPr>
          <w:t>八、安全与应急管理</w:t>
        </w:r>
        <w:r>
          <w:tab/>
        </w:r>
        <w:r>
          <w:fldChar w:fldCharType="begin"/>
        </w:r>
        <w:r>
          <w:instrText xml:space="preserve"> PAGEREF _Toc11016 \h </w:instrText>
        </w:r>
        <w:r>
          <w:fldChar w:fldCharType="separate"/>
        </w:r>
        <w:r>
          <w:t>44</w:t>
        </w:r>
        <w:r>
          <w:fldChar w:fldCharType="end"/>
        </w:r>
      </w:hyperlink>
    </w:p>
    <w:p>
      <w:pPr>
        <w:pStyle w:val="TOC2"/>
        <w:tabs>
          <w:tab w:val="right" w:leader="dot" w:pos="8306"/>
        </w:tabs>
      </w:pPr>
      <w:hyperlink w:anchor="_Toc17060" w:history="1">
        <w:r>
          <w:rPr>
            <w:rFonts w:ascii="仿宋" w:eastAsia="仿宋" w:hAnsi="仿宋" w:cs="仿宋" w:hint="eastAsia"/>
            <w:lang w:eastAsia="zh-CN"/>
          </w:rPr>
          <w:t>(一)、安全生产管理</w:t>
        </w:r>
        <w:r>
          <w:tab/>
        </w:r>
        <w:r>
          <w:fldChar w:fldCharType="begin"/>
        </w:r>
        <w:r>
          <w:instrText xml:space="preserve"> PAGEREF _Toc17060 \h </w:instrText>
        </w:r>
        <w:r>
          <w:fldChar w:fldCharType="separate"/>
        </w:r>
        <w:r>
          <w:t>44</w:t>
        </w:r>
        <w:r>
          <w:fldChar w:fldCharType="end"/>
        </w:r>
      </w:hyperlink>
    </w:p>
    <w:p>
      <w:pPr>
        <w:pStyle w:val="TOC2"/>
        <w:tabs>
          <w:tab w:val="right" w:leader="dot" w:pos="8306"/>
        </w:tabs>
      </w:pPr>
      <w:hyperlink w:anchor="_Toc7531" w:history="1">
        <w:r>
          <w:rPr>
            <w:rFonts w:ascii="仿宋" w:eastAsia="仿宋" w:hAnsi="仿宋" w:cs="仿宋" w:hint="eastAsia"/>
            <w:lang w:eastAsia="zh-CN"/>
          </w:rPr>
          <w:t>(二)、应急预案与响应</w:t>
        </w:r>
        <w:r>
          <w:tab/>
        </w:r>
        <w:r>
          <w:fldChar w:fldCharType="begin"/>
        </w:r>
        <w:r>
          <w:instrText xml:space="preserve"> PAGEREF _Toc7531 \h </w:instrText>
        </w:r>
        <w:r>
          <w:fldChar w:fldCharType="separate"/>
        </w:r>
        <w:r>
          <w:t>46</w:t>
        </w:r>
        <w:r>
          <w:fldChar w:fldCharType="end"/>
        </w:r>
      </w:hyperlink>
    </w:p>
    <w:p>
      <w:pPr>
        <w:pStyle w:val="TOC1"/>
        <w:tabs>
          <w:tab w:val="right" w:leader="dot" w:pos="8306"/>
        </w:tabs>
      </w:pPr>
      <w:hyperlink w:anchor="_Toc19573" w:history="1">
        <w:r>
          <w:rPr>
            <w:rFonts w:ascii="仿宋" w:eastAsia="仿宋" w:hAnsi="仿宋" w:cs="仿宋" w:hint="eastAsia"/>
            <w:lang w:eastAsia="zh-CN"/>
          </w:rPr>
          <w:t>九、经济效益与社会效益优化</w:t>
        </w:r>
        <w:r>
          <w:tab/>
        </w:r>
        <w:r>
          <w:fldChar w:fldCharType="begin"/>
        </w:r>
        <w:r>
          <w:instrText xml:space="preserve"> PAGEREF _Toc19573 \h </w:instrText>
        </w:r>
        <w:r>
          <w:fldChar w:fldCharType="separate"/>
        </w:r>
        <w:r>
          <w:t>48</w:t>
        </w:r>
        <w:r>
          <w:fldChar w:fldCharType="end"/>
        </w:r>
      </w:hyperlink>
    </w:p>
    <w:p>
      <w:pPr>
        <w:pStyle w:val="TOC2"/>
        <w:tabs>
          <w:tab w:val="right" w:leader="dot" w:pos="8306"/>
        </w:tabs>
      </w:pPr>
      <w:hyperlink w:anchor="_Toc21676" w:history="1">
        <w:r>
          <w:rPr>
            <w:rFonts w:ascii="仿宋" w:eastAsia="仿宋" w:hAnsi="仿宋" w:cs="仿宋" w:hint="eastAsia"/>
            <w:lang w:eastAsia="zh-CN"/>
          </w:rPr>
          <w:t>(一)、经济效益提升策略</w:t>
        </w:r>
        <w:r>
          <w:tab/>
        </w:r>
        <w:r>
          <w:fldChar w:fldCharType="begin"/>
        </w:r>
        <w:r>
          <w:instrText xml:space="preserve"> PAGEREF _Toc21676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1" w:history="1">
        <w:r>
          <w:rPr>
            <w:rFonts w:ascii="仿宋" w:eastAsia="仿宋" w:hAnsi="仿宋" w:cs="仿宋" w:hint="eastAsia"/>
            <w:lang w:eastAsia="zh-CN"/>
          </w:rPr>
          <w:t>(二)、社会效益增强方案</w:t>
        </w:r>
        <w:r>
          <w:tab/>
        </w:r>
        <w:r>
          <w:fldChar w:fldCharType="begin"/>
        </w:r>
        <w:r>
          <w:instrText xml:space="preserve"> PAGEREF _Toc16821 \h </w:instrText>
        </w:r>
        <w:r>
          <w:fldChar w:fldCharType="separate"/>
        </w:r>
        <w:r>
          <w:t>49</w:t>
        </w:r>
        <w:r>
          <w:fldChar w:fldCharType="end"/>
        </w:r>
      </w:hyperlink>
    </w:p>
    <w:p>
      <w:pPr>
        <w:pStyle w:val="TOC1"/>
        <w:tabs>
          <w:tab w:val="right" w:leader="dot" w:pos="8306"/>
        </w:tabs>
      </w:pPr>
      <w:hyperlink w:anchor="_Toc22653" w:history="1">
        <w:r>
          <w:rPr>
            <w:rFonts w:ascii="仿宋" w:eastAsia="仿宋" w:hAnsi="仿宋" w:cs="仿宋" w:hint="eastAsia"/>
            <w:lang w:eastAsia="zh-CN"/>
          </w:rPr>
          <w:t>十、资金管理与财务规划</w:t>
        </w:r>
        <w:r>
          <w:tab/>
        </w:r>
        <w:r>
          <w:fldChar w:fldCharType="begin"/>
        </w:r>
        <w:r>
          <w:instrText xml:space="preserve"> PAGEREF _Toc22653 \h </w:instrText>
        </w:r>
        <w:r>
          <w:fldChar w:fldCharType="separate"/>
        </w:r>
        <w:r>
          <w:t>50</w:t>
        </w:r>
        <w:r>
          <w:fldChar w:fldCharType="end"/>
        </w:r>
      </w:hyperlink>
    </w:p>
    <w:p>
      <w:pPr>
        <w:pStyle w:val="TOC2"/>
        <w:tabs>
          <w:tab w:val="right" w:leader="dot" w:pos="8306"/>
        </w:tabs>
      </w:pPr>
      <w:hyperlink w:anchor="_Toc28077" w:history="1">
        <w:r>
          <w:rPr>
            <w:rFonts w:ascii="仿宋" w:eastAsia="仿宋" w:hAnsi="仿宋" w:cs="仿宋" w:hint="eastAsia"/>
            <w:lang w:eastAsia="zh-CN"/>
          </w:rPr>
          <w:t>(一)、项目资金来源与筹措</w:t>
        </w:r>
        <w:r>
          <w:tab/>
        </w:r>
        <w:r>
          <w:fldChar w:fldCharType="begin"/>
        </w:r>
        <w:r>
          <w:instrText xml:space="preserve"> PAGEREF _Toc28077 \h </w:instrText>
        </w:r>
        <w:r>
          <w:fldChar w:fldCharType="separate"/>
        </w:r>
        <w:r>
          <w:t>50</w:t>
        </w:r>
        <w:r>
          <w:fldChar w:fldCharType="end"/>
        </w:r>
      </w:hyperlink>
    </w:p>
    <w:p>
      <w:pPr>
        <w:pStyle w:val="TOC2"/>
        <w:tabs>
          <w:tab w:val="right" w:leader="dot" w:pos="8306"/>
        </w:tabs>
      </w:pPr>
      <w:hyperlink w:anchor="_Toc2040" w:history="1">
        <w:r>
          <w:rPr>
            <w:rFonts w:ascii="仿宋" w:eastAsia="仿宋" w:hAnsi="仿宋" w:cs="仿宋" w:hint="eastAsia"/>
            <w:lang w:eastAsia="zh-CN"/>
          </w:rPr>
          <w:t>(二)、资金使用与监管</w:t>
        </w:r>
        <w:r>
          <w:tab/>
        </w:r>
        <w:r>
          <w:fldChar w:fldCharType="begin"/>
        </w:r>
        <w:r>
          <w:instrText xml:space="preserve"> PAGEREF _Toc2040 \h </w:instrText>
        </w:r>
        <w:r>
          <w:fldChar w:fldCharType="separate"/>
        </w:r>
        <w:r>
          <w:t>51</w:t>
        </w:r>
        <w:r>
          <w:fldChar w:fldCharType="end"/>
        </w:r>
      </w:hyperlink>
    </w:p>
    <w:p>
      <w:pPr>
        <w:pStyle w:val="TOC2"/>
        <w:tabs>
          <w:tab w:val="right" w:leader="dot" w:pos="8306"/>
        </w:tabs>
      </w:pPr>
      <w:hyperlink w:anchor="_Toc14388" w:history="1">
        <w:r>
          <w:rPr>
            <w:rFonts w:ascii="仿宋" w:eastAsia="仿宋" w:hAnsi="仿宋" w:cs="仿宋" w:hint="eastAsia"/>
            <w:lang w:eastAsia="zh-CN"/>
          </w:rPr>
          <w:t>(三)、财务规划与预测</w:t>
        </w:r>
        <w:r>
          <w:tab/>
        </w:r>
        <w:r>
          <w:fldChar w:fldCharType="begin"/>
        </w:r>
        <w:r>
          <w:instrText xml:space="preserve"> PAGEREF _Toc14388 \h </w:instrText>
        </w:r>
        <w:r>
          <w:fldChar w:fldCharType="separate"/>
        </w:r>
        <w:r>
          <w:t>52</w:t>
        </w:r>
        <w:r>
          <w:fldChar w:fldCharType="end"/>
        </w:r>
      </w:hyperlink>
    </w:p>
    <w:p>
      <w:pPr>
        <w:pStyle w:val="TOC1"/>
        <w:tabs>
          <w:tab w:val="right" w:leader="dot" w:pos="8306"/>
        </w:tabs>
      </w:pPr>
      <w:hyperlink w:anchor="_Toc17431" w:history="1">
        <w:r>
          <w:rPr>
            <w:rFonts w:ascii="仿宋" w:eastAsia="仿宋" w:hAnsi="仿宋" w:cs="仿宋" w:hint="eastAsia"/>
            <w:lang w:eastAsia="zh-CN"/>
          </w:rPr>
          <w:t>十一、项目质量与标准</w:t>
        </w:r>
        <w:r>
          <w:tab/>
        </w:r>
        <w:r>
          <w:fldChar w:fldCharType="begin"/>
        </w:r>
        <w:r>
          <w:instrText xml:space="preserve"> PAGEREF _Toc17431 \h </w:instrText>
        </w:r>
        <w:r>
          <w:fldChar w:fldCharType="separate"/>
        </w:r>
        <w:r>
          <w:t>53</w:t>
        </w:r>
        <w:r>
          <w:fldChar w:fldCharType="end"/>
        </w:r>
      </w:hyperlink>
    </w:p>
    <w:p>
      <w:pPr>
        <w:pStyle w:val="TOC2"/>
        <w:tabs>
          <w:tab w:val="right" w:leader="dot" w:pos="8306"/>
        </w:tabs>
      </w:pPr>
      <w:hyperlink w:anchor="_Toc15576" w:history="1">
        <w:r>
          <w:rPr>
            <w:rFonts w:ascii="仿宋" w:eastAsia="仿宋" w:hAnsi="仿宋" w:cs="仿宋" w:hint="eastAsia"/>
            <w:lang w:eastAsia="zh-CN"/>
          </w:rPr>
          <w:t>(一)、质量保障体系</w:t>
        </w:r>
        <w:r>
          <w:tab/>
        </w:r>
        <w:r>
          <w:fldChar w:fldCharType="begin"/>
        </w:r>
        <w:r>
          <w:instrText xml:space="preserve"> PAGEREF _Toc15576 \h </w:instrText>
        </w:r>
        <w:r>
          <w:fldChar w:fldCharType="separate"/>
        </w:r>
        <w:r>
          <w:t>53</w:t>
        </w:r>
        <w:r>
          <w:fldChar w:fldCharType="end"/>
        </w:r>
      </w:hyperlink>
    </w:p>
    <w:p>
      <w:pPr>
        <w:pStyle w:val="TOC2"/>
        <w:tabs>
          <w:tab w:val="right" w:leader="dot" w:pos="8306"/>
        </w:tabs>
      </w:pPr>
      <w:hyperlink w:anchor="_Toc26307" w:history="1">
        <w:r>
          <w:rPr>
            <w:rFonts w:ascii="仿宋" w:eastAsia="仿宋" w:hAnsi="仿宋" w:cs="仿宋" w:hint="eastAsia"/>
            <w:lang w:eastAsia="zh-CN"/>
          </w:rPr>
          <w:t>(二)、标准化作业流程</w:t>
        </w:r>
        <w:r>
          <w:tab/>
        </w:r>
        <w:r>
          <w:fldChar w:fldCharType="begin"/>
        </w:r>
        <w:r>
          <w:instrText xml:space="preserve"> PAGEREF _Toc26307 \h </w:instrText>
        </w:r>
        <w:r>
          <w:fldChar w:fldCharType="separate"/>
        </w:r>
        <w:r>
          <w:t>55</w:t>
        </w:r>
        <w:r>
          <w:fldChar w:fldCharType="end"/>
        </w:r>
      </w:hyperlink>
    </w:p>
    <w:p>
      <w:pPr>
        <w:pStyle w:val="TOC2"/>
        <w:tabs>
          <w:tab w:val="right" w:leader="dot" w:pos="8306"/>
        </w:tabs>
      </w:pPr>
      <w:hyperlink w:anchor="_Toc12332" w:history="1">
        <w:r>
          <w:rPr>
            <w:rFonts w:ascii="仿宋" w:eastAsia="仿宋" w:hAnsi="仿宋" w:cs="仿宋" w:hint="eastAsia"/>
            <w:lang w:eastAsia="zh-CN"/>
          </w:rPr>
          <w:t>(三)、质量监控与评估</w:t>
        </w:r>
        <w:r>
          <w:tab/>
        </w:r>
        <w:r>
          <w:fldChar w:fldCharType="begin"/>
        </w:r>
        <w:r>
          <w:instrText xml:space="preserve"> PAGEREF _Toc12332 \h </w:instrText>
        </w:r>
        <w:r>
          <w:fldChar w:fldCharType="separate"/>
        </w:r>
        <w:r>
          <w:t>56</w:t>
        </w:r>
        <w:r>
          <w:fldChar w:fldCharType="end"/>
        </w:r>
      </w:hyperlink>
    </w:p>
    <w:p>
      <w:pPr>
        <w:pStyle w:val="TOC2"/>
        <w:tabs>
          <w:tab w:val="right" w:leader="dot" w:pos="8306"/>
        </w:tabs>
      </w:pPr>
      <w:hyperlink w:anchor="_Toc13158" w:history="1">
        <w:r>
          <w:rPr>
            <w:rFonts w:ascii="仿宋" w:eastAsia="仿宋" w:hAnsi="仿宋" w:cs="仿宋" w:hint="eastAsia"/>
            <w:lang w:eastAsia="zh-CN"/>
          </w:rPr>
          <w:t>(四)、质量改进计划</w:t>
        </w:r>
        <w:r>
          <w:tab/>
        </w:r>
        <w:r>
          <w:fldChar w:fldCharType="begin"/>
        </w:r>
        <w:r>
          <w:instrText xml:space="preserve"> PAGEREF _Toc13158 \h </w:instrText>
        </w:r>
        <w:r>
          <w:fldChar w:fldCharType="separate"/>
        </w:r>
        <w:r>
          <w:t>57</w:t>
        </w:r>
        <w:r>
          <w:fldChar w:fldCharType="end"/>
        </w:r>
      </w:hyperlink>
    </w:p>
    <w:p>
      <w:pPr>
        <w:pStyle w:val="TOC1"/>
        <w:tabs>
          <w:tab w:val="right" w:leader="dot" w:pos="8306"/>
        </w:tabs>
      </w:pPr>
      <w:hyperlink w:anchor="_Toc11396" w:history="1">
        <w:r>
          <w:rPr>
            <w:rFonts w:ascii="仿宋" w:eastAsia="仿宋" w:hAnsi="仿宋" w:cs="仿宋" w:hint="eastAsia"/>
            <w:lang w:eastAsia="zh-CN"/>
          </w:rPr>
          <w:t>十二、客户关系管理与市场拓展</w:t>
        </w:r>
        <w:r>
          <w:tab/>
        </w:r>
        <w:r>
          <w:fldChar w:fldCharType="begin"/>
        </w:r>
        <w:r>
          <w:instrText xml:space="preserve"> PAGEREF _Toc11396 \h </w:instrText>
        </w:r>
        <w:r>
          <w:fldChar w:fldCharType="separate"/>
        </w:r>
        <w:r>
          <w:t>59</w:t>
        </w:r>
        <w:r>
          <w:fldChar w:fldCharType="end"/>
        </w:r>
      </w:hyperlink>
    </w:p>
    <w:p>
      <w:pPr>
        <w:pStyle w:val="TOC2"/>
        <w:tabs>
          <w:tab w:val="right" w:leader="dot" w:pos="8306"/>
        </w:tabs>
      </w:pPr>
      <w:hyperlink w:anchor="_Toc5430" w:history="1">
        <w:r>
          <w:rPr>
            <w:rFonts w:ascii="仿宋" w:eastAsia="仿宋" w:hAnsi="仿宋" w:cs="仿宋" w:hint="eastAsia"/>
            <w:lang w:eastAsia="zh-CN"/>
          </w:rPr>
          <w:t>(一)、客户关系管理策略</w:t>
        </w:r>
        <w:r>
          <w:tab/>
        </w:r>
        <w:r>
          <w:fldChar w:fldCharType="begin"/>
        </w:r>
        <w:r>
          <w:instrText xml:space="preserve"> PAGEREF _Toc5430 \h </w:instrText>
        </w:r>
        <w:r>
          <w:fldChar w:fldCharType="separate"/>
        </w:r>
        <w:r>
          <w:t>59</w:t>
        </w:r>
        <w:r>
          <w:fldChar w:fldCharType="end"/>
        </w:r>
      </w:hyperlink>
    </w:p>
    <w:p>
      <w:pPr>
        <w:pStyle w:val="TOC2"/>
        <w:tabs>
          <w:tab w:val="right" w:leader="dot" w:pos="8306"/>
        </w:tabs>
      </w:pPr>
      <w:hyperlink w:anchor="_Toc2480" w:history="1">
        <w:r>
          <w:rPr>
            <w:rFonts w:ascii="仿宋" w:eastAsia="仿宋" w:hAnsi="仿宋" w:cs="仿宋" w:hint="eastAsia"/>
            <w:lang w:eastAsia="zh-CN"/>
          </w:rPr>
          <w:t>(二)、市场拓展方案</w:t>
        </w:r>
        <w:r>
          <w:tab/>
        </w:r>
        <w:r>
          <w:fldChar w:fldCharType="begin"/>
        </w:r>
        <w:r>
          <w:instrText xml:space="preserve"> PAGEREF _Toc2480 \h </w:instrText>
        </w:r>
        <w:r>
          <w:fldChar w:fldCharType="separate"/>
        </w:r>
        <w:r>
          <w:t>60</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十三、合作与交流机制建立</w:t>
        </w:r>
        <w:r>
          <w:tab/>
        </w:r>
        <w:r>
          <w:fldChar w:fldCharType="begin"/>
        </w:r>
        <w:r>
          <w:instrText xml:space="preserve"> PAGEREF _Toc24707 \h </w:instrText>
        </w:r>
        <w:r>
          <w:fldChar w:fldCharType="separate"/>
        </w:r>
        <w:r>
          <w:t>61</w:t>
        </w:r>
        <w:r>
          <w:fldChar w:fldCharType="end"/>
        </w:r>
      </w:hyperlink>
    </w:p>
    <w:p>
      <w:pPr>
        <w:pStyle w:val="TOC2"/>
        <w:tabs>
          <w:tab w:val="right" w:leader="dot" w:pos="8306"/>
        </w:tabs>
      </w:pPr>
      <w:hyperlink w:anchor="_Toc16245" w:history="1">
        <w:r>
          <w:rPr>
            <w:rFonts w:ascii="仿宋" w:eastAsia="仿宋" w:hAnsi="仿宋" w:cs="仿宋" w:hint="eastAsia"/>
            <w:lang w:eastAsia="zh-CN"/>
          </w:rPr>
          <w:t>(一)、合作伙伴选择与合作方式</w:t>
        </w:r>
        <w:r>
          <w:tab/>
        </w:r>
        <w:r>
          <w:fldChar w:fldCharType="begin"/>
        </w:r>
        <w:r>
          <w:instrText xml:space="preserve"> PAGEREF _Toc16245 \h </w:instrText>
        </w:r>
        <w:r>
          <w:fldChar w:fldCharType="separate"/>
        </w:r>
        <w:r>
          <w:t>61</w:t>
        </w:r>
        <w:r>
          <w:fldChar w:fldCharType="end"/>
        </w:r>
      </w:hyperlink>
    </w:p>
    <w:p>
      <w:pPr>
        <w:pStyle w:val="TOC2"/>
        <w:tabs>
          <w:tab w:val="right" w:leader="dot" w:pos="8306"/>
        </w:tabs>
      </w:pPr>
      <w:hyperlink w:anchor="_Toc14290" w:history="1">
        <w:r>
          <w:rPr>
            <w:rFonts w:ascii="仿宋" w:eastAsia="仿宋" w:hAnsi="仿宋" w:cs="仿宋" w:hint="eastAsia"/>
            <w:lang w:eastAsia="zh-CN"/>
          </w:rPr>
          <w:t>(二)、交流与合作平台搭建</w:t>
        </w:r>
        <w:r>
          <w:tab/>
        </w:r>
        <w:r>
          <w:fldChar w:fldCharType="begin"/>
        </w:r>
        <w:r>
          <w:instrText xml:space="preserve"> PAGEREF _Toc14290 \h </w:instrText>
        </w:r>
        <w:r>
          <w:fldChar w:fldCharType="separate"/>
        </w:r>
        <w:r>
          <w:t>62</w:t>
        </w:r>
        <w:r>
          <w:fldChar w:fldCharType="end"/>
        </w:r>
      </w:hyperlink>
    </w:p>
    <w:p>
      <w:pPr>
        <w:pStyle w:val="TOC1"/>
        <w:tabs>
          <w:tab w:val="right" w:leader="dot" w:pos="8306"/>
        </w:tabs>
      </w:pPr>
      <w:hyperlink w:anchor="_Toc4301" w:history="1">
        <w:r>
          <w:rPr>
            <w:rFonts w:ascii="仿宋" w:eastAsia="仿宋" w:hAnsi="仿宋" w:cs="仿宋" w:hint="eastAsia"/>
            <w:lang w:eastAsia="zh-CN"/>
          </w:rPr>
          <w:t>十四、成果转化与推广应用</w:t>
        </w:r>
        <w:r>
          <w:tab/>
        </w:r>
        <w:r>
          <w:fldChar w:fldCharType="begin"/>
        </w:r>
        <w:r>
          <w:instrText xml:space="preserve"> PAGEREF _Toc4301 \h </w:instrText>
        </w:r>
        <w:r>
          <w:fldChar w:fldCharType="separate"/>
        </w:r>
        <w:r>
          <w:t>64</w:t>
        </w:r>
        <w:r>
          <w:fldChar w:fldCharType="end"/>
        </w:r>
      </w:hyperlink>
    </w:p>
    <w:p>
      <w:pPr>
        <w:pStyle w:val="TOC2"/>
        <w:tabs>
          <w:tab w:val="right" w:leader="dot" w:pos="8306"/>
        </w:tabs>
      </w:pPr>
      <w:hyperlink w:anchor="_Toc31382" w:history="1">
        <w:r>
          <w:rPr>
            <w:rFonts w:ascii="仿宋" w:eastAsia="仿宋" w:hAnsi="仿宋" w:cs="仿宋" w:hint="eastAsia"/>
            <w:lang w:eastAsia="zh-CN"/>
          </w:rPr>
          <w:t>(一)、成果转化策略制定</w:t>
        </w:r>
        <w:r>
          <w:tab/>
        </w:r>
        <w:r>
          <w:fldChar w:fldCharType="begin"/>
        </w:r>
        <w:r>
          <w:instrText xml:space="preserve"> PAGEREF _Toc31382 \h </w:instrText>
        </w:r>
        <w:r>
          <w:fldChar w:fldCharType="separate"/>
        </w:r>
        <w:r>
          <w:t>64</w:t>
        </w:r>
        <w:r>
          <w:fldChar w:fldCharType="end"/>
        </w:r>
      </w:hyperlink>
    </w:p>
    <w:p>
      <w:pPr>
        <w:pStyle w:val="TOC2"/>
        <w:tabs>
          <w:tab w:val="right" w:leader="dot" w:pos="8306"/>
        </w:tabs>
      </w:pPr>
      <w:hyperlink w:anchor="_Toc28220" w:history="1">
        <w:r>
          <w:rPr>
            <w:rFonts w:ascii="仿宋" w:eastAsia="仿宋" w:hAnsi="仿宋" w:cs="仿宋" w:hint="eastAsia"/>
            <w:lang w:eastAsia="zh-CN"/>
          </w:rPr>
          <w:t>(二)、成果推广应用方案</w:t>
        </w:r>
        <w:r>
          <w:tab/>
        </w:r>
        <w:r>
          <w:fldChar w:fldCharType="begin"/>
        </w:r>
        <w:r>
          <w:instrText xml:space="preserve"> PAGEREF _Toc28220 \h </w:instrText>
        </w:r>
        <w:r>
          <w:fldChar w:fldCharType="separate"/>
        </w:r>
        <w:r>
          <w:t>65</w:t>
        </w:r>
        <w:r>
          <w:fldChar w:fldCharType="end"/>
        </w:r>
      </w:hyperlink>
    </w:p>
    <w:p>
      <w:pPr>
        <w:pStyle w:val="TOC1"/>
        <w:tabs>
          <w:tab w:val="right" w:leader="dot" w:pos="8306"/>
        </w:tabs>
      </w:pPr>
      <w:hyperlink w:anchor="_Toc4788" w:history="1">
        <w:r>
          <w:rPr>
            <w:rFonts w:ascii="仿宋" w:eastAsia="仿宋" w:hAnsi="仿宋" w:cs="仿宋" w:hint="eastAsia"/>
            <w:lang w:eastAsia="zh-CN"/>
          </w:rPr>
          <w:t>十五、法律法规与政策遵循</w:t>
        </w:r>
        <w:r>
          <w:tab/>
        </w:r>
        <w:r>
          <w:fldChar w:fldCharType="begin"/>
        </w:r>
        <w:r>
          <w:instrText xml:space="preserve"> PAGEREF _Toc4788 \h </w:instrText>
        </w:r>
        <w:r>
          <w:fldChar w:fldCharType="separate"/>
        </w:r>
        <w:r>
          <w:t>67</w:t>
        </w:r>
        <w:r>
          <w:fldChar w:fldCharType="end"/>
        </w:r>
      </w:hyperlink>
    </w:p>
    <w:p>
      <w:pPr>
        <w:pStyle w:val="TOC2"/>
        <w:tabs>
          <w:tab w:val="right" w:leader="dot" w:pos="8306"/>
        </w:tabs>
      </w:pPr>
      <w:hyperlink w:anchor="_Toc12221" w:history="1">
        <w:r>
          <w:rPr>
            <w:rFonts w:ascii="仿宋" w:eastAsia="仿宋" w:hAnsi="仿宋" w:cs="仿宋" w:hint="eastAsia"/>
            <w:lang w:eastAsia="zh-CN"/>
          </w:rPr>
          <w:t>(一)、法律法规遵守</w:t>
        </w:r>
        <w:r>
          <w:tab/>
        </w:r>
        <w:r>
          <w:fldChar w:fldCharType="begin"/>
        </w:r>
        <w:r>
          <w:instrText xml:space="preserve"> PAGEREF _Toc12221 \h </w:instrText>
        </w:r>
        <w:r>
          <w:fldChar w:fldCharType="separate"/>
        </w:r>
        <w:r>
          <w:t>67</w:t>
        </w:r>
        <w:r>
          <w:fldChar w:fldCharType="end"/>
        </w:r>
      </w:hyperlink>
    </w:p>
    <w:p>
      <w:pPr>
        <w:pStyle w:val="TOC2"/>
        <w:tabs>
          <w:tab w:val="right" w:leader="dot" w:pos="8306"/>
        </w:tabs>
      </w:pPr>
      <w:hyperlink w:anchor="_Toc24385" w:history="1">
        <w:r>
          <w:rPr>
            <w:rFonts w:ascii="仿宋" w:eastAsia="仿宋" w:hAnsi="仿宋" w:cs="仿宋" w:hint="eastAsia"/>
            <w:lang w:eastAsia="zh-CN"/>
          </w:rPr>
          <w:t>(二)、政策导向与利用</w:t>
        </w:r>
        <w:r>
          <w:tab/>
        </w:r>
        <w:r>
          <w:fldChar w:fldCharType="begin"/>
        </w:r>
        <w:r>
          <w:instrText xml:space="preserve"> PAGEREF _Toc24385 \h </w:instrText>
        </w:r>
        <w:r>
          <w:fldChar w:fldCharType="separate"/>
        </w:r>
        <w:r>
          <w:t>68</w:t>
        </w:r>
        <w:r>
          <w:fldChar w:fldCharType="end"/>
        </w:r>
      </w:hyperlink>
    </w:p>
    <w:p>
      <w:pPr>
        <w:pStyle w:val="TOC1"/>
        <w:tabs>
          <w:tab w:val="right" w:leader="dot" w:pos="8306"/>
        </w:tabs>
      </w:pPr>
      <w:hyperlink w:anchor="_Toc2828" w:history="1">
        <w:r>
          <w:rPr>
            <w:rFonts w:ascii="仿宋" w:eastAsia="仿宋" w:hAnsi="仿宋" w:cs="仿宋" w:hint="eastAsia"/>
            <w:lang w:eastAsia="zh-CN"/>
          </w:rPr>
          <w:t>十六、质量管理与控制</w:t>
        </w:r>
        <w:r>
          <w:tab/>
        </w:r>
        <w:r>
          <w:fldChar w:fldCharType="begin"/>
        </w:r>
        <w:r>
          <w:instrText xml:space="preserve"> PAGEREF _Toc2828 \h </w:instrText>
        </w:r>
        <w:r>
          <w:fldChar w:fldCharType="separate"/>
        </w:r>
        <w:r>
          <w:t>69</w:t>
        </w:r>
        <w:r>
          <w:fldChar w:fldCharType="end"/>
        </w:r>
      </w:hyperlink>
    </w:p>
    <w:p>
      <w:pPr>
        <w:pStyle w:val="TOC2"/>
        <w:tabs>
          <w:tab w:val="right" w:leader="dot" w:pos="8306"/>
        </w:tabs>
      </w:pPr>
      <w:hyperlink w:anchor="_Toc11800" w:history="1">
        <w:r>
          <w:rPr>
            <w:rFonts w:ascii="仿宋" w:eastAsia="仿宋" w:hAnsi="仿宋" w:cs="仿宋" w:hint="eastAsia"/>
            <w:lang w:eastAsia="zh-CN"/>
          </w:rPr>
          <w:t>(一)、质量管理体系建设</w:t>
        </w:r>
        <w:r>
          <w:tab/>
        </w:r>
        <w:r>
          <w:fldChar w:fldCharType="begin"/>
        </w:r>
        <w:r>
          <w:instrText xml:space="preserve"> PAGEREF _Toc11800 \h </w:instrText>
        </w:r>
        <w:r>
          <w:fldChar w:fldCharType="separate"/>
        </w:r>
        <w:r>
          <w:t>69</w:t>
        </w:r>
        <w:r>
          <w:fldChar w:fldCharType="end"/>
        </w:r>
      </w:hyperlink>
    </w:p>
    <w:p>
      <w:pPr>
        <w:pStyle w:val="TOC2"/>
        <w:tabs>
          <w:tab w:val="right" w:leader="dot" w:pos="8306"/>
        </w:tabs>
      </w:pPr>
      <w:hyperlink w:anchor="_Toc4445" w:history="1">
        <w:r>
          <w:rPr>
            <w:rFonts w:ascii="仿宋" w:eastAsia="仿宋" w:hAnsi="仿宋" w:cs="仿宋" w:hint="eastAsia"/>
            <w:lang w:eastAsia="zh-CN"/>
          </w:rPr>
          <w:t>(二)、质量控制措施</w:t>
        </w:r>
        <w:r>
          <w:tab/>
        </w:r>
        <w:r>
          <w:fldChar w:fldCharType="begin"/>
        </w:r>
        <w:r>
          <w:instrText xml:space="preserve"> PAGEREF _Toc4445 \h </w:instrText>
        </w:r>
        <w:r>
          <w:fldChar w:fldCharType="separate"/>
        </w:r>
        <w:r>
          <w:t>70</w:t>
        </w:r>
        <w:r>
          <w:fldChar w:fldCharType="end"/>
        </w:r>
      </w:hyperlink>
    </w:p>
    <w:p>
      <w:pPr>
        <w:pStyle w:val="TOC1"/>
        <w:tabs>
          <w:tab w:val="right" w:leader="dot" w:pos="8306"/>
        </w:tabs>
      </w:pPr>
      <w:hyperlink w:anchor="_Toc828" w:history="1">
        <w:r>
          <w:rPr>
            <w:rFonts w:ascii="仿宋" w:eastAsia="仿宋" w:hAnsi="仿宋" w:cs="仿宋" w:hint="eastAsia"/>
            <w:lang w:eastAsia="zh-CN"/>
          </w:rPr>
          <w:t>十七、创新驱动与持续发展</w:t>
        </w:r>
        <w:r>
          <w:tab/>
        </w:r>
        <w:r>
          <w:fldChar w:fldCharType="begin"/>
        </w:r>
        <w:r>
          <w:instrText xml:space="preserve"> PAGEREF _Toc828 \h </w:instrText>
        </w:r>
        <w:r>
          <w:fldChar w:fldCharType="separate"/>
        </w:r>
        <w:r>
          <w:t>71</w:t>
        </w:r>
        <w:r>
          <w:fldChar w:fldCharType="end"/>
        </w:r>
      </w:hyperlink>
    </w:p>
    <w:p>
      <w:pPr>
        <w:pStyle w:val="TOC2"/>
        <w:tabs>
          <w:tab w:val="right" w:leader="dot" w:pos="8306"/>
        </w:tabs>
      </w:pPr>
      <w:hyperlink w:anchor="_Toc6088" w:history="1">
        <w:r>
          <w:rPr>
            <w:rFonts w:ascii="仿宋" w:eastAsia="仿宋" w:hAnsi="仿宋" w:cs="仿宋" w:hint="eastAsia"/>
            <w:lang w:eastAsia="zh-CN"/>
          </w:rPr>
          <w:t>(一)、创新驱动战略实施</w:t>
        </w:r>
        <w:r>
          <w:tab/>
        </w:r>
        <w:r>
          <w:fldChar w:fldCharType="begin"/>
        </w:r>
        <w:r>
          <w:instrText xml:space="preserve"> PAGEREF _Toc6088 \h </w:instrText>
        </w:r>
        <w:r>
          <w:fldChar w:fldCharType="separate"/>
        </w:r>
        <w:r>
          <w:t>71</w:t>
        </w:r>
        <w:r>
          <w:fldChar w:fldCharType="end"/>
        </w:r>
      </w:hyperlink>
    </w:p>
    <w:p>
      <w:pPr>
        <w:pStyle w:val="TOC2"/>
        <w:tabs>
          <w:tab w:val="right" w:leader="dot" w:pos="8306"/>
        </w:tabs>
      </w:pPr>
      <w:hyperlink w:anchor="_Toc9245" w:history="1">
        <w:r>
          <w:rPr>
            <w:rFonts w:ascii="仿宋" w:eastAsia="仿宋" w:hAnsi="仿宋" w:cs="仿宋" w:hint="eastAsia"/>
            <w:lang w:eastAsia="zh-CN"/>
          </w:rPr>
          <w:t>(二)、持续发展路径探索</w:t>
        </w:r>
        <w:r>
          <w:tab/>
        </w:r>
        <w:r>
          <w:fldChar w:fldCharType="begin"/>
        </w:r>
        <w:r>
          <w:instrText xml:space="preserve"> PAGEREF _Toc9245 \h </w:instrText>
        </w:r>
        <w:r>
          <w:fldChar w:fldCharType="separate"/>
        </w:r>
        <w:r>
          <w:t>73</w:t>
        </w:r>
        <w:r>
          <w:fldChar w:fldCharType="end"/>
        </w:r>
      </w:hyperlink>
    </w:p>
    <w:p>
      <w:pPr>
        <w:pStyle w:val="TOC1"/>
        <w:tabs>
          <w:tab w:val="right" w:leader="dot" w:pos="8306"/>
        </w:tabs>
      </w:pPr>
      <w:hyperlink w:anchor="_Toc18402" w:history="1">
        <w:r>
          <w:rPr>
            <w:rFonts w:ascii="仿宋" w:eastAsia="仿宋" w:hAnsi="仿宋" w:cs="仿宋" w:hint="eastAsia"/>
            <w:lang w:eastAsia="zh-CN"/>
          </w:rPr>
          <w:t>十八、产业协同与集群发展</w:t>
        </w:r>
        <w:r>
          <w:tab/>
        </w:r>
        <w:r>
          <w:fldChar w:fldCharType="begin"/>
        </w:r>
        <w:r>
          <w:instrText xml:space="preserve"> PAGEREF _Toc18402 \h </w:instrText>
        </w:r>
        <w:r>
          <w:fldChar w:fldCharType="separate"/>
        </w:r>
        <w:r>
          <w:t>77</w:t>
        </w:r>
        <w:r>
          <w:fldChar w:fldCharType="end"/>
        </w:r>
      </w:hyperlink>
    </w:p>
    <w:p>
      <w:pPr>
        <w:pStyle w:val="TOC2"/>
        <w:tabs>
          <w:tab w:val="right" w:leader="dot" w:pos="8306"/>
        </w:tabs>
      </w:pPr>
      <w:hyperlink w:anchor="_Toc20028" w:history="1">
        <w:r>
          <w:rPr>
            <w:rFonts w:ascii="仿宋" w:eastAsia="仿宋" w:hAnsi="仿宋" w:cs="仿宋" w:hint="eastAsia"/>
            <w:lang w:eastAsia="zh-CN"/>
          </w:rPr>
          <w:t>(一)、产业协同机制建设</w:t>
        </w:r>
        <w:r>
          <w:tab/>
        </w:r>
        <w:r>
          <w:fldChar w:fldCharType="begin"/>
        </w:r>
        <w:r>
          <w:instrText xml:space="preserve"> PAGEREF _Toc20028 \h </w:instrText>
        </w:r>
        <w:r>
          <w:fldChar w:fldCharType="separate"/>
        </w:r>
        <w:r>
          <w:t>77</w:t>
        </w:r>
        <w:r>
          <w:fldChar w:fldCharType="end"/>
        </w:r>
      </w:hyperlink>
    </w:p>
    <w:p>
      <w:pPr>
        <w:pStyle w:val="TOC2"/>
        <w:tabs>
          <w:tab w:val="right" w:leader="dot" w:pos="8306"/>
        </w:tabs>
      </w:pPr>
      <w:hyperlink w:anchor="_Toc16992" w:history="1">
        <w:r>
          <w:rPr>
            <w:rFonts w:ascii="仿宋" w:eastAsia="仿宋" w:hAnsi="仿宋" w:cs="仿宋" w:hint="eastAsia"/>
            <w:lang w:eastAsia="zh-CN"/>
          </w:rPr>
          <w:t>(二)、产业集群培育与发展</w:t>
        </w:r>
        <w:r>
          <w:tab/>
        </w:r>
        <w:r>
          <w:fldChar w:fldCharType="begin"/>
        </w:r>
        <w:r>
          <w:instrText xml:space="preserve"> PAGEREF _Toc16992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0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0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8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7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5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https://d.book118.com/997136030030006032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F36A9"/>
    <w:rsid w:val="69FF3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3603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2024-01-09T18:53:00Z</dcterms:created>
  <dcterms:modified xsi:type="dcterms:W3CDTF">2024-01-09T18:54:15Z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2D8E693F2E774CD0ABC91A165BD9C91E_11</vt:lpwstr>
  </property>
  <property fmtid="{D5CDD505-2E9C-101B-9397-08002B2CF9AE}" pid="3" name="KSOProductBuildVer">
    <vt:lpwstr>2052-12.1.0.16120</vt:lpwstr>
  </property>
</Properties>
</file>