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海洋工程项目规划设计蓝图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56" w:history="1">
        <w:r>
          <w:rPr>
            <w:rFonts w:ascii="仿宋" w:eastAsia="仿宋" w:hAnsi="仿宋" w:cs="仿宋" w:hint="eastAsia"/>
            <w:lang w:eastAsia="zh-CN"/>
          </w:rPr>
          <w:t>前言</w:t>
        </w:r>
        <w:r>
          <w:tab/>
        </w:r>
        <w:r>
          <w:fldChar w:fldCharType="begin"/>
        </w:r>
        <w:r>
          <w:instrText xml:space="preserve"> PAGEREF _Toc17056 \h </w:instrText>
        </w:r>
        <w:r>
          <w:fldChar w:fldCharType="separate"/>
        </w:r>
        <w:r>
          <w:t>3</w:t>
        </w:r>
        <w:r>
          <w:fldChar w:fldCharType="end"/>
        </w:r>
      </w:hyperlink>
    </w:p>
    <w:p>
      <w:pPr>
        <w:pStyle w:val="TOC1"/>
        <w:tabs>
          <w:tab w:val="right" w:leader="dot" w:pos="8306"/>
        </w:tabs>
      </w:pPr>
      <w:hyperlink w:anchor="_Toc29430" w:history="1">
        <w:r>
          <w:rPr>
            <w:rFonts w:ascii="仿宋" w:eastAsia="仿宋" w:hAnsi="仿宋" w:cs="仿宋" w:hint="eastAsia"/>
            <w:lang w:eastAsia="zh-CN"/>
          </w:rPr>
          <w:t>一、海洋工程项目绩效评估</w:t>
        </w:r>
        <w:r>
          <w:tab/>
        </w:r>
        <w:r>
          <w:fldChar w:fldCharType="begin"/>
        </w:r>
        <w:r>
          <w:instrText xml:space="preserve"> PAGEREF _Toc29430 \h </w:instrText>
        </w:r>
        <w:r>
          <w:fldChar w:fldCharType="separate"/>
        </w:r>
        <w:r>
          <w:t>3</w:t>
        </w:r>
        <w:r>
          <w:fldChar w:fldCharType="end"/>
        </w:r>
      </w:hyperlink>
    </w:p>
    <w:p>
      <w:pPr>
        <w:pStyle w:val="TOC2"/>
        <w:tabs>
          <w:tab w:val="right" w:leader="dot" w:pos="8306"/>
        </w:tabs>
      </w:pPr>
      <w:hyperlink w:anchor="_Toc21956" w:history="1">
        <w:r>
          <w:rPr>
            <w:rFonts w:ascii="仿宋" w:eastAsia="仿宋" w:hAnsi="仿宋" w:cs="仿宋" w:hint="eastAsia"/>
            <w:lang w:eastAsia="zh-CN"/>
          </w:rPr>
          <w:t>(一)、绩效评估指标</w:t>
        </w:r>
        <w:r>
          <w:tab/>
        </w:r>
        <w:r>
          <w:fldChar w:fldCharType="begin"/>
        </w:r>
        <w:r>
          <w:instrText xml:space="preserve"> PAGEREF _Toc21956 \h </w:instrText>
        </w:r>
        <w:r>
          <w:fldChar w:fldCharType="separate"/>
        </w:r>
        <w:r>
          <w:t>3</w:t>
        </w:r>
        <w:r>
          <w:fldChar w:fldCharType="end"/>
        </w:r>
      </w:hyperlink>
    </w:p>
    <w:p>
      <w:pPr>
        <w:pStyle w:val="TOC2"/>
        <w:tabs>
          <w:tab w:val="right" w:leader="dot" w:pos="8306"/>
        </w:tabs>
      </w:pPr>
      <w:hyperlink w:anchor="_Toc15261" w:history="1">
        <w:r>
          <w:rPr>
            <w:rFonts w:ascii="仿宋" w:eastAsia="仿宋" w:hAnsi="仿宋" w:cs="仿宋" w:hint="eastAsia"/>
            <w:lang w:eastAsia="zh-CN"/>
          </w:rPr>
          <w:t>(二)、绩效评估方法</w:t>
        </w:r>
        <w:r>
          <w:tab/>
        </w:r>
        <w:r>
          <w:fldChar w:fldCharType="begin"/>
        </w:r>
        <w:r>
          <w:instrText xml:space="preserve"> PAGEREF _Toc15261 \h </w:instrText>
        </w:r>
        <w:r>
          <w:fldChar w:fldCharType="separate"/>
        </w:r>
        <w:r>
          <w:t>4</w:t>
        </w:r>
        <w:r>
          <w:fldChar w:fldCharType="end"/>
        </w:r>
      </w:hyperlink>
    </w:p>
    <w:p>
      <w:pPr>
        <w:pStyle w:val="TOC2"/>
        <w:tabs>
          <w:tab w:val="right" w:leader="dot" w:pos="8306"/>
        </w:tabs>
      </w:pPr>
      <w:hyperlink w:anchor="_Toc25143" w:history="1">
        <w:r>
          <w:rPr>
            <w:rFonts w:ascii="仿宋" w:eastAsia="仿宋" w:hAnsi="仿宋" w:cs="仿宋" w:hint="eastAsia"/>
            <w:lang w:eastAsia="zh-CN"/>
          </w:rPr>
          <w:t>(三)、绩效评估周期</w:t>
        </w:r>
        <w:r>
          <w:tab/>
        </w:r>
        <w:r>
          <w:fldChar w:fldCharType="begin"/>
        </w:r>
        <w:r>
          <w:instrText xml:space="preserve"> PAGEREF _Toc25143 \h </w:instrText>
        </w:r>
        <w:r>
          <w:fldChar w:fldCharType="separate"/>
        </w:r>
        <w:r>
          <w:t>5</w:t>
        </w:r>
        <w:r>
          <w:fldChar w:fldCharType="end"/>
        </w:r>
      </w:hyperlink>
    </w:p>
    <w:p>
      <w:pPr>
        <w:pStyle w:val="TOC1"/>
        <w:tabs>
          <w:tab w:val="right" w:leader="dot" w:pos="8306"/>
        </w:tabs>
      </w:pPr>
      <w:hyperlink w:anchor="_Toc7469" w:history="1">
        <w:r>
          <w:rPr>
            <w:rFonts w:ascii="仿宋" w:eastAsia="仿宋" w:hAnsi="仿宋" w:cs="仿宋" w:hint="eastAsia"/>
            <w:lang w:eastAsia="zh-CN"/>
          </w:rPr>
          <w:t>二、产品规划分析</w:t>
        </w:r>
        <w:r>
          <w:tab/>
        </w:r>
        <w:r>
          <w:fldChar w:fldCharType="begin"/>
        </w:r>
        <w:r>
          <w:instrText xml:space="preserve"> PAGEREF _Toc7469 \h </w:instrText>
        </w:r>
        <w:r>
          <w:fldChar w:fldCharType="separate"/>
        </w:r>
        <w:r>
          <w:t>6</w:t>
        </w:r>
        <w:r>
          <w:fldChar w:fldCharType="end"/>
        </w:r>
      </w:hyperlink>
    </w:p>
    <w:p>
      <w:pPr>
        <w:pStyle w:val="TOC2"/>
        <w:tabs>
          <w:tab w:val="right" w:leader="dot" w:pos="8306"/>
        </w:tabs>
      </w:pPr>
      <w:hyperlink w:anchor="_Toc31342" w:history="1">
        <w:r>
          <w:rPr>
            <w:rFonts w:ascii="仿宋" w:eastAsia="仿宋" w:hAnsi="仿宋" w:cs="仿宋" w:hint="eastAsia"/>
            <w:lang w:eastAsia="zh-CN"/>
          </w:rPr>
          <w:t>(一)、产品规划</w:t>
        </w:r>
        <w:r>
          <w:tab/>
        </w:r>
        <w:r>
          <w:fldChar w:fldCharType="begin"/>
        </w:r>
        <w:r>
          <w:instrText xml:space="preserve"> PAGEREF _Toc31342 \h </w:instrText>
        </w:r>
        <w:r>
          <w:fldChar w:fldCharType="separate"/>
        </w:r>
        <w:r>
          <w:t>6</w:t>
        </w:r>
        <w:r>
          <w:fldChar w:fldCharType="end"/>
        </w:r>
      </w:hyperlink>
    </w:p>
    <w:p>
      <w:pPr>
        <w:pStyle w:val="TOC2"/>
        <w:tabs>
          <w:tab w:val="right" w:leader="dot" w:pos="8306"/>
        </w:tabs>
      </w:pPr>
      <w:hyperlink w:anchor="_Toc10478" w:history="1">
        <w:r>
          <w:rPr>
            <w:rFonts w:ascii="仿宋" w:eastAsia="仿宋" w:hAnsi="仿宋" w:cs="仿宋" w:hint="eastAsia"/>
            <w:lang w:eastAsia="zh-CN"/>
          </w:rPr>
          <w:t>(二)、建设规模</w:t>
        </w:r>
        <w:r>
          <w:tab/>
        </w:r>
        <w:r>
          <w:fldChar w:fldCharType="begin"/>
        </w:r>
        <w:r>
          <w:instrText xml:space="preserve"> PAGEREF _Toc10478 \h </w:instrText>
        </w:r>
        <w:r>
          <w:fldChar w:fldCharType="separate"/>
        </w:r>
        <w:r>
          <w:t>7</w:t>
        </w:r>
        <w:r>
          <w:fldChar w:fldCharType="end"/>
        </w:r>
      </w:hyperlink>
    </w:p>
    <w:p>
      <w:pPr>
        <w:pStyle w:val="TOC1"/>
        <w:tabs>
          <w:tab w:val="right" w:leader="dot" w:pos="8306"/>
        </w:tabs>
      </w:pPr>
      <w:hyperlink w:anchor="_Toc14485" w:history="1">
        <w:r>
          <w:rPr>
            <w:rFonts w:ascii="仿宋" w:eastAsia="仿宋" w:hAnsi="仿宋" w:cs="仿宋" w:hint="eastAsia"/>
            <w:lang w:eastAsia="zh-CN"/>
          </w:rPr>
          <w:t>三、海洋工程项目建设背景及必要性分析</w:t>
        </w:r>
        <w:r>
          <w:tab/>
        </w:r>
        <w:r>
          <w:fldChar w:fldCharType="begin"/>
        </w:r>
        <w:r>
          <w:instrText xml:space="preserve"> PAGEREF _Toc14485 \h </w:instrText>
        </w:r>
        <w:r>
          <w:fldChar w:fldCharType="separate"/>
        </w:r>
        <w:r>
          <w:t>8</w:t>
        </w:r>
        <w:r>
          <w:fldChar w:fldCharType="end"/>
        </w:r>
      </w:hyperlink>
    </w:p>
    <w:p>
      <w:pPr>
        <w:pStyle w:val="TOC2"/>
        <w:tabs>
          <w:tab w:val="right" w:leader="dot" w:pos="8306"/>
        </w:tabs>
      </w:pPr>
      <w:hyperlink w:anchor="_Toc11864" w:history="1">
        <w:r>
          <w:rPr>
            <w:rFonts w:ascii="仿宋" w:eastAsia="仿宋" w:hAnsi="仿宋" w:cs="仿宋" w:hint="eastAsia"/>
            <w:lang w:eastAsia="zh-CN"/>
          </w:rPr>
          <w:t>(一)、海洋工程项目背景分析</w:t>
        </w:r>
        <w:r>
          <w:tab/>
        </w:r>
        <w:r>
          <w:fldChar w:fldCharType="begin"/>
        </w:r>
        <w:r>
          <w:instrText xml:space="preserve"> PAGEREF _Toc11864 \h </w:instrText>
        </w:r>
        <w:r>
          <w:fldChar w:fldCharType="separate"/>
        </w:r>
        <w:r>
          <w:t>8</w:t>
        </w:r>
        <w:r>
          <w:fldChar w:fldCharType="end"/>
        </w:r>
      </w:hyperlink>
    </w:p>
    <w:p>
      <w:pPr>
        <w:pStyle w:val="TOC2"/>
        <w:tabs>
          <w:tab w:val="right" w:leader="dot" w:pos="8306"/>
        </w:tabs>
      </w:pPr>
      <w:hyperlink w:anchor="_Toc15446" w:history="1">
        <w:r>
          <w:rPr>
            <w:rFonts w:ascii="仿宋" w:eastAsia="仿宋" w:hAnsi="仿宋" w:cs="仿宋" w:hint="eastAsia"/>
            <w:lang w:eastAsia="zh-CN"/>
          </w:rPr>
          <w:t>(二)、海洋工程项目建设必要性分析</w:t>
        </w:r>
        <w:r>
          <w:tab/>
        </w:r>
        <w:r>
          <w:fldChar w:fldCharType="begin"/>
        </w:r>
        <w:r>
          <w:instrText xml:space="preserve"> PAGEREF _Toc15446 \h </w:instrText>
        </w:r>
        <w:r>
          <w:fldChar w:fldCharType="separate"/>
        </w:r>
        <w:r>
          <w:t>10</w:t>
        </w:r>
        <w:r>
          <w:fldChar w:fldCharType="end"/>
        </w:r>
      </w:hyperlink>
    </w:p>
    <w:p>
      <w:pPr>
        <w:pStyle w:val="TOC1"/>
        <w:tabs>
          <w:tab w:val="right" w:leader="dot" w:pos="8306"/>
        </w:tabs>
      </w:pPr>
      <w:hyperlink w:anchor="_Toc27707" w:history="1">
        <w:r>
          <w:rPr>
            <w:rFonts w:ascii="仿宋" w:eastAsia="仿宋" w:hAnsi="仿宋" w:cs="仿宋" w:hint="eastAsia"/>
            <w:lang w:eastAsia="zh-CN"/>
          </w:rPr>
          <w:t>四、工艺说明</w:t>
        </w:r>
        <w:r>
          <w:tab/>
        </w:r>
        <w:r>
          <w:fldChar w:fldCharType="begin"/>
        </w:r>
        <w:r>
          <w:instrText xml:space="preserve"> PAGEREF _Toc27707 \h </w:instrText>
        </w:r>
        <w:r>
          <w:fldChar w:fldCharType="separate"/>
        </w:r>
        <w:r>
          <w:t>11</w:t>
        </w:r>
        <w:r>
          <w:fldChar w:fldCharType="end"/>
        </w:r>
      </w:hyperlink>
    </w:p>
    <w:p>
      <w:pPr>
        <w:pStyle w:val="TOC2"/>
        <w:tabs>
          <w:tab w:val="right" w:leader="dot" w:pos="8306"/>
        </w:tabs>
      </w:pPr>
      <w:hyperlink w:anchor="_Toc6115" w:history="1">
        <w:r>
          <w:rPr>
            <w:rFonts w:ascii="仿宋" w:eastAsia="仿宋" w:hAnsi="仿宋" w:cs="仿宋" w:hint="eastAsia"/>
            <w:lang w:eastAsia="zh-CN"/>
          </w:rPr>
          <w:t>(一)、技术管理特点</w:t>
        </w:r>
        <w:r>
          <w:tab/>
        </w:r>
        <w:r>
          <w:fldChar w:fldCharType="begin"/>
        </w:r>
        <w:r>
          <w:instrText xml:space="preserve"> PAGEREF _Toc6115 \h </w:instrText>
        </w:r>
        <w:r>
          <w:fldChar w:fldCharType="separate"/>
        </w:r>
        <w:r>
          <w:t>11</w:t>
        </w:r>
        <w:r>
          <w:fldChar w:fldCharType="end"/>
        </w:r>
      </w:hyperlink>
    </w:p>
    <w:p>
      <w:pPr>
        <w:pStyle w:val="TOC2"/>
        <w:tabs>
          <w:tab w:val="right" w:leader="dot" w:pos="8306"/>
        </w:tabs>
      </w:pPr>
      <w:hyperlink w:anchor="_Toc18451" w:history="1">
        <w:r>
          <w:rPr>
            <w:rFonts w:ascii="仿宋" w:eastAsia="仿宋" w:hAnsi="仿宋" w:cs="仿宋" w:hint="eastAsia"/>
            <w:lang w:eastAsia="zh-CN"/>
          </w:rPr>
          <w:t>(二)、海洋工程项目工艺技术设计方案</w:t>
        </w:r>
        <w:r>
          <w:tab/>
        </w:r>
        <w:r>
          <w:fldChar w:fldCharType="begin"/>
        </w:r>
        <w:r>
          <w:instrText xml:space="preserve"> PAGEREF _Toc18451 \h </w:instrText>
        </w:r>
        <w:r>
          <w:fldChar w:fldCharType="separate"/>
        </w:r>
        <w:r>
          <w:t>12</w:t>
        </w:r>
        <w:r>
          <w:fldChar w:fldCharType="end"/>
        </w:r>
      </w:hyperlink>
    </w:p>
    <w:p>
      <w:pPr>
        <w:pStyle w:val="TOC2"/>
        <w:tabs>
          <w:tab w:val="right" w:leader="dot" w:pos="8306"/>
        </w:tabs>
      </w:pPr>
      <w:hyperlink w:anchor="_Toc11896" w:history="1">
        <w:r>
          <w:rPr>
            <w:rFonts w:ascii="仿宋" w:eastAsia="仿宋" w:hAnsi="仿宋" w:cs="仿宋" w:hint="eastAsia"/>
            <w:lang w:eastAsia="zh-CN"/>
          </w:rPr>
          <w:t>(三)、设备选型方案</w:t>
        </w:r>
        <w:r>
          <w:tab/>
        </w:r>
        <w:r>
          <w:fldChar w:fldCharType="begin"/>
        </w:r>
        <w:r>
          <w:instrText xml:space="preserve"> PAGEREF _Toc11896 \h </w:instrText>
        </w:r>
        <w:r>
          <w:fldChar w:fldCharType="separate"/>
        </w:r>
        <w:r>
          <w:t>13</w:t>
        </w:r>
        <w:r>
          <w:fldChar w:fldCharType="end"/>
        </w:r>
      </w:hyperlink>
    </w:p>
    <w:p>
      <w:pPr>
        <w:pStyle w:val="TOC1"/>
        <w:tabs>
          <w:tab w:val="right" w:leader="dot" w:pos="8306"/>
        </w:tabs>
      </w:pPr>
      <w:hyperlink w:anchor="_Toc9500" w:history="1">
        <w:r>
          <w:rPr>
            <w:rFonts w:ascii="仿宋" w:eastAsia="仿宋" w:hAnsi="仿宋" w:cs="仿宋" w:hint="eastAsia"/>
            <w:lang w:eastAsia="zh-CN"/>
          </w:rPr>
          <w:t>五、海洋工程项目土建工程</w:t>
        </w:r>
        <w:r>
          <w:tab/>
        </w:r>
        <w:r>
          <w:fldChar w:fldCharType="begin"/>
        </w:r>
        <w:r>
          <w:instrText xml:space="preserve"> PAGEREF _Toc9500 \h </w:instrText>
        </w:r>
        <w:r>
          <w:fldChar w:fldCharType="separate"/>
        </w:r>
        <w:r>
          <w:t>15</w:t>
        </w:r>
        <w:r>
          <w:fldChar w:fldCharType="end"/>
        </w:r>
      </w:hyperlink>
    </w:p>
    <w:p>
      <w:pPr>
        <w:pStyle w:val="TOC2"/>
        <w:tabs>
          <w:tab w:val="right" w:leader="dot" w:pos="8306"/>
        </w:tabs>
      </w:pPr>
      <w:hyperlink w:anchor="_Toc22437" w:history="1">
        <w:r>
          <w:rPr>
            <w:rFonts w:ascii="仿宋" w:eastAsia="仿宋" w:hAnsi="仿宋" w:cs="仿宋" w:hint="eastAsia"/>
            <w:lang w:eastAsia="zh-CN"/>
          </w:rPr>
          <w:t>(一)、建筑工程设计原则</w:t>
        </w:r>
        <w:r>
          <w:tab/>
        </w:r>
        <w:r>
          <w:fldChar w:fldCharType="begin"/>
        </w:r>
        <w:r>
          <w:instrText xml:space="preserve"> PAGEREF _Toc22437 \h </w:instrText>
        </w:r>
        <w:r>
          <w:fldChar w:fldCharType="separate"/>
        </w:r>
        <w:r>
          <w:t>15</w:t>
        </w:r>
        <w:r>
          <w:fldChar w:fldCharType="end"/>
        </w:r>
      </w:hyperlink>
    </w:p>
    <w:p>
      <w:pPr>
        <w:pStyle w:val="TOC2"/>
        <w:tabs>
          <w:tab w:val="right" w:leader="dot" w:pos="8306"/>
        </w:tabs>
      </w:pPr>
      <w:hyperlink w:anchor="_Toc225" w:history="1">
        <w:r>
          <w:rPr>
            <w:rFonts w:ascii="仿宋" w:eastAsia="仿宋" w:hAnsi="仿宋" w:cs="仿宋" w:hint="eastAsia"/>
            <w:lang w:eastAsia="zh-CN"/>
          </w:rPr>
          <w:t>(二)、土建工程设计年限及安全等级</w:t>
        </w:r>
        <w:r>
          <w:tab/>
        </w:r>
        <w:r>
          <w:fldChar w:fldCharType="begin"/>
        </w:r>
        <w:r>
          <w:instrText xml:space="preserve"> PAGEREF _Toc225 \h </w:instrText>
        </w:r>
        <w:r>
          <w:fldChar w:fldCharType="separate"/>
        </w:r>
        <w:r>
          <w:t>16</w:t>
        </w:r>
        <w:r>
          <w:fldChar w:fldCharType="end"/>
        </w:r>
      </w:hyperlink>
    </w:p>
    <w:p>
      <w:pPr>
        <w:pStyle w:val="TOC2"/>
        <w:tabs>
          <w:tab w:val="right" w:leader="dot" w:pos="8306"/>
        </w:tabs>
      </w:pPr>
      <w:hyperlink w:anchor="_Toc30234" w:history="1">
        <w:r>
          <w:rPr>
            <w:rFonts w:ascii="仿宋" w:eastAsia="仿宋" w:hAnsi="仿宋" w:cs="仿宋" w:hint="eastAsia"/>
            <w:lang w:eastAsia="zh-CN"/>
          </w:rPr>
          <w:t>(三)、建筑工程设计总体要求</w:t>
        </w:r>
        <w:r>
          <w:tab/>
        </w:r>
        <w:r>
          <w:fldChar w:fldCharType="begin"/>
        </w:r>
        <w:r>
          <w:instrText xml:space="preserve"> PAGEREF _Toc30234 \h </w:instrText>
        </w:r>
        <w:r>
          <w:fldChar w:fldCharType="separate"/>
        </w:r>
        <w:r>
          <w:t>17</w:t>
        </w:r>
        <w:r>
          <w:fldChar w:fldCharType="end"/>
        </w:r>
      </w:hyperlink>
    </w:p>
    <w:p>
      <w:pPr>
        <w:pStyle w:val="TOC2"/>
        <w:tabs>
          <w:tab w:val="right" w:leader="dot" w:pos="8306"/>
        </w:tabs>
      </w:pPr>
      <w:hyperlink w:anchor="_Toc26965" w:history="1">
        <w:r>
          <w:rPr>
            <w:rFonts w:ascii="仿宋" w:eastAsia="仿宋" w:hAnsi="仿宋" w:cs="仿宋" w:hint="eastAsia"/>
            <w:lang w:eastAsia="zh-CN"/>
          </w:rPr>
          <w:t>(四)、土建工程建设指标</w:t>
        </w:r>
        <w:r>
          <w:tab/>
        </w:r>
        <w:r>
          <w:fldChar w:fldCharType="begin"/>
        </w:r>
        <w:r>
          <w:instrText xml:space="preserve"> PAGEREF _Toc26965 \h </w:instrText>
        </w:r>
        <w:r>
          <w:fldChar w:fldCharType="separate"/>
        </w:r>
        <w:r>
          <w:t>18</w:t>
        </w:r>
        <w:r>
          <w:fldChar w:fldCharType="end"/>
        </w:r>
      </w:hyperlink>
    </w:p>
    <w:p>
      <w:pPr>
        <w:pStyle w:val="TOC1"/>
        <w:tabs>
          <w:tab w:val="right" w:leader="dot" w:pos="8306"/>
        </w:tabs>
      </w:pPr>
      <w:hyperlink w:anchor="_Toc26078" w:history="1">
        <w:r>
          <w:rPr>
            <w:rFonts w:ascii="仿宋" w:eastAsia="仿宋" w:hAnsi="仿宋" w:cs="仿宋" w:hint="eastAsia"/>
            <w:lang w:eastAsia="zh-CN"/>
          </w:rPr>
          <w:t>六、海洋工程项目概论</w:t>
        </w:r>
        <w:r>
          <w:tab/>
        </w:r>
        <w:r>
          <w:fldChar w:fldCharType="begin"/>
        </w:r>
        <w:r>
          <w:instrText xml:space="preserve"> PAGEREF _Toc26078 \h </w:instrText>
        </w:r>
        <w:r>
          <w:fldChar w:fldCharType="separate"/>
        </w:r>
        <w:r>
          <w:t>18</w:t>
        </w:r>
        <w:r>
          <w:fldChar w:fldCharType="end"/>
        </w:r>
      </w:hyperlink>
    </w:p>
    <w:p>
      <w:pPr>
        <w:pStyle w:val="TOC2"/>
        <w:tabs>
          <w:tab w:val="right" w:leader="dot" w:pos="8306"/>
        </w:tabs>
      </w:pPr>
      <w:hyperlink w:anchor="_Toc16578" w:history="1">
        <w:r>
          <w:rPr>
            <w:rFonts w:ascii="仿宋" w:eastAsia="仿宋" w:hAnsi="仿宋" w:cs="仿宋" w:hint="eastAsia"/>
            <w:lang w:eastAsia="zh-CN"/>
          </w:rPr>
          <w:t>(一)、海洋工程项目概况</w:t>
        </w:r>
        <w:r>
          <w:tab/>
        </w:r>
        <w:r>
          <w:fldChar w:fldCharType="begin"/>
        </w:r>
        <w:r>
          <w:instrText xml:space="preserve"> PAGEREF _Toc16578 \h </w:instrText>
        </w:r>
        <w:r>
          <w:fldChar w:fldCharType="separate"/>
        </w:r>
        <w:r>
          <w:t>18</w:t>
        </w:r>
        <w:r>
          <w:fldChar w:fldCharType="end"/>
        </w:r>
      </w:hyperlink>
    </w:p>
    <w:p>
      <w:pPr>
        <w:pStyle w:val="TOC2"/>
        <w:tabs>
          <w:tab w:val="right" w:leader="dot" w:pos="8306"/>
        </w:tabs>
      </w:pPr>
      <w:hyperlink w:anchor="_Toc1290" w:history="1">
        <w:r>
          <w:rPr>
            <w:rFonts w:ascii="仿宋" w:eastAsia="仿宋" w:hAnsi="仿宋" w:cs="仿宋" w:hint="eastAsia"/>
            <w:lang w:eastAsia="zh-CN"/>
          </w:rPr>
          <w:t>(二)、海洋工程项目目标</w:t>
        </w:r>
        <w:r>
          <w:tab/>
        </w:r>
        <w:r>
          <w:fldChar w:fldCharType="begin"/>
        </w:r>
        <w:r>
          <w:instrText xml:space="preserve"> PAGEREF _Toc1290 \h </w:instrText>
        </w:r>
        <w:r>
          <w:fldChar w:fldCharType="separate"/>
        </w:r>
        <w:r>
          <w:t>20</w:t>
        </w:r>
        <w:r>
          <w:fldChar w:fldCharType="end"/>
        </w:r>
      </w:hyperlink>
    </w:p>
    <w:p>
      <w:pPr>
        <w:pStyle w:val="TOC2"/>
        <w:tabs>
          <w:tab w:val="right" w:leader="dot" w:pos="8306"/>
        </w:tabs>
      </w:pPr>
      <w:hyperlink w:anchor="_Toc9737" w:history="1">
        <w:r>
          <w:rPr>
            <w:rFonts w:ascii="仿宋" w:eastAsia="仿宋" w:hAnsi="仿宋" w:cs="仿宋" w:hint="eastAsia"/>
            <w:lang w:eastAsia="zh-CN"/>
          </w:rPr>
          <w:t>(三)、海洋工程项目提出的理由</w:t>
        </w:r>
        <w:r>
          <w:tab/>
        </w:r>
        <w:r>
          <w:fldChar w:fldCharType="begin"/>
        </w:r>
        <w:r>
          <w:instrText xml:space="preserve"> PAGEREF _Toc9737 \h </w:instrText>
        </w:r>
        <w:r>
          <w:fldChar w:fldCharType="separate"/>
        </w:r>
        <w:r>
          <w:t>21</w:t>
        </w:r>
        <w:r>
          <w:fldChar w:fldCharType="end"/>
        </w:r>
      </w:hyperlink>
    </w:p>
    <w:p>
      <w:pPr>
        <w:pStyle w:val="TOC2"/>
        <w:tabs>
          <w:tab w:val="right" w:leader="dot" w:pos="8306"/>
        </w:tabs>
      </w:pPr>
      <w:hyperlink w:anchor="_Toc29563" w:history="1">
        <w:r>
          <w:rPr>
            <w:rFonts w:ascii="仿宋" w:eastAsia="仿宋" w:hAnsi="仿宋" w:cs="仿宋" w:hint="eastAsia"/>
            <w:lang w:eastAsia="zh-CN"/>
          </w:rPr>
          <w:t>(四)、海洋工程项目意义</w:t>
        </w:r>
        <w:r>
          <w:tab/>
        </w:r>
        <w:r>
          <w:fldChar w:fldCharType="begin"/>
        </w:r>
        <w:r>
          <w:instrText xml:space="preserve"> PAGEREF _Toc29563 \h </w:instrText>
        </w:r>
        <w:r>
          <w:fldChar w:fldCharType="separate"/>
        </w:r>
        <w:r>
          <w:t>23</w:t>
        </w:r>
        <w:r>
          <w:fldChar w:fldCharType="end"/>
        </w:r>
      </w:hyperlink>
    </w:p>
    <w:p>
      <w:pPr>
        <w:pStyle w:val="TOC2"/>
        <w:tabs>
          <w:tab w:val="right" w:leader="dot" w:pos="8306"/>
        </w:tabs>
      </w:pPr>
      <w:hyperlink w:anchor="_Toc19464" w:history="1">
        <w:r>
          <w:rPr>
            <w:rFonts w:ascii="仿宋" w:eastAsia="仿宋" w:hAnsi="仿宋" w:cs="仿宋" w:hint="eastAsia"/>
            <w:lang w:eastAsia="zh-CN"/>
          </w:rPr>
          <w:t>(五)、海洋工程项目背景</w:t>
        </w:r>
        <w:r>
          <w:tab/>
        </w:r>
        <w:r>
          <w:fldChar w:fldCharType="begin"/>
        </w:r>
        <w:r>
          <w:instrText xml:space="preserve"> PAGEREF _Toc19464 \h </w:instrText>
        </w:r>
        <w:r>
          <w:fldChar w:fldCharType="separate"/>
        </w:r>
        <w:r>
          <w:t>23</w:t>
        </w:r>
        <w:r>
          <w:fldChar w:fldCharType="end"/>
        </w:r>
      </w:hyperlink>
    </w:p>
    <w:p>
      <w:pPr>
        <w:pStyle w:val="TOC1"/>
        <w:tabs>
          <w:tab w:val="right" w:leader="dot" w:pos="8306"/>
        </w:tabs>
      </w:pPr>
      <w:hyperlink w:anchor="_Toc18727" w:history="1">
        <w:r>
          <w:rPr>
            <w:rFonts w:ascii="仿宋" w:eastAsia="仿宋" w:hAnsi="仿宋" w:cs="仿宋" w:hint="eastAsia"/>
            <w:lang w:eastAsia="zh-CN"/>
          </w:rPr>
          <w:t>七、海洋工程项目环境影响分析</w:t>
        </w:r>
        <w:r>
          <w:tab/>
        </w:r>
        <w:r>
          <w:fldChar w:fldCharType="begin"/>
        </w:r>
        <w:r>
          <w:instrText xml:space="preserve"> PAGEREF _Toc18727 \h </w:instrText>
        </w:r>
        <w:r>
          <w:fldChar w:fldCharType="separate"/>
        </w:r>
        <w:r>
          <w:t>24</w:t>
        </w:r>
        <w:r>
          <w:fldChar w:fldCharType="end"/>
        </w:r>
      </w:hyperlink>
    </w:p>
    <w:p>
      <w:pPr>
        <w:pStyle w:val="TOC2"/>
        <w:tabs>
          <w:tab w:val="right" w:leader="dot" w:pos="8306"/>
        </w:tabs>
      </w:pPr>
      <w:hyperlink w:anchor="_Toc8490" w:history="1">
        <w:r>
          <w:rPr>
            <w:rFonts w:ascii="仿宋" w:eastAsia="仿宋" w:hAnsi="仿宋" w:cs="仿宋" w:hint="eastAsia"/>
            <w:lang w:eastAsia="zh-CN"/>
          </w:rPr>
          <w:t>(一)、建设区域环境质量现状</w:t>
        </w:r>
        <w:r>
          <w:tab/>
        </w:r>
        <w:r>
          <w:fldChar w:fldCharType="begin"/>
        </w:r>
        <w:r>
          <w:instrText xml:space="preserve"> PAGEREF _Toc8490 \h </w:instrText>
        </w:r>
        <w:r>
          <w:fldChar w:fldCharType="separate"/>
        </w:r>
        <w:r>
          <w:t>24</w:t>
        </w:r>
        <w:r>
          <w:fldChar w:fldCharType="end"/>
        </w:r>
      </w:hyperlink>
    </w:p>
    <w:p>
      <w:pPr>
        <w:pStyle w:val="TOC2"/>
        <w:tabs>
          <w:tab w:val="right" w:leader="dot" w:pos="8306"/>
        </w:tabs>
      </w:pPr>
      <w:hyperlink w:anchor="_Toc16366" w:history="1">
        <w:r>
          <w:rPr>
            <w:rFonts w:ascii="仿宋" w:eastAsia="仿宋" w:hAnsi="仿宋" w:cs="仿宋" w:hint="eastAsia"/>
            <w:lang w:eastAsia="zh-CN"/>
          </w:rPr>
          <w:t>(二)、建设期环境保护</w:t>
        </w:r>
        <w:r>
          <w:tab/>
        </w:r>
        <w:r>
          <w:fldChar w:fldCharType="begin"/>
        </w:r>
        <w:r>
          <w:instrText xml:space="preserve"> PAGEREF _Toc16366 \h </w:instrText>
        </w:r>
        <w:r>
          <w:fldChar w:fldCharType="separate"/>
        </w:r>
        <w:r>
          <w:t>26</w:t>
        </w:r>
        <w:r>
          <w:fldChar w:fldCharType="end"/>
        </w:r>
      </w:hyperlink>
    </w:p>
    <w:p>
      <w:pPr>
        <w:pStyle w:val="TOC2"/>
        <w:tabs>
          <w:tab w:val="right" w:leader="dot" w:pos="8306"/>
        </w:tabs>
      </w:pPr>
      <w:hyperlink w:anchor="_Toc28774" w:history="1">
        <w:r>
          <w:rPr>
            <w:rFonts w:ascii="仿宋" w:eastAsia="仿宋" w:hAnsi="仿宋" w:cs="仿宋" w:hint="eastAsia"/>
            <w:lang w:eastAsia="zh-CN"/>
          </w:rPr>
          <w:t>(三)、运营期环境保护</w:t>
        </w:r>
        <w:r>
          <w:tab/>
        </w:r>
        <w:r>
          <w:fldChar w:fldCharType="begin"/>
        </w:r>
        <w:r>
          <w:instrText xml:space="preserve"> PAGEREF _Toc28774 \h </w:instrText>
        </w:r>
        <w:r>
          <w:fldChar w:fldCharType="separate"/>
        </w:r>
        <w:r>
          <w:t>27</w:t>
        </w:r>
        <w:r>
          <w:fldChar w:fldCharType="end"/>
        </w:r>
      </w:hyperlink>
    </w:p>
    <w:p>
      <w:pPr>
        <w:pStyle w:val="TOC2"/>
        <w:tabs>
          <w:tab w:val="right" w:leader="dot" w:pos="8306"/>
        </w:tabs>
      </w:pPr>
      <w:hyperlink w:anchor="_Toc29986" w:history="1">
        <w:r>
          <w:rPr>
            <w:rFonts w:ascii="仿宋" w:eastAsia="仿宋" w:hAnsi="仿宋" w:cs="仿宋" w:hint="eastAsia"/>
            <w:lang w:eastAsia="zh-CN"/>
          </w:rPr>
          <w:t>(四)、海洋工程项目建设对区域经济的影响</w:t>
        </w:r>
        <w:r>
          <w:tab/>
        </w:r>
        <w:r>
          <w:fldChar w:fldCharType="begin"/>
        </w:r>
        <w:r>
          <w:instrText xml:space="preserve"> PAGEREF _Toc29986 \h </w:instrText>
        </w:r>
        <w:r>
          <w:fldChar w:fldCharType="separate"/>
        </w:r>
        <w:r>
          <w:t>28</w:t>
        </w:r>
        <w:r>
          <w:fldChar w:fldCharType="end"/>
        </w:r>
      </w:hyperlink>
    </w:p>
    <w:p>
      <w:pPr>
        <w:pStyle w:val="TOC2"/>
        <w:tabs>
          <w:tab w:val="right" w:leader="dot" w:pos="8306"/>
        </w:tabs>
      </w:pPr>
      <w:hyperlink w:anchor="_Toc12084" w:history="1">
        <w:r>
          <w:rPr>
            <w:rFonts w:ascii="仿宋" w:eastAsia="仿宋" w:hAnsi="仿宋" w:cs="仿宋" w:hint="eastAsia"/>
            <w:lang w:eastAsia="zh-CN"/>
          </w:rPr>
          <w:t>(五)、废弃物处理</w:t>
        </w:r>
        <w:r>
          <w:tab/>
        </w:r>
        <w:r>
          <w:fldChar w:fldCharType="begin"/>
        </w:r>
        <w:r>
          <w:instrText xml:space="preserve"> PAGEREF _Toc12084 \h </w:instrText>
        </w:r>
        <w:r>
          <w:fldChar w:fldCharType="separate"/>
        </w:r>
        <w:r>
          <w:t>30</w:t>
        </w:r>
        <w:r>
          <w:fldChar w:fldCharType="end"/>
        </w:r>
      </w:hyperlink>
    </w:p>
    <w:p>
      <w:pPr>
        <w:pStyle w:val="TOC2"/>
        <w:tabs>
          <w:tab w:val="right" w:leader="dot" w:pos="8306"/>
        </w:tabs>
      </w:pPr>
      <w:hyperlink w:anchor="_Toc18458" w:history="1">
        <w:r>
          <w:rPr>
            <w:rFonts w:ascii="仿宋" w:eastAsia="仿宋" w:hAnsi="仿宋" w:cs="仿宋" w:hint="eastAsia"/>
            <w:lang w:eastAsia="zh-CN"/>
          </w:rPr>
          <w:t>(六)、特殊环境影响分析</w:t>
        </w:r>
        <w:r>
          <w:tab/>
        </w:r>
        <w:r>
          <w:fldChar w:fldCharType="begin"/>
        </w:r>
        <w:r>
          <w:instrText xml:space="preserve"> PAGEREF _Toc18458 \h </w:instrText>
        </w:r>
        <w:r>
          <w:fldChar w:fldCharType="separate"/>
        </w:r>
        <w:r>
          <w:t>31</w:t>
        </w:r>
        <w:r>
          <w:fldChar w:fldCharType="end"/>
        </w:r>
      </w:hyperlink>
    </w:p>
    <w:p>
      <w:pPr>
        <w:pStyle w:val="TOC2"/>
        <w:tabs>
          <w:tab w:val="right" w:leader="dot" w:pos="8306"/>
        </w:tabs>
      </w:pPr>
      <w:hyperlink w:anchor="_Toc2122" w:history="1">
        <w:r>
          <w:rPr>
            <w:rFonts w:ascii="仿宋" w:eastAsia="仿宋" w:hAnsi="仿宋" w:cs="仿宋" w:hint="eastAsia"/>
            <w:lang w:eastAsia="zh-CN"/>
          </w:rPr>
          <w:t>(七)、清洁生产</w:t>
        </w:r>
        <w:r>
          <w:tab/>
        </w:r>
        <w:r>
          <w:fldChar w:fldCharType="begin"/>
        </w:r>
        <w:r>
          <w:instrText xml:space="preserve"> PAGEREF _Toc2122 \h </w:instrText>
        </w:r>
        <w:r>
          <w:fldChar w:fldCharType="separate"/>
        </w:r>
        <w:r>
          <w:t>33</w:t>
        </w:r>
        <w:r>
          <w:fldChar w:fldCharType="end"/>
        </w:r>
      </w:hyperlink>
    </w:p>
    <w:p>
      <w:pPr>
        <w:pStyle w:val="TOC2"/>
        <w:tabs>
          <w:tab w:val="right" w:leader="dot" w:pos="8306"/>
        </w:tabs>
      </w:pPr>
      <w:hyperlink w:anchor="_Toc18054" w:history="1">
        <w:r>
          <w:rPr>
            <w:rFonts w:ascii="仿宋" w:eastAsia="仿宋" w:hAnsi="仿宋" w:cs="仿宋" w:hint="eastAsia"/>
            <w:lang w:eastAsia="zh-CN"/>
          </w:rPr>
          <w:t>(八)、环境保护综合评价</w:t>
        </w:r>
        <w:r>
          <w:tab/>
        </w:r>
        <w:r>
          <w:fldChar w:fldCharType="begin"/>
        </w:r>
        <w:r>
          <w:instrText xml:space="preserve"> PAGEREF _Toc18054 \h </w:instrText>
        </w:r>
        <w:r>
          <w:fldChar w:fldCharType="separate"/>
        </w:r>
        <w:r>
          <w:t>34</w:t>
        </w:r>
        <w:r>
          <w:fldChar w:fldCharType="end"/>
        </w:r>
      </w:hyperlink>
    </w:p>
    <w:p>
      <w:pPr>
        <w:pStyle w:val="TOC1"/>
        <w:tabs>
          <w:tab w:val="right" w:leader="dot" w:pos="8306"/>
        </w:tabs>
      </w:pPr>
      <w:hyperlink w:anchor="_Toc28955" w:history="1">
        <w:r>
          <w:rPr>
            <w:rFonts w:ascii="仿宋" w:eastAsia="仿宋" w:hAnsi="仿宋" w:cs="仿宋" w:hint="eastAsia"/>
            <w:lang w:eastAsia="zh-CN"/>
          </w:rPr>
          <w:t>八、海洋工程项目计划安排</w:t>
        </w:r>
        <w:r>
          <w:tab/>
        </w:r>
        <w:r>
          <w:fldChar w:fldCharType="begin"/>
        </w:r>
        <w:r>
          <w:instrText xml:space="preserve"> PAGEREF _Toc28955 \h </w:instrText>
        </w:r>
        <w:r>
          <w:fldChar w:fldCharType="separate"/>
        </w:r>
        <w:r>
          <w:t>35</w:t>
        </w:r>
        <w:r>
          <w:fldChar w:fldCharType="end"/>
        </w:r>
      </w:hyperlink>
    </w:p>
    <w:p>
      <w:pPr>
        <w:pStyle w:val="TOC2"/>
        <w:tabs>
          <w:tab w:val="right" w:leader="dot" w:pos="8306"/>
        </w:tabs>
      </w:pPr>
      <w:hyperlink w:anchor="_Toc23663" w:history="1">
        <w:r>
          <w:rPr>
            <w:rFonts w:ascii="仿宋" w:eastAsia="仿宋" w:hAnsi="仿宋" w:cs="仿宋" w:hint="eastAsia"/>
            <w:lang w:eastAsia="zh-CN"/>
          </w:rPr>
          <w:t>(一)、建设周期</w:t>
        </w:r>
        <w:r>
          <w:tab/>
        </w:r>
        <w:r>
          <w:fldChar w:fldCharType="begin"/>
        </w:r>
        <w:r>
          <w:instrText xml:space="preserve"> PAGEREF _Toc23663 \h </w:instrText>
        </w:r>
        <w:r>
          <w:fldChar w:fldCharType="separate"/>
        </w:r>
        <w:r>
          <w:t>35</w:t>
        </w:r>
        <w:r>
          <w:fldChar w:fldCharType="end"/>
        </w:r>
      </w:hyperlink>
    </w:p>
    <w:p>
      <w:pPr>
        <w:pStyle w:val="TOC2"/>
        <w:tabs>
          <w:tab w:val="right" w:leader="dot" w:pos="8306"/>
        </w:tabs>
      </w:pPr>
      <w:hyperlink w:anchor="_Toc18540" w:history="1">
        <w:r>
          <w:rPr>
            <w:rFonts w:ascii="仿宋" w:eastAsia="仿宋" w:hAnsi="仿宋" w:cs="仿宋" w:hint="eastAsia"/>
            <w:lang w:eastAsia="zh-CN"/>
          </w:rPr>
          <w:t>(二)、建设进度</w:t>
        </w:r>
        <w:r>
          <w:tab/>
        </w:r>
        <w:r>
          <w:fldChar w:fldCharType="begin"/>
        </w:r>
        <w:r>
          <w:instrText xml:space="preserve"> PAGEREF _Toc18540 \h </w:instrText>
        </w:r>
        <w:r>
          <w:fldChar w:fldCharType="separate"/>
        </w:r>
        <w:r>
          <w:t>36</w:t>
        </w:r>
        <w:r>
          <w:fldChar w:fldCharType="end"/>
        </w:r>
      </w:hyperlink>
    </w:p>
    <w:p>
      <w:pPr>
        <w:pStyle w:val="TOC2"/>
        <w:tabs>
          <w:tab w:val="right" w:leader="dot" w:pos="8306"/>
        </w:tabs>
      </w:pPr>
      <w:hyperlink w:anchor="_Toc27894" w:history="1">
        <w:r>
          <w:rPr>
            <w:rFonts w:ascii="仿宋" w:eastAsia="仿宋" w:hAnsi="仿宋" w:cs="仿宋" w:hint="eastAsia"/>
            <w:lang w:eastAsia="zh-CN"/>
          </w:rPr>
          <w:t>(三)、进度安排注意事项</w:t>
        </w:r>
        <w:r>
          <w:tab/>
        </w:r>
        <w:r>
          <w:fldChar w:fldCharType="begin"/>
        </w:r>
        <w:r>
          <w:instrText xml:space="preserve"> PAGEREF _Toc27894 \h </w:instrText>
        </w:r>
        <w:r>
          <w:fldChar w:fldCharType="separate"/>
        </w:r>
        <w:r>
          <w:t>37</w:t>
        </w:r>
        <w:r>
          <w:fldChar w:fldCharType="end"/>
        </w:r>
      </w:hyperlink>
    </w:p>
    <w:p>
      <w:pPr>
        <w:pStyle w:val="TOC2"/>
        <w:tabs>
          <w:tab w:val="right" w:leader="dot" w:pos="8306"/>
        </w:tabs>
      </w:pPr>
      <w:hyperlink w:anchor="_Toc11905" w:history="1">
        <w:r>
          <w:rPr>
            <w:rFonts w:ascii="仿宋" w:eastAsia="仿宋" w:hAnsi="仿宋" w:cs="仿宋" w:hint="eastAsia"/>
            <w:lang w:eastAsia="zh-CN"/>
          </w:rPr>
          <w:t>(四)、人力资源配置</w:t>
        </w:r>
        <w:r>
          <w:tab/>
        </w:r>
        <w:r>
          <w:fldChar w:fldCharType="begin"/>
        </w:r>
        <w:r>
          <w:instrText xml:space="preserve"> PAGEREF _Toc11905 \h </w:instrText>
        </w:r>
        <w:r>
          <w:fldChar w:fldCharType="separate"/>
        </w:r>
        <w:r>
          <w:t>38</w:t>
        </w:r>
        <w:r>
          <w:fldChar w:fldCharType="end"/>
        </w:r>
      </w:hyperlink>
    </w:p>
    <w:p>
      <w:pPr>
        <w:pStyle w:val="TOC1"/>
        <w:tabs>
          <w:tab w:val="right" w:leader="dot" w:pos="8306"/>
        </w:tabs>
      </w:pPr>
      <w:hyperlink w:anchor="_Toc25174" w:history="1">
        <w:r>
          <w:rPr>
            <w:rFonts w:ascii="仿宋" w:eastAsia="仿宋" w:hAnsi="仿宋" w:cs="仿宋" w:hint="eastAsia"/>
            <w:lang w:eastAsia="zh-CN"/>
          </w:rPr>
          <w:t>九、海洋工程项目人力资源培养与发展</w:t>
        </w:r>
        <w:r>
          <w:tab/>
        </w:r>
        <w:r>
          <w:fldChar w:fldCharType="begin"/>
        </w:r>
        <w:r>
          <w:instrText xml:space="preserve"> PAGEREF _Toc25174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3" w:history="1">
        <w:r>
          <w:rPr>
            <w:rFonts w:ascii="仿宋" w:eastAsia="仿宋" w:hAnsi="仿宋" w:cs="仿宋" w:hint="eastAsia"/>
            <w:lang w:eastAsia="zh-CN"/>
          </w:rPr>
          <w:t>(一)、人才需求与规划</w:t>
        </w:r>
        <w:r>
          <w:tab/>
        </w:r>
        <w:r>
          <w:fldChar w:fldCharType="begin"/>
        </w:r>
        <w:r>
          <w:instrText xml:space="preserve"> PAGEREF _Toc2983 \h </w:instrText>
        </w:r>
        <w:r>
          <w:fldChar w:fldCharType="separate"/>
        </w:r>
        <w:r>
          <w:t>39</w:t>
        </w:r>
        <w:r>
          <w:fldChar w:fldCharType="end"/>
        </w:r>
      </w:hyperlink>
    </w:p>
    <w:p>
      <w:pPr>
        <w:pStyle w:val="TOC2"/>
        <w:tabs>
          <w:tab w:val="right" w:leader="dot" w:pos="8306"/>
        </w:tabs>
      </w:pPr>
      <w:hyperlink w:anchor="_Toc30390" w:history="1">
        <w:r>
          <w:rPr>
            <w:rFonts w:ascii="仿宋" w:eastAsia="仿宋" w:hAnsi="仿宋" w:cs="仿宋" w:hint="eastAsia"/>
            <w:lang w:eastAsia="zh-CN"/>
          </w:rPr>
          <w:t>(二)、培训与发展计划</w:t>
        </w:r>
        <w:r>
          <w:tab/>
        </w:r>
        <w:r>
          <w:fldChar w:fldCharType="begin"/>
        </w:r>
        <w:r>
          <w:instrText xml:space="preserve"> PAGEREF _Toc30390 \h </w:instrText>
        </w:r>
        <w:r>
          <w:fldChar w:fldCharType="separate"/>
        </w:r>
        <w:r>
          <w:t>40</w:t>
        </w:r>
        <w:r>
          <w:fldChar w:fldCharType="end"/>
        </w:r>
      </w:hyperlink>
    </w:p>
    <w:p>
      <w:pPr>
        <w:pStyle w:val="TOC1"/>
        <w:tabs>
          <w:tab w:val="right" w:leader="dot" w:pos="8306"/>
        </w:tabs>
      </w:pPr>
      <w:hyperlink w:anchor="_Toc8237" w:history="1">
        <w:r>
          <w:rPr>
            <w:rFonts w:ascii="仿宋" w:eastAsia="仿宋" w:hAnsi="仿宋" w:cs="仿宋" w:hint="eastAsia"/>
            <w:lang w:eastAsia="zh-CN"/>
          </w:rPr>
          <w:t>十、海洋工程项目风险管理</w:t>
        </w:r>
        <w:r>
          <w:tab/>
        </w:r>
        <w:r>
          <w:fldChar w:fldCharType="begin"/>
        </w:r>
        <w:r>
          <w:instrText xml:space="preserve"> PAGEREF _Toc8237 \h </w:instrText>
        </w:r>
        <w:r>
          <w:fldChar w:fldCharType="separate"/>
        </w:r>
        <w:r>
          <w:t>40</w:t>
        </w:r>
        <w:r>
          <w:fldChar w:fldCharType="end"/>
        </w:r>
      </w:hyperlink>
    </w:p>
    <w:p>
      <w:pPr>
        <w:pStyle w:val="TOC2"/>
        <w:tabs>
          <w:tab w:val="right" w:leader="dot" w:pos="8306"/>
        </w:tabs>
      </w:pPr>
      <w:hyperlink w:anchor="_Toc17615" w:history="1">
        <w:r>
          <w:rPr>
            <w:rFonts w:ascii="仿宋" w:eastAsia="仿宋" w:hAnsi="仿宋" w:cs="仿宋" w:hint="eastAsia"/>
            <w:lang w:eastAsia="zh-CN"/>
          </w:rPr>
          <w:t>(一)、风险识别与评估</w:t>
        </w:r>
        <w:r>
          <w:tab/>
        </w:r>
        <w:r>
          <w:fldChar w:fldCharType="begin"/>
        </w:r>
        <w:r>
          <w:instrText xml:space="preserve"> PAGEREF _Toc17615 \h </w:instrText>
        </w:r>
        <w:r>
          <w:fldChar w:fldCharType="separate"/>
        </w:r>
        <w:r>
          <w:t>40</w:t>
        </w:r>
        <w:r>
          <w:fldChar w:fldCharType="end"/>
        </w:r>
      </w:hyperlink>
    </w:p>
    <w:p>
      <w:pPr>
        <w:pStyle w:val="TOC2"/>
        <w:tabs>
          <w:tab w:val="right" w:leader="dot" w:pos="8306"/>
        </w:tabs>
      </w:pPr>
      <w:hyperlink w:anchor="_Toc4361" w:history="1">
        <w:r>
          <w:rPr>
            <w:rFonts w:ascii="仿宋" w:eastAsia="仿宋" w:hAnsi="仿宋" w:cs="仿宋" w:hint="eastAsia"/>
            <w:lang w:eastAsia="zh-CN"/>
          </w:rPr>
          <w:t>(二)、风险应对策略</w:t>
        </w:r>
        <w:r>
          <w:tab/>
        </w:r>
        <w:r>
          <w:fldChar w:fldCharType="begin"/>
        </w:r>
        <w:r>
          <w:instrText xml:space="preserve"> PAGEREF _Toc4361 \h </w:instrText>
        </w:r>
        <w:r>
          <w:fldChar w:fldCharType="separate"/>
        </w:r>
        <w:r>
          <w:t>41</w:t>
        </w:r>
        <w:r>
          <w:fldChar w:fldCharType="end"/>
        </w:r>
      </w:hyperlink>
    </w:p>
    <w:p>
      <w:pPr>
        <w:pStyle w:val="TOC2"/>
        <w:tabs>
          <w:tab w:val="right" w:leader="dot" w:pos="8306"/>
        </w:tabs>
      </w:pPr>
      <w:hyperlink w:anchor="_Toc26222" w:history="1">
        <w:r>
          <w:rPr>
            <w:rFonts w:ascii="仿宋" w:eastAsia="仿宋" w:hAnsi="仿宋" w:cs="仿宋" w:hint="eastAsia"/>
            <w:lang w:eastAsia="zh-CN"/>
          </w:rPr>
          <w:t>(三)、风险监控与控制</w:t>
        </w:r>
        <w:r>
          <w:tab/>
        </w:r>
        <w:r>
          <w:fldChar w:fldCharType="begin"/>
        </w:r>
        <w:r>
          <w:instrText xml:space="preserve"> PAGEREF _Toc26222 \h </w:instrText>
        </w:r>
        <w:r>
          <w:fldChar w:fldCharType="separate"/>
        </w:r>
        <w:r>
          <w:t>43</w:t>
        </w:r>
        <w:r>
          <w:fldChar w:fldCharType="end"/>
        </w:r>
      </w:hyperlink>
    </w:p>
    <w:p>
      <w:pPr>
        <w:pStyle w:val="TOC1"/>
        <w:tabs>
          <w:tab w:val="right" w:leader="dot" w:pos="8306"/>
        </w:tabs>
      </w:pPr>
      <w:hyperlink w:anchor="_Toc16057" w:history="1">
        <w:r>
          <w:rPr>
            <w:rFonts w:ascii="仿宋" w:eastAsia="仿宋" w:hAnsi="仿宋" w:cs="仿宋" w:hint="eastAsia"/>
            <w:lang w:eastAsia="zh-CN"/>
          </w:rPr>
          <w:t>十一、海洋工程项目技术管理</w:t>
        </w:r>
        <w:r>
          <w:tab/>
        </w:r>
        <w:r>
          <w:fldChar w:fldCharType="begin"/>
        </w:r>
        <w:r>
          <w:instrText xml:space="preserve"> PAGEREF _Toc16057 \h </w:instrText>
        </w:r>
        <w:r>
          <w:fldChar w:fldCharType="separate"/>
        </w:r>
        <w:r>
          <w:t>44</w:t>
        </w:r>
        <w:r>
          <w:fldChar w:fldCharType="end"/>
        </w:r>
      </w:hyperlink>
    </w:p>
    <w:p>
      <w:pPr>
        <w:pStyle w:val="TOC2"/>
        <w:tabs>
          <w:tab w:val="right" w:leader="dot" w:pos="8306"/>
        </w:tabs>
      </w:pPr>
      <w:hyperlink w:anchor="_Toc22616" w:history="1">
        <w:r>
          <w:rPr>
            <w:rFonts w:ascii="仿宋" w:eastAsia="仿宋" w:hAnsi="仿宋" w:cs="仿宋" w:hint="eastAsia"/>
            <w:lang w:eastAsia="zh-CN"/>
          </w:rPr>
          <w:t>(一)、技术方案选用方向</w:t>
        </w:r>
        <w:r>
          <w:tab/>
        </w:r>
        <w:r>
          <w:fldChar w:fldCharType="begin"/>
        </w:r>
        <w:r>
          <w:instrText xml:space="preserve"> PAGEREF _Toc22616 \h </w:instrText>
        </w:r>
        <w:r>
          <w:fldChar w:fldCharType="separate"/>
        </w:r>
        <w:r>
          <w:t>44</w:t>
        </w:r>
        <w:r>
          <w:fldChar w:fldCharType="end"/>
        </w:r>
      </w:hyperlink>
    </w:p>
    <w:p>
      <w:pPr>
        <w:pStyle w:val="TOC2"/>
        <w:tabs>
          <w:tab w:val="right" w:leader="dot" w:pos="8306"/>
        </w:tabs>
      </w:pPr>
      <w:hyperlink w:anchor="_Toc24614" w:history="1">
        <w:r>
          <w:rPr>
            <w:rFonts w:ascii="仿宋" w:eastAsia="仿宋" w:hAnsi="仿宋" w:cs="仿宋" w:hint="eastAsia"/>
            <w:lang w:eastAsia="zh-CN"/>
          </w:rPr>
          <w:t>(二)、工艺技术方案选用原则</w:t>
        </w:r>
        <w:r>
          <w:tab/>
        </w:r>
        <w:r>
          <w:fldChar w:fldCharType="begin"/>
        </w:r>
        <w:r>
          <w:instrText xml:space="preserve"> PAGEREF _Toc24614 \h </w:instrText>
        </w:r>
        <w:r>
          <w:fldChar w:fldCharType="separate"/>
        </w:r>
        <w:r>
          <w:t>46</w:t>
        </w:r>
        <w:r>
          <w:fldChar w:fldCharType="end"/>
        </w:r>
      </w:hyperlink>
    </w:p>
    <w:p>
      <w:pPr>
        <w:pStyle w:val="TOC2"/>
        <w:tabs>
          <w:tab w:val="right" w:leader="dot" w:pos="8306"/>
        </w:tabs>
      </w:pPr>
      <w:hyperlink w:anchor="_Toc22058" w:history="1">
        <w:r>
          <w:rPr>
            <w:rFonts w:ascii="仿宋" w:eastAsia="仿宋" w:hAnsi="仿宋" w:cs="仿宋" w:hint="eastAsia"/>
            <w:lang w:eastAsia="zh-CN"/>
          </w:rPr>
          <w:t>(三)、工艺技术方案要求</w:t>
        </w:r>
        <w:r>
          <w:tab/>
        </w:r>
        <w:r>
          <w:fldChar w:fldCharType="begin"/>
        </w:r>
        <w:r>
          <w:instrText xml:space="preserve"> PAGEREF _Toc22058 \h </w:instrText>
        </w:r>
        <w:r>
          <w:fldChar w:fldCharType="separate"/>
        </w:r>
        <w:r>
          <w:t>48</w:t>
        </w:r>
        <w:r>
          <w:fldChar w:fldCharType="end"/>
        </w:r>
      </w:hyperlink>
    </w:p>
    <w:p>
      <w:pPr>
        <w:pStyle w:val="TOC1"/>
        <w:tabs>
          <w:tab w:val="right" w:leader="dot" w:pos="8306"/>
        </w:tabs>
      </w:pPr>
      <w:hyperlink w:anchor="_Toc27018" w:history="1">
        <w:r>
          <w:rPr>
            <w:rFonts w:ascii="仿宋" w:eastAsia="仿宋" w:hAnsi="仿宋" w:cs="仿宋" w:hint="eastAsia"/>
            <w:lang w:eastAsia="zh-CN"/>
          </w:rPr>
          <w:t>十二、海洋工程项目创新与研发</w:t>
        </w:r>
        <w:r>
          <w:tab/>
        </w:r>
        <w:r>
          <w:fldChar w:fldCharType="begin"/>
        </w:r>
        <w:r>
          <w:instrText xml:space="preserve"> PAGEREF _Toc27018 \h </w:instrText>
        </w:r>
        <w:r>
          <w:fldChar w:fldCharType="separate"/>
        </w:r>
        <w:r>
          <w:t>50</w:t>
        </w:r>
        <w:r>
          <w:fldChar w:fldCharType="end"/>
        </w:r>
      </w:hyperlink>
    </w:p>
    <w:p>
      <w:pPr>
        <w:pStyle w:val="TOC2"/>
        <w:tabs>
          <w:tab w:val="right" w:leader="dot" w:pos="8306"/>
        </w:tabs>
      </w:pPr>
      <w:hyperlink w:anchor="_Toc13842" w:history="1">
        <w:r>
          <w:rPr>
            <w:rFonts w:ascii="仿宋" w:eastAsia="仿宋" w:hAnsi="仿宋" w:cs="仿宋" w:hint="eastAsia"/>
            <w:lang w:eastAsia="zh-CN"/>
          </w:rPr>
          <w:t>(一)、创新策略与方向</w:t>
        </w:r>
        <w:r>
          <w:tab/>
        </w:r>
        <w:r>
          <w:fldChar w:fldCharType="begin"/>
        </w:r>
        <w:r>
          <w:instrText xml:space="preserve"> PAGEREF _Toc13842 \h </w:instrText>
        </w:r>
        <w:r>
          <w:fldChar w:fldCharType="separate"/>
        </w:r>
        <w:r>
          <w:t>50</w:t>
        </w:r>
        <w:r>
          <w:fldChar w:fldCharType="end"/>
        </w:r>
      </w:hyperlink>
    </w:p>
    <w:p>
      <w:pPr>
        <w:pStyle w:val="TOC2"/>
        <w:tabs>
          <w:tab w:val="right" w:leader="dot" w:pos="8306"/>
        </w:tabs>
      </w:pPr>
      <w:hyperlink w:anchor="_Toc18353" w:history="1">
        <w:r>
          <w:rPr>
            <w:rFonts w:ascii="仿宋" w:eastAsia="仿宋" w:hAnsi="仿宋" w:cs="仿宋" w:hint="eastAsia"/>
            <w:lang w:eastAsia="zh-CN"/>
          </w:rPr>
          <w:t>(二)、研发规划与投入</w:t>
        </w:r>
        <w:r>
          <w:tab/>
        </w:r>
        <w:r>
          <w:fldChar w:fldCharType="begin"/>
        </w:r>
        <w:r>
          <w:instrText xml:space="preserve"> PAGEREF _Toc18353 \h </w:instrText>
        </w:r>
        <w:r>
          <w:fldChar w:fldCharType="separate"/>
        </w:r>
        <w:r>
          <w:t>52</w:t>
        </w:r>
        <w:r>
          <w:fldChar w:fldCharType="end"/>
        </w:r>
      </w:hyperlink>
    </w:p>
    <w:p>
      <w:pPr>
        <w:pStyle w:val="TOC1"/>
        <w:tabs>
          <w:tab w:val="right" w:leader="dot" w:pos="8306"/>
        </w:tabs>
      </w:pPr>
      <w:hyperlink w:anchor="_Toc19364" w:history="1">
        <w:r>
          <w:rPr>
            <w:rFonts w:ascii="仿宋" w:eastAsia="仿宋" w:hAnsi="仿宋" w:cs="仿宋" w:hint="eastAsia"/>
            <w:lang w:eastAsia="zh-CN"/>
          </w:rPr>
          <w:t>十三、供应链管理</w:t>
        </w:r>
        <w:r>
          <w:tab/>
        </w:r>
        <w:r>
          <w:fldChar w:fldCharType="begin"/>
        </w:r>
        <w:r>
          <w:instrText xml:space="preserve"> PAGEREF _Toc19364 \h </w:instrText>
        </w:r>
        <w:r>
          <w:fldChar w:fldCharType="separate"/>
        </w:r>
        <w:r>
          <w:t>53</w:t>
        </w:r>
        <w:r>
          <w:fldChar w:fldCharType="end"/>
        </w:r>
      </w:hyperlink>
    </w:p>
    <w:p>
      <w:pPr>
        <w:pStyle w:val="TOC2"/>
        <w:tabs>
          <w:tab w:val="right" w:leader="dot" w:pos="8306"/>
        </w:tabs>
      </w:pPr>
      <w:hyperlink w:anchor="_Toc31238" w:history="1">
        <w:r>
          <w:rPr>
            <w:rFonts w:ascii="仿宋" w:eastAsia="仿宋" w:hAnsi="仿宋" w:cs="仿宋" w:hint="eastAsia"/>
            <w:lang w:eastAsia="zh-CN"/>
          </w:rPr>
          <w:t>(一)、供应链战略规划</w:t>
        </w:r>
        <w:r>
          <w:tab/>
        </w:r>
        <w:r>
          <w:fldChar w:fldCharType="begin"/>
        </w:r>
        <w:r>
          <w:instrText xml:space="preserve"> PAGEREF _Toc31238 \h </w:instrText>
        </w:r>
        <w:r>
          <w:fldChar w:fldCharType="separate"/>
        </w:r>
        <w:r>
          <w:t>53</w:t>
        </w:r>
        <w:r>
          <w:fldChar w:fldCharType="end"/>
        </w:r>
      </w:hyperlink>
    </w:p>
    <w:p>
      <w:pPr>
        <w:pStyle w:val="TOC2"/>
        <w:tabs>
          <w:tab w:val="right" w:leader="dot" w:pos="8306"/>
        </w:tabs>
      </w:pPr>
      <w:hyperlink w:anchor="_Toc21023" w:history="1">
        <w:r>
          <w:rPr>
            <w:rFonts w:ascii="仿宋" w:eastAsia="仿宋" w:hAnsi="仿宋" w:cs="仿宋" w:hint="eastAsia"/>
            <w:lang w:eastAsia="zh-CN"/>
          </w:rPr>
          <w:t>(二)、供应商选择与合作</w:t>
        </w:r>
        <w:r>
          <w:tab/>
        </w:r>
        <w:r>
          <w:fldChar w:fldCharType="begin"/>
        </w:r>
        <w:r>
          <w:instrText xml:space="preserve"> PAGEREF _Toc21023 \h </w:instrText>
        </w:r>
        <w:r>
          <w:fldChar w:fldCharType="separate"/>
        </w:r>
        <w:r>
          <w:t>55</w:t>
        </w:r>
        <w:r>
          <w:fldChar w:fldCharType="end"/>
        </w:r>
      </w:hyperlink>
    </w:p>
    <w:p>
      <w:pPr>
        <w:pStyle w:val="TOC2"/>
        <w:tabs>
          <w:tab w:val="right" w:leader="dot" w:pos="8306"/>
        </w:tabs>
      </w:pPr>
      <w:hyperlink w:anchor="_Toc10829" w:history="1">
        <w:r>
          <w:rPr>
            <w:rFonts w:ascii="仿宋" w:eastAsia="仿宋" w:hAnsi="仿宋" w:cs="仿宋" w:hint="eastAsia"/>
            <w:lang w:eastAsia="zh-CN"/>
          </w:rPr>
          <w:t>(三)、物流与库存管理</w:t>
        </w:r>
        <w:r>
          <w:tab/>
        </w:r>
        <w:r>
          <w:fldChar w:fldCharType="begin"/>
        </w:r>
        <w:r>
          <w:instrText xml:space="preserve"> PAGEREF _Toc10829 \h </w:instrText>
        </w:r>
        <w:r>
          <w:fldChar w:fldCharType="separate"/>
        </w:r>
        <w:r>
          <w:t>56</w:t>
        </w:r>
        <w:r>
          <w:fldChar w:fldCharType="end"/>
        </w:r>
      </w:hyperlink>
    </w:p>
    <w:p>
      <w:pPr>
        <w:pStyle w:val="TOC1"/>
        <w:tabs>
          <w:tab w:val="right" w:leader="dot" w:pos="8306"/>
        </w:tabs>
      </w:pPr>
      <w:hyperlink w:anchor="_Toc8646" w:history="1">
        <w:r>
          <w:rPr>
            <w:rFonts w:ascii="仿宋" w:eastAsia="仿宋" w:hAnsi="仿宋" w:cs="仿宋" w:hint="eastAsia"/>
            <w:lang w:eastAsia="zh-CN"/>
          </w:rPr>
          <w:t>十四、海洋工程项目变更管理</w:t>
        </w:r>
        <w:r>
          <w:tab/>
        </w:r>
        <w:r>
          <w:fldChar w:fldCharType="begin"/>
        </w:r>
        <w:r>
          <w:instrText xml:space="preserve"> PAGEREF _Toc8646 \h </w:instrText>
        </w:r>
        <w:r>
          <w:fldChar w:fldCharType="separate"/>
        </w:r>
        <w:r>
          <w:t>57</w:t>
        </w:r>
        <w:r>
          <w:fldChar w:fldCharType="end"/>
        </w:r>
      </w:hyperlink>
    </w:p>
    <w:p>
      <w:pPr>
        <w:pStyle w:val="TOC2"/>
        <w:tabs>
          <w:tab w:val="right" w:leader="dot" w:pos="8306"/>
        </w:tabs>
      </w:pPr>
      <w:hyperlink w:anchor="_Toc5888" w:history="1">
        <w:r>
          <w:rPr>
            <w:rFonts w:ascii="仿宋" w:eastAsia="仿宋" w:hAnsi="仿宋" w:cs="仿宋" w:hint="eastAsia"/>
            <w:lang w:eastAsia="zh-CN"/>
          </w:rPr>
          <w:t>(一)、变更申请与评估</w:t>
        </w:r>
        <w:r>
          <w:tab/>
        </w:r>
        <w:r>
          <w:fldChar w:fldCharType="begin"/>
        </w:r>
        <w:r>
          <w:instrText xml:space="preserve"> PAGEREF _Toc5888 \h </w:instrText>
        </w:r>
        <w:r>
          <w:fldChar w:fldCharType="separate"/>
        </w:r>
        <w:r>
          <w:t>57</w:t>
        </w:r>
        <w:r>
          <w:fldChar w:fldCharType="end"/>
        </w:r>
      </w:hyperlink>
    </w:p>
    <w:p>
      <w:pPr>
        <w:pStyle w:val="TOC2"/>
        <w:tabs>
          <w:tab w:val="right" w:leader="dot" w:pos="8306"/>
        </w:tabs>
      </w:pPr>
      <w:hyperlink w:anchor="_Toc20814" w:history="1">
        <w:r>
          <w:rPr>
            <w:rFonts w:ascii="仿宋" w:eastAsia="仿宋" w:hAnsi="仿宋" w:cs="仿宋" w:hint="eastAsia"/>
            <w:lang w:eastAsia="zh-CN"/>
          </w:rPr>
          <w:t>(二)、变更实施与控制</w:t>
        </w:r>
        <w:r>
          <w:tab/>
        </w:r>
        <w:r>
          <w:fldChar w:fldCharType="begin"/>
        </w:r>
        <w:r>
          <w:instrText xml:space="preserve"> PAGEREF _Toc20814 \h </w:instrText>
        </w:r>
        <w:r>
          <w:fldChar w:fldCharType="separate"/>
        </w:r>
        <w:r>
          <w:t>58</w:t>
        </w:r>
        <w:r>
          <w:fldChar w:fldCharType="end"/>
        </w:r>
      </w:hyperlink>
    </w:p>
    <w:p>
      <w:pPr>
        <w:pStyle w:val="TOC1"/>
        <w:tabs>
          <w:tab w:val="right" w:leader="dot" w:pos="8306"/>
        </w:tabs>
      </w:pPr>
      <w:hyperlink w:anchor="_Toc3488" w:history="1">
        <w:r>
          <w:rPr>
            <w:rFonts w:ascii="仿宋" w:eastAsia="仿宋" w:hAnsi="仿宋" w:cs="仿宋" w:hint="eastAsia"/>
            <w:lang w:eastAsia="zh-CN"/>
          </w:rPr>
          <w:t>十五、风险识别与分类</w:t>
        </w:r>
        <w:r>
          <w:tab/>
        </w:r>
        <w:r>
          <w:fldChar w:fldCharType="begin"/>
        </w:r>
        <w:r>
          <w:instrText xml:space="preserve"> PAGEREF _Toc3488 \h </w:instrText>
        </w:r>
        <w:r>
          <w:fldChar w:fldCharType="separate"/>
        </w:r>
        <w:r>
          <w:t>59</w:t>
        </w:r>
        <w:r>
          <w:fldChar w:fldCharType="end"/>
        </w:r>
      </w:hyperlink>
    </w:p>
    <w:p>
      <w:pPr>
        <w:pStyle w:val="TOC2"/>
        <w:tabs>
          <w:tab w:val="right" w:leader="dot" w:pos="8306"/>
        </w:tabs>
      </w:pPr>
      <w:hyperlink w:anchor="_Toc11115" w:history="1">
        <w:r>
          <w:rPr>
            <w:rFonts w:ascii="仿宋" w:eastAsia="仿宋" w:hAnsi="仿宋" w:cs="仿宋" w:hint="eastAsia"/>
            <w:lang w:eastAsia="zh-CN"/>
          </w:rPr>
          <w:t>(一)、风险识别</w:t>
        </w:r>
        <w:r>
          <w:tab/>
        </w:r>
        <w:r>
          <w:fldChar w:fldCharType="begin"/>
        </w:r>
        <w:r>
          <w:instrText xml:space="preserve"> PAGEREF _Toc11115 \h </w:instrText>
        </w:r>
        <w:r>
          <w:fldChar w:fldCharType="separate"/>
        </w:r>
        <w:r>
          <w:t>59</w:t>
        </w:r>
        <w:r>
          <w:fldChar w:fldCharType="end"/>
        </w:r>
      </w:hyperlink>
    </w:p>
    <w:p>
      <w:pPr>
        <w:pStyle w:val="TOC2"/>
        <w:tabs>
          <w:tab w:val="right" w:leader="dot" w:pos="8306"/>
        </w:tabs>
      </w:pPr>
      <w:hyperlink w:anchor="_Toc23671" w:history="1">
        <w:r>
          <w:rPr>
            <w:rFonts w:ascii="仿宋" w:eastAsia="仿宋" w:hAnsi="仿宋" w:cs="仿宋" w:hint="eastAsia"/>
            <w:lang w:eastAsia="zh-CN"/>
          </w:rPr>
          <w:t>(二)、风险分类</w:t>
        </w:r>
        <w:r>
          <w:tab/>
        </w:r>
        <w:r>
          <w:fldChar w:fldCharType="begin"/>
        </w:r>
        <w:r>
          <w:instrText xml:space="preserve"> PAGEREF _Toc23671 \h </w:instrText>
        </w:r>
        <w:r>
          <w:fldChar w:fldCharType="separate"/>
        </w:r>
        <w:r>
          <w:t>60</w:t>
        </w:r>
        <w:r>
          <w:fldChar w:fldCharType="end"/>
        </w:r>
      </w:hyperlink>
    </w:p>
    <w:p>
      <w:pPr>
        <w:pStyle w:val="TOC1"/>
        <w:tabs>
          <w:tab w:val="right" w:leader="dot" w:pos="8306"/>
        </w:tabs>
      </w:pPr>
      <w:hyperlink w:anchor="_Toc25082" w:history="1">
        <w:r>
          <w:rPr>
            <w:rFonts w:ascii="仿宋" w:eastAsia="仿宋" w:hAnsi="仿宋" w:cs="仿宋" w:hint="eastAsia"/>
            <w:lang w:eastAsia="zh-CN"/>
          </w:rPr>
          <w:t>十六、营销与推广策略</w:t>
        </w:r>
        <w:r>
          <w:tab/>
        </w:r>
        <w:r>
          <w:fldChar w:fldCharType="begin"/>
        </w:r>
        <w:r>
          <w:instrText xml:space="preserve"> PAGEREF _Toc25082 \h </w:instrText>
        </w:r>
        <w:r>
          <w:fldChar w:fldCharType="separate"/>
        </w:r>
        <w:r>
          <w:t>62</w:t>
        </w:r>
        <w:r>
          <w:fldChar w:fldCharType="end"/>
        </w:r>
      </w:hyperlink>
    </w:p>
    <w:p>
      <w:pPr>
        <w:pStyle w:val="TOC2"/>
        <w:tabs>
          <w:tab w:val="right" w:leader="dot" w:pos="8306"/>
        </w:tabs>
      </w:pPr>
      <w:hyperlink w:anchor="_Toc8105" w:history="1">
        <w:r>
          <w:rPr>
            <w:rFonts w:ascii="仿宋" w:eastAsia="仿宋" w:hAnsi="仿宋" w:cs="仿宋" w:hint="eastAsia"/>
            <w:lang w:eastAsia="zh-CN"/>
          </w:rPr>
          <w:t>(一)、产品/服务定位与特点</w:t>
        </w:r>
        <w:r>
          <w:tab/>
        </w:r>
        <w:r>
          <w:fldChar w:fldCharType="begin"/>
        </w:r>
        <w:r>
          <w:instrText xml:space="preserve"> PAGEREF _Toc8105 \h </w:instrText>
        </w:r>
        <w:r>
          <w:fldChar w:fldCharType="separate"/>
        </w:r>
        <w:r>
          <w:t>62</w:t>
        </w:r>
        <w:r>
          <w:fldChar w:fldCharType="end"/>
        </w:r>
      </w:hyperlink>
    </w:p>
    <w:p>
      <w:pPr>
        <w:pStyle w:val="TOC2"/>
        <w:tabs>
          <w:tab w:val="right" w:leader="dot" w:pos="8306"/>
        </w:tabs>
      </w:pPr>
      <w:hyperlink w:anchor="_Toc29542" w:history="1">
        <w:r>
          <w:rPr>
            <w:rFonts w:ascii="仿宋" w:eastAsia="仿宋" w:hAnsi="仿宋" w:cs="仿宋" w:hint="eastAsia"/>
            <w:lang w:eastAsia="zh-CN"/>
          </w:rPr>
          <w:t>(二)、市场定位与竞争分析</w:t>
        </w:r>
        <w:r>
          <w:tab/>
        </w:r>
        <w:r>
          <w:fldChar w:fldCharType="begin"/>
        </w:r>
        <w:r>
          <w:instrText xml:space="preserve"> PAGEREF _Toc29542 \h </w:instrText>
        </w:r>
        <w:r>
          <w:fldChar w:fldCharType="separate"/>
        </w:r>
        <w:r>
          <w:t>63</w:t>
        </w:r>
        <w:r>
          <w:fldChar w:fldCharType="end"/>
        </w:r>
      </w:hyperlink>
    </w:p>
    <w:p>
      <w:pPr>
        <w:pStyle w:val="TOC2"/>
        <w:tabs>
          <w:tab w:val="right" w:leader="dot" w:pos="8306"/>
        </w:tabs>
      </w:pPr>
      <w:hyperlink w:anchor="_Toc11137" w:history="1">
        <w:r>
          <w:rPr>
            <w:rFonts w:ascii="仿宋" w:eastAsia="仿宋" w:hAnsi="仿宋" w:cs="仿宋" w:hint="eastAsia"/>
            <w:lang w:eastAsia="zh-CN"/>
          </w:rPr>
          <w:t>(三)、营销渠道与策略</w:t>
        </w:r>
        <w:r>
          <w:tab/>
        </w:r>
        <w:r>
          <w:fldChar w:fldCharType="begin"/>
        </w:r>
        <w:r>
          <w:instrText xml:space="preserve"> PAGEREF _Toc11137 \h </w:instrText>
        </w:r>
        <w:r>
          <w:fldChar w:fldCharType="separate"/>
        </w:r>
        <w:r>
          <w:t>64</w:t>
        </w:r>
        <w:r>
          <w:fldChar w:fldCharType="end"/>
        </w:r>
      </w:hyperlink>
    </w:p>
    <w:p>
      <w:pPr>
        <w:pStyle w:val="TOC2"/>
        <w:tabs>
          <w:tab w:val="right" w:leader="dot" w:pos="8306"/>
        </w:tabs>
      </w:pPr>
      <w:hyperlink w:anchor="_Toc7215" w:history="1">
        <w:r>
          <w:rPr>
            <w:rFonts w:ascii="仿宋" w:eastAsia="仿宋" w:hAnsi="仿宋" w:cs="仿宋" w:hint="eastAsia"/>
            <w:lang w:eastAsia="zh-CN"/>
          </w:rPr>
          <w:t>(四)、推广与宣传活动</w:t>
        </w:r>
        <w:r>
          <w:tab/>
        </w:r>
        <w:r>
          <w:fldChar w:fldCharType="begin"/>
        </w:r>
        <w:r>
          <w:instrText xml:space="preserve"> PAGEREF _Toc7215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430"/>
      <w:r>
        <w:rPr>
          <w:rFonts w:ascii="仿宋" w:eastAsia="仿宋" w:hAnsi="仿宋" w:cs="仿宋" w:hint="eastAsia"/>
          <w:sz w:val="28"/>
          <w:lang w:eastAsia="zh-CN"/>
        </w:rPr>
        <w:t>一、海洋工程项目绩效评估</w:t>
      </w:r>
      <w:bookmarkEnd w:id="2"/>
    </w:p>
    <w:p>
      <w:pPr>
        <w:pStyle w:val="Heading2"/>
        <w:rPr>
          <w:rFonts w:ascii="仿宋" w:eastAsia="仿宋" w:hAnsi="仿宋" w:cs="仿宋" w:hint="eastAsia"/>
          <w:lang w:eastAsia="zh-CN"/>
        </w:rPr>
      </w:pPr>
      <w:bookmarkStart w:id="3" w:name="_Toc2195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海洋工程项目中，我们设计了一套全面的绩效评估指标，以确保海洋工程项目的可控和成功交付。这些指标跨足海洋工程项目目标、成本、进度和质量等多个维度，为我们提供了全面洞察海洋工程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目标达成率是我们关注的首要指标。我们设定了明确的目标，并通过定期监测和评估，迅速发现并应对潜在的目标偏差。这为海洋工程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成本绩效是另一个核心关注点。通过实际成本与预算成本的对比分析，我们深入了解成本差异的原因，及时调整资源分配，保持海洋工程项目在经济效益方面的合理水平。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进度作为关键的绩效指标之一，得到了精心的关注。我们制定了详细的海洋工程项目进度计划，并设立了进度符合度指标，确保实际进度与计划进度保持一致。这使我们能够快速发现和解决潜在的进度问题，保持海洋工程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海洋工程项目绩效的不可或缺的一环。我们引入了一系列的质量标准和客户满意度指标，以确保海洋工程项目交付的成果在质量上达到或超越预期水平。通过持续监测这些指标，我们努力提升海洋工程项目整体质量水平，为海洋工程项目的成功交付提供有力保障。通过这些科学且全面的绩效评估，我们能够更好地引导海洋工程项目的持续改进，确保海洋工程项目目标的顺利达成。</w:t>
      </w:r>
    </w:p>
    <w:p>
      <w:pPr>
        <w:pStyle w:val="Heading2"/>
        <w:ind w:firstLine="560" w:firstLineChars="200"/>
        <w:rPr>
          <w:rFonts w:ascii="仿宋" w:eastAsia="仿宋" w:hAnsi="仿宋" w:cs="仿宋" w:hint="eastAsia"/>
          <w:sz w:val="28"/>
          <w:lang w:eastAsia="zh-CN"/>
        </w:rPr>
      </w:pPr>
      <w:bookmarkStart w:id="4" w:name="_Toc1526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绩效评估是海洋工程项目中的关键环节，为确保海洋工程项目达到预期目标，我们采用了多层次、多维度的绩效评估方法。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海洋工程项目的战略目标对齐，确保每个决策和行动都与海洋工程项目整体目标保持一致。团队会定期召开战略对齐会议，审视当前工作与海洋工程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海洋工程项目进度、质量、成本和风险等方面。这些指标通过数据收集和分析，为海洋工程项目管理团队提供了客观的评估依据。例如，我们通过海洋工程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绩效评估不仅仅停留在海洋工程项目内部，还考虑了海洋工程项目对外部环境的影响。我们定期进行干系人满意度调查，以了解各利益相关方对海洋工程项目的期望和满意度，并及时做出调整。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这种多层次、多角度的绩效评估方法，使得我们能够全面了解海洋工程项目的运行状态，及时做出调整，确保海洋工程项目在不断变化的环境中保持稳健前行。</w:t>
      </w:r>
    </w:p>
    <w:p>
      <w:pPr>
        <w:pStyle w:val="Heading2"/>
        <w:ind w:firstLine="560" w:firstLineChars="200"/>
        <w:rPr>
          <w:rFonts w:ascii="仿宋" w:eastAsia="仿宋" w:hAnsi="仿宋" w:cs="仿宋" w:hint="eastAsia"/>
          <w:sz w:val="28"/>
          <w:lang w:eastAsia="zh-CN"/>
        </w:rPr>
      </w:pPr>
      <w:bookmarkStart w:id="5" w:name="_Toc2514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为了确保海洋工程项目的有效管理和不断优化，我们采用了精心设计的绩效评估周期。这个周期旨在实现灵活、实时和全面的评估，以适应海洋工程项目执行中的各种挑战。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海洋工程项目的不同需求，分为短期、中期和长期。短期评估关注每个迭代或工作周期，以及时发现和解决当前任务中的问题。中期评估涵盖几个迭代，深入了解整体海洋工程项目的趋势和性能。长期评估则着眼于整个海洋工程项目阶段，确保海洋工程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海洋工程项目管理工具和协作平台，团队成员能够随时更新和分享海洋工程项目数据。这种实时性的反馈机制使我们能够及时察觉潜在问题，快速调整，保持海洋工程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海洋工程项目的决策制定密不可分。每个周期的海洋工程项目回顾会议成为集体总结经验、识别问题深层次原因并找到创新解决方案的平台。这种定期的反思与调整机制使海洋工程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469"/>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31342"/>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海洋工程项目的主要产品是XXXX，预计年产值为XXX万元。这一产品在市场中占据着重要的地位，其广泛的应用范围使得该海洋工程项目的市场前景非常广阔。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海洋工程项目的xxx产品作为重要的原材料之一，将在多个领域发挥关键作用。其在建筑、交通、能源等方面的广泛应用将为整个产业链提供强大的支持，形成产业协同效应。海洋工程项目的年产值XXX万XXX万XXX万万元不仅反映了其在市场上的巨大潜力，更预示着它对国民经济的积极贡献。这种关联度高、涉及面广的产业关系，使得该海洋工程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047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总征地面积为XXXX平方米，相当于约XX.XX亩，其中净用地面积为XXXX平方米，红线范围内相当于约XX.XX亩。这一用地规模充分考虑了海洋工程项目的建设需求，保障了海洋工程项目在合适的空间内得以充分发展。海洋工程项目规划的总建筑面积为XXXX平方米，其中主体工程建设占XXXX平方米，计容建筑面积达XXXX平方米。预计建筑工程的投资将达到XXXX万元，为海洋工程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计划购置的设备共计XXXX台（套），设备购置费用为XXXX万元。这一设备购置计划充分考虑到海洋工程项目的生产需求和技术要求，确保了海洋工程项目在生产运营中具备先进的技术装备和高效的生产能力。设备的合理配置将为海洋工程项目的正常运作和未来的产能提升奠定坚实基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计划总投资为XXXX万元，预计年实现营业收入为XXXX万元。这一产能规模的设定旨在确保海洋工程项目能够在投资与回报之间取得平衡，实现长期可持续的发展。海洋工程项目的总投资充分考虑到各个方面的需求，包括用地建设、设备购置等多个环节，以确保海洋工程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4485"/>
      <w:r>
        <w:rPr>
          <w:rFonts w:ascii="仿宋" w:eastAsia="仿宋" w:hAnsi="仿宋" w:cs="仿宋" w:hint="eastAsia"/>
          <w:sz w:val="28"/>
          <w:lang w:eastAsia="zh-CN"/>
        </w:rPr>
        <w:t>三、海洋工程项目建设背景及必要性分析</w:t>
      </w:r>
      <w:bookmarkEnd w:id="9"/>
    </w:p>
    <w:p>
      <w:pPr>
        <w:pStyle w:val="Heading2"/>
        <w:rPr>
          <w:rFonts w:ascii="仿宋" w:eastAsia="仿宋" w:hAnsi="仿宋" w:cs="仿宋" w:hint="eastAsia"/>
          <w:lang w:eastAsia="zh-CN"/>
        </w:rPr>
      </w:pPr>
      <w:bookmarkStart w:id="10" w:name="_Toc11864"/>
      <w:r>
        <w:rPr>
          <w:rFonts w:ascii="仿宋" w:eastAsia="仿宋" w:hAnsi="仿宋" w:cs="仿宋" w:hint="eastAsia"/>
          <w:lang w:eastAsia="zh-CN"/>
        </w:rPr>
        <w:t>(一)、海洋工程项目背景分析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海洋工程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海洋工程项目在这个潮流中的定位。同时，我们将关注行业内涌现的新兴机遇，以便海洋工程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海洋工程项目提供了强大的发展动力。我们将聚焦于行业内最新的技术发展趋势，包括但不限于人工智能、大数据分析、物联网等领域。通过深度的技术研究，我们将确保海洋工程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海洋工程项目发展的源泉。我们将投入更多的精力对市场需求进行深入剖析，超越表面的需求，深入挖掘潜在的市场痛点和机遇。通过对市场需求的细致了解，海洋工程项目将更有针对性地设计解决方案，满足市场的多样化需求，从而更好地促进海洋工程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海洋工程项目战略至关重要。我们将对竞争态势进行更为深入的分析，包括但不限于市场份额、产品特点、客户满意度等多个维度。通过深度的竞争分析，海洋工程项目将能够更准确地把握市场脉搏，制定具有竞争力的海洋工程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行业内的法规和政策环境对海洋工程项目的发展具有直接的影响。我们将进行更为全面的法规和政策分析，了解行业发展中的潜在法律风险和合规挑战。通过充分了解和遵守相关法规，海洋工程项目将确保在法律框架内合法合规运营，为海洋工程项目的稳健发展提供有力支持。</w:t>
      </w:r>
    </w:p>
    <w:p>
      <w:pPr>
        <w:pStyle w:val="Heading2"/>
        <w:ind w:firstLine="560" w:firstLineChars="200"/>
        <w:rPr>
          <w:rFonts w:ascii="仿宋" w:eastAsia="仿宋" w:hAnsi="仿宋" w:cs="仿宋" w:hint="eastAsia"/>
          <w:sz w:val="28"/>
          <w:lang w:eastAsia="zh-CN"/>
        </w:rPr>
      </w:pPr>
      <w:bookmarkStart w:id="11" w:name="_Toc15446"/>
      <w:r>
        <w:rPr>
          <w:rFonts w:ascii="仿宋" w:eastAsia="仿宋" w:hAnsi="仿宋" w:cs="仿宋" w:hint="eastAsia"/>
          <w:sz w:val="28"/>
          <w:lang w:eastAsia="zh-CN"/>
        </w:rPr>
        <w:t>(二)、海洋工程项目建设必要性分析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建设的迫切性源于对行业发展趋势的深刻洞察。我们正处于一个行业变革的时代，科技创新、数字化转型成为企业发展的关键动力。海洋工程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建设不仅仅是为了跟上潮流，更是为了通过技术创新推动企业的持续发展。通过引入先进的技术和解决方案，海洋工程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海洋工程项目的建设成为必然选择，通过提高产品质量、拓展服务领域，从而在竞争中获得更多的机会。海洋工程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海洋工程项目建设的必要性体现在对客户需求更精准的满足。通过海洋工程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建设的背后是对企业持续创新的追求。只有通过不断创新，企业才能在竞争中立于不败之地。海洋工程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7707"/>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6115"/>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海洋工程项目的技术管理特点体现在其创新导向。通过引入最先进的技术趋势和解决方案，海洋工程项目致力于提升科技含量、提高质量和效率水平。这意味着我们将采用最新的工具和方法，确保海洋工程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海洋工程项目技术管理的显著特征。通过整合不同领域的技术资源，我们实现了跨学科的协同工作。这有助于优化技术架构，提高整体效能。此外，整合性策略还促进了不同技术团队之间的紧密沟通和高效合作，确保海洋工程项目各方面的技术都能得到协同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海洋工程项目所采用的技术。通过不断优化技术方案，海洋工程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海洋工程项目团队将在海洋工程项目初期识别可能的技术风险，并采取相应的预防和应对措施。通过建立健全的风险评估机制，海洋工程项目能够在实施过程中及时发现并解决潜在的技术问题，保障海洋工程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海洋工程项目中，技术将成为海洋工程项目成功的有力支持。这一深度剖析揭示了技术管理在海洋工程项目实施中的关键作用，为海洋工程项目的技术基础奠定了坚实的基础。</w:t>
      </w:r>
    </w:p>
    <w:p>
      <w:pPr>
        <w:pStyle w:val="Heading2"/>
        <w:ind w:firstLine="560" w:firstLineChars="200"/>
        <w:rPr>
          <w:rFonts w:ascii="仿宋" w:eastAsia="仿宋" w:hAnsi="仿宋" w:cs="仿宋" w:hint="eastAsia"/>
          <w:sz w:val="28"/>
          <w:lang w:eastAsia="zh-CN"/>
        </w:rPr>
      </w:pPr>
      <w:bookmarkStart w:id="14" w:name="_Toc18451"/>
      <w:r>
        <w:rPr>
          <w:rFonts w:ascii="仿宋" w:eastAsia="仿宋" w:hAnsi="仿宋" w:cs="仿宋" w:hint="eastAsia"/>
          <w:sz w:val="28"/>
          <w:lang w:eastAsia="zh-CN"/>
        </w:rPr>
        <w:t>(二)、海洋工程项目工艺技术设计方案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海洋工程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生产经营活动方面，海洋工程项目将严格按照相关行业规范要求进行组织。通过有效控制产品质量，海洋工程项目将致力于为顾客提供优质的海洋工程项目产品和良好的服务。这体现了海洋工程项目对于生产活动合规性和质量标准的高度重视，为海洋工程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海洋工程项目注重生态效益和清洁生产原则。海洋工程项目建设将紧密结合地方特色经济发展，与社会经济发展规划和区域环境保护规划方案相协调一致。通过与当地区域自然生态系统的结合，海洋工程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海洋工程项目产品具有多样化的客户需求和个性化的特点。因此，海洋工程项目产品规格品种多样，且单批生产数量较小。为满足这一特点，海洋工程项目承办单位将建设先进的柔性制造生产线。通过广泛应用柔性制造技术，海洋工程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海洋工程项目采用的技术具有较高的技术含量和自动化水平，处于国内先进水平。这一技术选用不仅体现了对生产效率、质量和环境友好性的高标准要求，同时为海洋工程项目的可持续发展奠定了坚实的基础。</w:t>
      </w:r>
    </w:p>
    <w:p>
      <w:pPr>
        <w:pStyle w:val="Heading2"/>
        <w:ind w:firstLine="560" w:firstLineChars="200"/>
        <w:rPr>
          <w:rFonts w:ascii="仿宋" w:eastAsia="仿宋" w:hAnsi="仿宋" w:cs="仿宋" w:hint="eastAsia"/>
          <w:sz w:val="28"/>
          <w:lang w:eastAsia="zh-CN"/>
        </w:rPr>
      </w:pPr>
      <w:bookmarkStart w:id="15" w:name="_Toc11896"/>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为确保海洋工程项目的高效生产和技术实施，我们制定了一套精心设计的设备选型方案，以满足海洋工程项目生产、质量和环保的要求。该方案的主要特点如下：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海洋工程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针对海洋工程项目产品的多样性和小批量生产的特点，我们将建设柔性制造生产线。通过在设备选型中考虑柔性制造技术，可以灵活应对不同产品规格和生产需求，实现生产线的高度灵活性和适应性。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9500"/>
      <w:r>
        <w:rPr>
          <w:rFonts w:ascii="仿宋" w:eastAsia="仿宋" w:hAnsi="仿宋" w:cs="仿宋" w:hint="eastAsia"/>
          <w:sz w:val="28"/>
          <w:lang w:eastAsia="zh-CN"/>
        </w:rPr>
        <w:t>五、海洋工程项目土建工程</w:t>
      </w:r>
      <w:bookmarkEnd w:id="16"/>
    </w:p>
    <w:p>
      <w:pPr>
        <w:pStyle w:val="Heading2"/>
        <w:rPr>
          <w:rFonts w:ascii="仿宋" w:eastAsia="仿宋" w:hAnsi="仿宋" w:cs="仿宋" w:hint="eastAsia"/>
          <w:lang w:eastAsia="zh-CN"/>
        </w:rPr>
      </w:pPr>
      <w:bookmarkStart w:id="17" w:name="_Toc22437"/>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在海洋工程项目的建筑工程设计中，我们将秉承一系列重要的设计原则，以确保海洋工程项目建筑在功能、美观、可持续性等方面达到最佳效果。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首要原则是确保建筑的功能性得到最大化的发挥。我们将充分理解海洋工程项目的实际需求，合理布局各个功能区域，保证建筑在满足业务需求的同时，提供高效的工作环境。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在建筑设计中，我们将综合考虑建设和运营成本。通过精细的经济效益分析，确保设计方案在高效利用资源的同时，对海洋工程项目的长期盈利能力有积极的贡献。</w:t>
      </w:r>
    </w:p>
    <w:p>
      <w:pPr>
        <w:pStyle w:val="Heading2"/>
        <w:ind w:firstLine="560" w:firstLineChars="200"/>
        <w:rPr>
          <w:rFonts w:ascii="仿宋" w:eastAsia="仿宋" w:hAnsi="仿宋" w:cs="仿宋" w:hint="eastAsia"/>
          <w:sz w:val="28"/>
          <w:lang w:eastAsia="zh-CN"/>
        </w:rPr>
      </w:pPr>
      <w:bookmarkStart w:id="18" w:name="_Toc225"/>
      <w:r>
        <w:rPr>
          <w:rFonts w:ascii="仿宋" w:eastAsia="仿宋" w:hAnsi="仿宋" w:cs="仿宋" w:hint="eastAsia"/>
          <w:sz w:val="28"/>
          <w:lang w:eastAsia="zh-CN"/>
        </w:rPr>
        <w:t>(二)、土建工程设计年限及安全等级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洋工程项目的土建工程设计中，我们将精准设定设计年限，结合海洋工程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https://d.book118.com/997136103135006052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海洋工程项目规划设计蓝图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6444D2"/>
    <w:rsid w:val="1D6444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7136103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2024-03-03T06:54:00Z</dcterms:created>
  <dcterms:modified xsi:type="dcterms:W3CDTF">2024-03-03T06:54:56Z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B18EB051D7714C559BFACC27164C67B4_11</vt:lpwstr>
  </property>
  <property fmtid="{D5CDD505-2E9C-101B-9397-08002B2CF9AE}" pid="3" name="KSOProductBuildVer">
    <vt:lpwstr>2052-12.1.0.16388</vt:lpwstr>
  </property>
</Properties>
</file>