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睡眠保健用品项目建设总纲及方案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99" w:history="1">
        <w:r>
          <w:rPr>
            <w:rFonts w:ascii="仿宋" w:eastAsia="仿宋" w:hAnsi="仿宋" w:cs="仿宋" w:hint="eastAsia"/>
            <w:lang w:eastAsia="zh-CN"/>
          </w:rPr>
          <w:t>概论</w:t>
        </w:r>
        <w:r>
          <w:tab/>
        </w:r>
        <w:r>
          <w:fldChar w:fldCharType="begin"/>
        </w:r>
        <w:r>
          <w:instrText xml:space="preserve"> PAGEREF _Toc14699 \h </w:instrText>
        </w:r>
        <w:r>
          <w:fldChar w:fldCharType="separate"/>
        </w:r>
        <w:r>
          <w:t>3</w:t>
        </w:r>
        <w:r>
          <w:fldChar w:fldCharType="end"/>
        </w:r>
      </w:hyperlink>
    </w:p>
    <w:p>
      <w:pPr>
        <w:pStyle w:val="TOC1"/>
        <w:tabs>
          <w:tab w:val="right" w:leader="dot" w:pos="8306"/>
        </w:tabs>
      </w:pPr>
      <w:hyperlink w:anchor="_Toc6192" w:history="1">
        <w:r>
          <w:rPr>
            <w:rFonts w:ascii="仿宋" w:eastAsia="仿宋" w:hAnsi="仿宋" w:cs="仿宋" w:hint="eastAsia"/>
            <w:lang w:eastAsia="zh-CN"/>
          </w:rPr>
          <w:t>一、财务管理与成本控制</w:t>
        </w:r>
        <w:r>
          <w:tab/>
        </w:r>
        <w:r>
          <w:fldChar w:fldCharType="begin"/>
        </w:r>
        <w:r>
          <w:instrText xml:space="preserve"> PAGEREF _Toc6192 \h </w:instrText>
        </w:r>
        <w:r>
          <w:fldChar w:fldCharType="separate"/>
        </w:r>
        <w:r>
          <w:t>3</w:t>
        </w:r>
        <w:r>
          <w:fldChar w:fldCharType="end"/>
        </w:r>
      </w:hyperlink>
    </w:p>
    <w:p>
      <w:pPr>
        <w:pStyle w:val="TOC2"/>
        <w:tabs>
          <w:tab w:val="right" w:leader="dot" w:pos="8306"/>
        </w:tabs>
      </w:pPr>
      <w:hyperlink w:anchor="_Toc1253" w:history="1">
        <w:r>
          <w:rPr>
            <w:rFonts w:ascii="仿宋" w:eastAsia="仿宋" w:hAnsi="仿宋" w:cs="仿宋" w:hint="eastAsia"/>
            <w:lang w:eastAsia="zh-CN"/>
          </w:rPr>
          <w:t>(一)、财务管理体系建设</w:t>
        </w:r>
        <w:r>
          <w:tab/>
        </w:r>
        <w:r>
          <w:fldChar w:fldCharType="begin"/>
        </w:r>
        <w:r>
          <w:instrText xml:space="preserve"> PAGEREF _Toc1253 \h </w:instrText>
        </w:r>
        <w:r>
          <w:fldChar w:fldCharType="separate"/>
        </w:r>
        <w:r>
          <w:t>3</w:t>
        </w:r>
        <w:r>
          <w:fldChar w:fldCharType="end"/>
        </w:r>
      </w:hyperlink>
    </w:p>
    <w:p>
      <w:pPr>
        <w:pStyle w:val="TOC2"/>
        <w:tabs>
          <w:tab w:val="right" w:leader="dot" w:pos="8306"/>
        </w:tabs>
      </w:pPr>
      <w:hyperlink w:anchor="_Toc7912" w:history="1">
        <w:r>
          <w:rPr>
            <w:rFonts w:ascii="仿宋" w:eastAsia="仿宋" w:hAnsi="仿宋" w:cs="仿宋" w:hint="eastAsia"/>
            <w:lang w:eastAsia="zh-CN"/>
          </w:rPr>
          <w:t>(二)、成本控制措施</w:t>
        </w:r>
        <w:r>
          <w:tab/>
        </w:r>
        <w:r>
          <w:fldChar w:fldCharType="begin"/>
        </w:r>
        <w:r>
          <w:instrText xml:space="preserve"> PAGEREF _Toc7912 \h </w:instrText>
        </w:r>
        <w:r>
          <w:fldChar w:fldCharType="separate"/>
        </w:r>
        <w:r>
          <w:t>4</w:t>
        </w:r>
        <w:r>
          <w:fldChar w:fldCharType="end"/>
        </w:r>
      </w:hyperlink>
    </w:p>
    <w:p>
      <w:pPr>
        <w:pStyle w:val="TOC1"/>
        <w:tabs>
          <w:tab w:val="right" w:leader="dot" w:pos="8306"/>
        </w:tabs>
      </w:pPr>
      <w:hyperlink w:anchor="_Toc32491" w:history="1">
        <w:r>
          <w:rPr>
            <w:rFonts w:ascii="仿宋" w:eastAsia="仿宋" w:hAnsi="仿宋" w:cs="仿宋" w:hint="eastAsia"/>
            <w:lang w:eastAsia="zh-CN"/>
          </w:rPr>
          <w:t>二、睡眠保健用品项目概论</w:t>
        </w:r>
        <w:r>
          <w:tab/>
        </w:r>
        <w:r>
          <w:fldChar w:fldCharType="begin"/>
        </w:r>
        <w:r>
          <w:instrText xml:space="preserve"> PAGEREF _Toc32491 \h </w:instrText>
        </w:r>
        <w:r>
          <w:fldChar w:fldCharType="separate"/>
        </w:r>
        <w:r>
          <w:t>5</w:t>
        </w:r>
        <w:r>
          <w:fldChar w:fldCharType="end"/>
        </w:r>
      </w:hyperlink>
    </w:p>
    <w:p>
      <w:pPr>
        <w:pStyle w:val="TOC2"/>
        <w:tabs>
          <w:tab w:val="right" w:leader="dot" w:pos="8306"/>
        </w:tabs>
      </w:pPr>
      <w:hyperlink w:anchor="_Toc10602" w:history="1">
        <w:r>
          <w:rPr>
            <w:rFonts w:ascii="仿宋" w:eastAsia="仿宋" w:hAnsi="仿宋" w:cs="仿宋" w:hint="eastAsia"/>
            <w:lang w:eastAsia="zh-CN"/>
          </w:rPr>
          <w:t>(一)、项目申报单位概况</w:t>
        </w:r>
        <w:r>
          <w:tab/>
        </w:r>
        <w:r>
          <w:fldChar w:fldCharType="begin"/>
        </w:r>
        <w:r>
          <w:instrText xml:space="preserve"> PAGEREF _Toc10602 \h </w:instrText>
        </w:r>
        <w:r>
          <w:fldChar w:fldCharType="separate"/>
        </w:r>
        <w:r>
          <w:t>5</w:t>
        </w:r>
        <w:r>
          <w:fldChar w:fldCharType="end"/>
        </w:r>
      </w:hyperlink>
    </w:p>
    <w:p>
      <w:pPr>
        <w:pStyle w:val="TOC2"/>
        <w:tabs>
          <w:tab w:val="right" w:leader="dot" w:pos="8306"/>
        </w:tabs>
      </w:pPr>
      <w:hyperlink w:anchor="_Toc3144" w:history="1">
        <w:r>
          <w:rPr>
            <w:rFonts w:ascii="仿宋" w:eastAsia="仿宋" w:hAnsi="仿宋" w:cs="仿宋" w:hint="eastAsia"/>
            <w:lang w:eastAsia="zh-CN"/>
          </w:rPr>
          <w:t>(二)、项目概况</w:t>
        </w:r>
        <w:r>
          <w:tab/>
        </w:r>
        <w:r>
          <w:fldChar w:fldCharType="begin"/>
        </w:r>
        <w:r>
          <w:instrText xml:space="preserve"> PAGEREF _Toc3144 \h </w:instrText>
        </w:r>
        <w:r>
          <w:fldChar w:fldCharType="separate"/>
        </w:r>
        <w:r>
          <w:t>6</w:t>
        </w:r>
        <w:r>
          <w:fldChar w:fldCharType="end"/>
        </w:r>
      </w:hyperlink>
    </w:p>
    <w:p>
      <w:pPr>
        <w:pStyle w:val="TOC1"/>
        <w:tabs>
          <w:tab w:val="right" w:leader="dot" w:pos="8306"/>
        </w:tabs>
      </w:pPr>
      <w:hyperlink w:anchor="_Toc14035" w:history="1">
        <w:r>
          <w:rPr>
            <w:rFonts w:ascii="仿宋" w:eastAsia="仿宋" w:hAnsi="仿宋" w:cs="仿宋" w:hint="eastAsia"/>
            <w:lang w:eastAsia="zh-CN"/>
          </w:rPr>
          <w:t>三、发展规划、产业政策和行业准入分析</w:t>
        </w:r>
        <w:r>
          <w:tab/>
        </w:r>
        <w:r>
          <w:fldChar w:fldCharType="begin"/>
        </w:r>
        <w:r>
          <w:instrText xml:space="preserve"> PAGEREF _Toc14035 \h </w:instrText>
        </w:r>
        <w:r>
          <w:fldChar w:fldCharType="separate"/>
        </w:r>
        <w:r>
          <w:t>9</w:t>
        </w:r>
        <w:r>
          <w:fldChar w:fldCharType="end"/>
        </w:r>
      </w:hyperlink>
    </w:p>
    <w:p>
      <w:pPr>
        <w:pStyle w:val="TOC2"/>
        <w:tabs>
          <w:tab w:val="right" w:leader="dot" w:pos="8306"/>
        </w:tabs>
      </w:pPr>
      <w:hyperlink w:anchor="_Toc3887" w:history="1">
        <w:r>
          <w:rPr>
            <w:rFonts w:ascii="仿宋" w:eastAsia="仿宋" w:hAnsi="仿宋" w:cs="仿宋" w:hint="eastAsia"/>
            <w:lang w:eastAsia="zh-CN"/>
          </w:rPr>
          <w:t>(一)、发展规划分析</w:t>
        </w:r>
        <w:r>
          <w:tab/>
        </w:r>
        <w:r>
          <w:fldChar w:fldCharType="begin"/>
        </w:r>
        <w:r>
          <w:instrText xml:space="preserve"> PAGEREF _Toc3887 \h </w:instrText>
        </w:r>
        <w:r>
          <w:fldChar w:fldCharType="separate"/>
        </w:r>
        <w:r>
          <w:t>9</w:t>
        </w:r>
        <w:r>
          <w:fldChar w:fldCharType="end"/>
        </w:r>
      </w:hyperlink>
    </w:p>
    <w:p>
      <w:pPr>
        <w:pStyle w:val="TOC2"/>
        <w:tabs>
          <w:tab w:val="right" w:leader="dot" w:pos="8306"/>
        </w:tabs>
      </w:pPr>
      <w:hyperlink w:anchor="_Toc18894" w:history="1">
        <w:r>
          <w:rPr>
            <w:rFonts w:ascii="仿宋" w:eastAsia="仿宋" w:hAnsi="仿宋" w:cs="仿宋" w:hint="eastAsia"/>
            <w:lang w:eastAsia="zh-CN"/>
          </w:rPr>
          <w:t>(二)、产业政策分析</w:t>
        </w:r>
        <w:r>
          <w:tab/>
        </w:r>
        <w:r>
          <w:fldChar w:fldCharType="begin"/>
        </w:r>
        <w:r>
          <w:instrText xml:space="preserve"> PAGEREF _Toc18894 \h </w:instrText>
        </w:r>
        <w:r>
          <w:fldChar w:fldCharType="separate"/>
        </w:r>
        <w:r>
          <w:t>11</w:t>
        </w:r>
        <w:r>
          <w:fldChar w:fldCharType="end"/>
        </w:r>
      </w:hyperlink>
    </w:p>
    <w:p>
      <w:pPr>
        <w:pStyle w:val="TOC2"/>
        <w:tabs>
          <w:tab w:val="right" w:leader="dot" w:pos="8306"/>
        </w:tabs>
      </w:pPr>
      <w:hyperlink w:anchor="_Toc11211" w:history="1">
        <w:r>
          <w:rPr>
            <w:rFonts w:ascii="仿宋" w:eastAsia="仿宋" w:hAnsi="仿宋" w:cs="仿宋" w:hint="eastAsia"/>
            <w:lang w:eastAsia="zh-CN"/>
          </w:rPr>
          <w:t>(三)、行业准入分析</w:t>
        </w:r>
        <w:r>
          <w:tab/>
        </w:r>
        <w:r>
          <w:fldChar w:fldCharType="begin"/>
        </w:r>
        <w:r>
          <w:instrText xml:space="preserve"> PAGEREF _Toc11211 \h </w:instrText>
        </w:r>
        <w:r>
          <w:fldChar w:fldCharType="separate"/>
        </w:r>
        <w:r>
          <w:t>13</w:t>
        </w:r>
        <w:r>
          <w:fldChar w:fldCharType="end"/>
        </w:r>
      </w:hyperlink>
    </w:p>
    <w:p>
      <w:pPr>
        <w:pStyle w:val="TOC1"/>
        <w:tabs>
          <w:tab w:val="right" w:leader="dot" w:pos="8306"/>
        </w:tabs>
      </w:pPr>
      <w:hyperlink w:anchor="_Toc31099" w:history="1">
        <w:r>
          <w:rPr>
            <w:rFonts w:ascii="仿宋" w:eastAsia="仿宋" w:hAnsi="仿宋" w:cs="仿宋" w:hint="eastAsia"/>
            <w:lang w:eastAsia="zh-CN"/>
          </w:rPr>
          <w:t>四、资源开发及综合利用分析</w:t>
        </w:r>
        <w:r>
          <w:tab/>
        </w:r>
        <w:r>
          <w:fldChar w:fldCharType="begin"/>
        </w:r>
        <w:r>
          <w:instrText xml:space="preserve"> PAGEREF _Toc31099 \h </w:instrText>
        </w:r>
        <w:r>
          <w:fldChar w:fldCharType="separate"/>
        </w:r>
        <w:r>
          <w:t>14</w:t>
        </w:r>
        <w:r>
          <w:fldChar w:fldCharType="end"/>
        </w:r>
      </w:hyperlink>
    </w:p>
    <w:p>
      <w:pPr>
        <w:pStyle w:val="TOC2"/>
        <w:tabs>
          <w:tab w:val="right" w:leader="dot" w:pos="8306"/>
        </w:tabs>
      </w:pPr>
      <w:hyperlink w:anchor="_Toc31206" w:history="1">
        <w:r>
          <w:rPr>
            <w:rFonts w:ascii="仿宋" w:eastAsia="仿宋" w:hAnsi="仿宋" w:cs="仿宋" w:hint="eastAsia"/>
            <w:lang w:eastAsia="zh-CN"/>
          </w:rPr>
          <w:t>(一)、资源开发方案</w:t>
        </w:r>
        <w:r>
          <w:tab/>
        </w:r>
        <w:r>
          <w:fldChar w:fldCharType="begin"/>
        </w:r>
        <w:r>
          <w:instrText xml:space="preserve"> PAGEREF _Toc31206 \h </w:instrText>
        </w:r>
        <w:r>
          <w:fldChar w:fldCharType="separate"/>
        </w:r>
        <w:r>
          <w:t>14</w:t>
        </w:r>
        <w:r>
          <w:fldChar w:fldCharType="end"/>
        </w:r>
      </w:hyperlink>
    </w:p>
    <w:p>
      <w:pPr>
        <w:pStyle w:val="TOC2"/>
        <w:tabs>
          <w:tab w:val="right" w:leader="dot" w:pos="8306"/>
        </w:tabs>
      </w:pPr>
      <w:hyperlink w:anchor="_Toc11997" w:history="1">
        <w:r>
          <w:rPr>
            <w:rFonts w:ascii="仿宋" w:eastAsia="仿宋" w:hAnsi="仿宋" w:cs="仿宋" w:hint="eastAsia"/>
            <w:lang w:eastAsia="zh-CN"/>
          </w:rPr>
          <w:t>(二)、资源利用方案</w:t>
        </w:r>
        <w:r>
          <w:tab/>
        </w:r>
        <w:r>
          <w:fldChar w:fldCharType="begin"/>
        </w:r>
        <w:r>
          <w:instrText xml:space="preserve"> PAGEREF _Toc11997 \h </w:instrText>
        </w:r>
        <w:r>
          <w:fldChar w:fldCharType="separate"/>
        </w:r>
        <w:r>
          <w:t>15</w:t>
        </w:r>
        <w:r>
          <w:fldChar w:fldCharType="end"/>
        </w:r>
      </w:hyperlink>
    </w:p>
    <w:p>
      <w:pPr>
        <w:pStyle w:val="TOC2"/>
        <w:tabs>
          <w:tab w:val="right" w:leader="dot" w:pos="8306"/>
        </w:tabs>
      </w:pPr>
      <w:hyperlink w:anchor="_Toc21821" w:history="1">
        <w:r>
          <w:rPr>
            <w:rFonts w:ascii="仿宋" w:eastAsia="仿宋" w:hAnsi="仿宋" w:cs="仿宋" w:hint="eastAsia"/>
            <w:lang w:eastAsia="zh-CN"/>
          </w:rPr>
          <w:t>(三)、资源节约措施</w:t>
        </w:r>
        <w:r>
          <w:tab/>
        </w:r>
        <w:r>
          <w:fldChar w:fldCharType="begin"/>
        </w:r>
        <w:r>
          <w:instrText xml:space="preserve"> PAGEREF _Toc21821 \h </w:instrText>
        </w:r>
        <w:r>
          <w:fldChar w:fldCharType="separate"/>
        </w:r>
        <w:r>
          <w:t>16</w:t>
        </w:r>
        <w:r>
          <w:fldChar w:fldCharType="end"/>
        </w:r>
      </w:hyperlink>
    </w:p>
    <w:p>
      <w:pPr>
        <w:pStyle w:val="TOC1"/>
        <w:tabs>
          <w:tab w:val="right" w:leader="dot" w:pos="8306"/>
        </w:tabs>
      </w:pPr>
      <w:hyperlink w:anchor="_Toc6786" w:history="1">
        <w:r>
          <w:rPr>
            <w:rFonts w:ascii="仿宋" w:eastAsia="仿宋" w:hAnsi="仿宋" w:cs="仿宋" w:hint="eastAsia"/>
            <w:lang w:eastAsia="zh-CN"/>
          </w:rPr>
          <w:t>五、经济影响分析</w:t>
        </w:r>
        <w:r>
          <w:tab/>
        </w:r>
        <w:r>
          <w:fldChar w:fldCharType="begin"/>
        </w:r>
        <w:r>
          <w:instrText xml:space="preserve"> PAGEREF _Toc6786 \h </w:instrText>
        </w:r>
        <w:r>
          <w:fldChar w:fldCharType="separate"/>
        </w:r>
        <w:r>
          <w:t>18</w:t>
        </w:r>
        <w:r>
          <w:fldChar w:fldCharType="end"/>
        </w:r>
      </w:hyperlink>
    </w:p>
    <w:p>
      <w:pPr>
        <w:pStyle w:val="TOC2"/>
        <w:tabs>
          <w:tab w:val="right" w:leader="dot" w:pos="8306"/>
        </w:tabs>
      </w:pPr>
      <w:hyperlink w:anchor="_Toc18680" w:history="1">
        <w:r>
          <w:rPr>
            <w:rFonts w:ascii="仿宋" w:eastAsia="仿宋" w:hAnsi="仿宋" w:cs="仿宋" w:hint="eastAsia"/>
            <w:lang w:eastAsia="zh-CN"/>
          </w:rPr>
          <w:t>(一)、经济费用效益或费用效果分析</w:t>
        </w:r>
        <w:r>
          <w:tab/>
        </w:r>
        <w:r>
          <w:fldChar w:fldCharType="begin"/>
        </w:r>
        <w:r>
          <w:instrText xml:space="preserve"> PAGEREF _Toc18680 \h </w:instrText>
        </w:r>
        <w:r>
          <w:fldChar w:fldCharType="separate"/>
        </w:r>
        <w:r>
          <w:t>18</w:t>
        </w:r>
        <w:r>
          <w:fldChar w:fldCharType="end"/>
        </w:r>
      </w:hyperlink>
    </w:p>
    <w:p>
      <w:pPr>
        <w:pStyle w:val="TOC2"/>
        <w:tabs>
          <w:tab w:val="right" w:leader="dot" w:pos="8306"/>
        </w:tabs>
      </w:pPr>
      <w:hyperlink w:anchor="_Toc3187" w:history="1">
        <w:r>
          <w:rPr>
            <w:rFonts w:ascii="仿宋" w:eastAsia="仿宋" w:hAnsi="仿宋" w:cs="仿宋" w:hint="eastAsia"/>
            <w:lang w:eastAsia="zh-CN"/>
          </w:rPr>
          <w:t>(二)、行业影响分析</w:t>
        </w:r>
        <w:r>
          <w:tab/>
        </w:r>
        <w:r>
          <w:fldChar w:fldCharType="begin"/>
        </w:r>
        <w:r>
          <w:instrText xml:space="preserve"> PAGEREF _Toc3187 \h </w:instrText>
        </w:r>
        <w:r>
          <w:fldChar w:fldCharType="separate"/>
        </w:r>
        <w:r>
          <w:t>20</w:t>
        </w:r>
        <w:r>
          <w:fldChar w:fldCharType="end"/>
        </w:r>
      </w:hyperlink>
    </w:p>
    <w:p>
      <w:pPr>
        <w:pStyle w:val="TOC2"/>
        <w:tabs>
          <w:tab w:val="right" w:leader="dot" w:pos="8306"/>
        </w:tabs>
      </w:pPr>
      <w:hyperlink w:anchor="_Toc14430" w:history="1">
        <w:r>
          <w:rPr>
            <w:rFonts w:ascii="仿宋" w:eastAsia="仿宋" w:hAnsi="仿宋" w:cs="仿宋" w:hint="eastAsia"/>
            <w:lang w:eastAsia="zh-CN"/>
          </w:rPr>
          <w:t>(三)、区域经济影响分析</w:t>
        </w:r>
        <w:r>
          <w:tab/>
        </w:r>
        <w:r>
          <w:fldChar w:fldCharType="begin"/>
        </w:r>
        <w:r>
          <w:instrText xml:space="preserve"> PAGEREF _Toc14430 \h </w:instrText>
        </w:r>
        <w:r>
          <w:fldChar w:fldCharType="separate"/>
        </w:r>
        <w:r>
          <w:t>22</w:t>
        </w:r>
        <w:r>
          <w:fldChar w:fldCharType="end"/>
        </w:r>
      </w:hyperlink>
    </w:p>
    <w:p>
      <w:pPr>
        <w:pStyle w:val="TOC2"/>
        <w:tabs>
          <w:tab w:val="right" w:leader="dot" w:pos="8306"/>
        </w:tabs>
      </w:pPr>
      <w:hyperlink w:anchor="_Toc26808" w:history="1">
        <w:r>
          <w:rPr>
            <w:rFonts w:ascii="仿宋" w:eastAsia="仿宋" w:hAnsi="仿宋" w:cs="仿宋" w:hint="eastAsia"/>
            <w:lang w:eastAsia="zh-CN"/>
          </w:rPr>
          <w:t>(四)、宏观经济影响分析</w:t>
        </w:r>
        <w:r>
          <w:tab/>
        </w:r>
        <w:r>
          <w:fldChar w:fldCharType="begin"/>
        </w:r>
        <w:r>
          <w:instrText xml:space="preserve"> PAGEREF _Toc26808 \h </w:instrText>
        </w:r>
        <w:r>
          <w:fldChar w:fldCharType="separate"/>
        </w:r>
        <w:r>
          <w:t>22</w:t>
        </w:r>
        <w:r>
          <w:fldChar w:fldCharType="end"/>
        </w:r>
      </w:hyperlink>
    </w:p>
    <w:p>
      <w:pPr>
        <w:pStyle w:val="TOC1"/>
        <w:tabs>
          <w:tab w:val="right" w:leader="dot" w:pos="8306"/>
        </w:tabs>
      </w:pPr>
      <w:hyperlink w:anchor="_Toc13766" w:history="1">
        <w:r>
          <w:rPr>
            <w:rFonts w:ascii="仿宋" w:eastAsia="仿宋" w:hAnsi="仿宋" w:cs="仿宋" w:hint="eastAsia"/>
            <w:lang w:eastAsia="zh-CN"/>
          </w:rPr>
          <w:t>六、社会影响分析</w:t>
        </w:r>
        <w:r>
          <w:tab/>
        </w:r>
        <w:r>
          <w:fldChar w:fldCharType="begin"/>
        </w:r>
        <w:r>
          <w:instrText xml:space="preserve"> PAGEREF _Toc13766 \h </w:instrText>
        </w:r>
        <w:r>
          <w:fldChar w:fldCharType="separate"/>
        </w:r>
        <w:r>
          <w:t>24</w:t>
        </w:r>
        <w:r>
          <w:fldChar w:fldCharType="end"/>
        </w:r>
      </w:hyperlink>
    </w:p>
    <w:p>
      <w:pPr>
        <w:pStyle w:val="TOC2"/>
        <w:tabs>
          <w:tab w:val="right" w:leader="dot" w:pos="8306"/>
        </w:tabs>
      </w:pPr>
      <w:hyperlink w:anchor="_Toc1271" w:history="1">
        <w:r>
          <w:rPr>
            <w:rFonts w:ascii="仿宋" w:eastAsia="仿宋" w:hAnsi="仿宋" w:cs="仿宋" w:hint="eastAsia"/>
            <w:lang w:eastAsia="zh-CN"/>
          </w:rPr>
          <w:t>(一)、社会影响效果分析</w:t>
        </w:r>
        <w:r>
          <w:tab/>
        </w:r>
        <w:r>
          <w:fldChar w:fldCharType="begin"/>
        </w:r>
        <w:r>
          <w:instrText xml:space="preserve"> PAGEREF _Toc1271 \h </w:instrText>
        </w:r>
        <w:r>
          <w:fldChar w:fldCharType="separate"/>
        </w:r>
        <w:r>
          <w:t>24</w:t>
        </w:r>
        <w:r>
          <w:fldChar w:fldCharType="end"/>
        </w:r>
      </w:hyperlink>
    </w:p>
    <w:p>
      <w:pPr>
        <w:pStyle w:val="TOC2"/>
        <w:tabs>
          <w:tab w:val="right" w:leader="dot" w:pos="8306"/>
        </w:tabs>
      </w:pPr>
      <w:hyperlink w:anchor="_Toc16965" w:history="1">
        <w:r>
          <w:rPr>
            <w:rFonts w:ascii="仿宋" w:eastAsia="仿宋" w:hAnsi="仿宋" w:cs="仿宋" w:hint="eastAsia"/>
            <w:lang w:eastAsia="zh-CN"/>
          </w:rPr>
          <w:t>(二)、社会适应性分析</w:t>
        </w:r>
        <w:r>
          <w:tab/>
        </w:r>
        <w:r>
          <w:fldChar w:fldCharType="begin"/>
        </w:r>
        <w:r>
          <w:instrText xml:space="preserve"> PAGEREF _Toc16965 \h </w:instrText>
        </w:r>
        <w:r>
          <w:fldChar w:fldCharType="separate"/>
        </w:r>
        <w:r>
          <w:t>27</w:t>
        </w:r>
        <w:r>
          <w:fldChar w:fldCharType="end"/>
        </w:r>
      </w:hyperlink>
    </w:p>
    <w:p>
      <w:pPr>
        <w:pStyle w:val="TOC2"/>
        <w:tabs>
          <w:tab w:val="right" w:leader="dot" w:pos="8306"/>
        </w:tabs>
      </w:pPr>
      <w:hyperlink w:anchor="_Toc24556" w:history="1">
        <w:r>
          <w:rPr>
            <w:rFonts w:ascii="仿宋" w:eastAsia="仿宋" w:hAnsi="仿宋" w:cs="仿宋" w:hint="eastAsia"/>
            <w:lang w:eastAsia="zh-CN"/>
          </w:rPr>
          <w:t>(三)、社会风险及对策分析</w:t>
        </w:r>
        <w:r>
          <w:tab/>
        </w:r>
        <w:r>
          <w:fldChar w:fldCharType="begin"/>
        </w:r>
        <w:r>
          <w:instrText xml:space="preserve"> PAGEREF _Toc24556 \h </w:instrText>
        </w:r>
        <w:r>
          <w:fldChar w:fldCharType="separate"/>
        </w:r>
        <w:r>
          <w:t>28</w:t>
        </w:r>
        <w:r>
          <w:fldChar w:fldCharType="end"/>
        </w:r>
      </w:hyperlink>
    </w:p>
    <w:p>
      <w:pPr>
        <w:pStyle w:val="TOC1"/>
        <w:tabs>
          <w:tab w:val="right" w:leader="dot" w:pos="8306"/>
        </w:tabs>
      </w:pPr>
      <w:hyperlink w:anchor="_Toc17331" w:history="1">
        <w:r>
          <w:rPr>
            <w:rFonts w:ascii="仿宋" w:eastAsia="仿宋" w:hAnsi="仿宋" w:cs="仿宋" w:hint="eastAsia"/>
            <w:lang w:eastAsia="zh-CN"/>
          </w:rPr>
          <w:t>七、土地利用与规划方案</w:t>
        </w:r>
        <w:r>
          <w:tab/>
        </w:r>
        <w:r>
          <w:fldChar w:fldCharType="begin"/>
        </w:r>
        <w:r>
          <w:instrText xml:space="preserve"> PAGEREF _Toc17331 \h </w:instrText>
        </w:r>
        <w:r>
          <w:fldChar w:fldCharType="separate"/>
        </w:r>
        <w:r>
          <w:t>31</w:t>
        </w:r>
        <w:r>
          <w:fldChar w:fldCharType="end"/>
        </w:r>
      </w:hyperlink>
    </w:p>
    <w:p>
      <w:pPr>
        <w:pStyle w:val="TOC2"/>
        <w:tabs>
          <w:tab w:val="right" w:leader="dot" w:pos="8306"/>
        </w:tabs>
      </w:pPr>
      <w:hyperlink w:anchor="_Toc27093" w:history="1">
        <w:r>
          <w:rPr>
            <w:rFonts w:ascii="仿宋" w:eastAsia="仿宋" w:hAnsi="仿宋" w:cs="仿宋" w:hint="eastAsia"/>
            <w:lang w:eastAsia="zh-CN"/>
          </w:rPr>
          <w:t>(一)、项目用地情况分析</w:t>
        </w:r>
        <w:r>
          <w:tab/>
        </w:r>
        <w:r>
          <w:fldChar w:fldCharType="begin"/>
        </w:r>
        <w:r>
          <w:instrText xml:space="preserve"> PAGEREF _Toc27093 \h </w:instrText>
        </w:r>
        <w:r>
          <w:fldChar w:fldCharType="separate"/>
        </w:r>
        <w:r>
          <w:t>31</w:t>
        </w:r>
        <w:r>
          <w:fldChar w:fldCharType="end"/>
        </w:r>
      </w:hyperlink>
    </w:p>
    <w:p>
      <w:pPr>
        <w:pStyle w:val="TOC2"/>
        <w:tabs>
          <w:tab w:val="right" w:leader="dot" w:pos="8306"/>
        </w:tabs>
      </w:pPr>
      <w:hyperlink w:anchor="_Toc11263" w:history="1">
        <w:r>
          <w:rPr>
            <w:rFonts w:ascii="仿宋" w:eastAsia="仿宋" w:hAnsi="仿宋" w:cs="仿宋" w:hint="eastAsia"/>
            <w:lang w:eastAsia="zh-CN"/>
          </w:rPr>
          <w:t>(二)、土地利用规划方案</w:t>
        </w:r>
        <w:r>
          <w:tab/>
        </w:r>
        <w:r>
          <w:fldChar w:fldCharType="begin"/>
        </w:r>
        <w:r>
          <w:instrText xml:space="preserve"> PAGEREF _Toc11263 \h </w:instrText>
        </w:r>
        <w:r>
          <w:fldChar w:fldCharType="separate"/>
        </w:r>
        <w:r>
          <w:t>32</w:t>
        </w:r>
        <w:r>
          <w:fldChar w:fldCharType="end"/>
        </w:r>
      </w:hyperlink>
    </w:p>
    <w:p>
      <w:pPr>
        <w:pStyle w:val="TOC1"/>
        <w:tabs>
          <w:tab w:val="right" w:leader="dot" w:pos="8306"/>
        </w:tabs>
      </w:pPr>
      <w:hyperlink w:anchor="_Toc3331" w:history="1">
        <w:r>
          <w:rPr>
            <w:rFonts w:ascii="仿宋" w:eastAsia="仿宋" w:hAnsi="仿宋" w:cs="仿宋" w:hint="eastAsia"/>
            <w:lang w:eastAsia="zh-CN"/>
          </w:rPr>
          <w:t>八、安全与应急管理</w:t>
        </w:r>
        <w:r>
          <w:tab/>
        </w:r>
        <w:r>
          <w:fldChar w:fldCharType="begin"/>
        </w:r>
        <w:r>
          <w:instrText xml:space="preserve"> PAGEREF _Toc3331 \h </w:instrText>
        </w:r>
        <w:r>
          <w:fldChar w:fldCharType="separate"/>
        </w:r>
        <w:r>
          <w:t>34</w:t>
        </w:r>
        <w:r>
          <w:fldChar w:fldCharType="end"/>
        </w:r>
      </w:hyperlink>
    </w:p>
    <w:p>
      <w:pPr>
        <w:pStyle w:val="TOC2"/>
        <w:tabs>
          <w:tab w:val="right" w:leader="dot" w:pos="8306"/>
        </w:tabs>
      </w:pPr>
      <w:hyperlink w:anchor="_Toc25571" w:history="1">
        <w:r>
          <w:rPr>
            <w:rFonts w:ascii="仿宋" w:eastAsia="仿宋" w:hAnsi="仿宋" w:cs="仿宋" w:hint="eastAsia"/>
            <w:lang w:eastAsia="zh-CN"/>
          </w:rPr>
          <w:t>(一)、安全生产管理</w:t>
        </w:r>
        <w:r>
          <w:tab/>
        </w:r>
        <w:r>
          <w:fldChar w:fldCharType="begin"/>
        </w:r>
        <w:r>
          <w:instrText xml:space="preserve"> PAGEREF _Toc25571 \h </w:instrText>
        </w:r>
        <w:r>
          <w:fldChar w:fldCharType="separate"/>
        </w:r>
        <w:r>
          <w:t>34</w:t>
        </w:r>
        <w:r>
          <w:fldChar w:fldCharType="end"/>
        </w:r>
      </w:hyperlink>
    </w:p>
    <w:p>
      <w:pPr>
        <w:pStyle w:val="TOC2"/>
        <w:tabs>
          <w:tab w:val="right" w:leader="dot" w:pos="8306"/>
        </w:tabs>
      </w:pPr>
      <w:hyperlink w:anchor="_Toc24622" w:history="1">
        <w:r>
          <w:rPr>
            <w:rFonts w:ascii="仿宋" w:eastAsia="仿宋" w:hAnsi="仿宋" w:cs="仿宋" w:hint="eastAsia"/>
            <w:lang w:eastAsia="zh-CN"/>
          </w:rPr>
          <w:t>(二)、应急预案与响应</w:t>
        </w:r>
        <w:r>
          <w:tab/>
        </w:r>
        <w:r>
          <w:fldChar w:fldCharType="begin"/>
        </w:r>
        <w:r>
          <w:instrText xml:space="preserve"> PAGEREF _Toc24622 \h </w:instrText>
        </w:r>
        <w:r>
          <w:fldChar w:fldCharType="separate"/>
        </w:r>
        <w:r>
          <w:t>35</w:t>
        </w:r>
        <w:r>
          <w:fldChar w:fldCharType="end"/>
        </w:r>
      </w:hyperlink>
    </w:p>
    <w:p>
      <w:pPr>
        <w:pStyle w:val="TOC1"/>
        <w:tabs>
          <w:tab w:val="right" w:leader="dot" w:pos="8306"/>
        </w:tabs>
      </w:pPr>
      <w:hyperlink w:anchor="_Toc23673" w:history="1">
        <w:r>
          <w:rPr>
            <w:rFonts w:ascii="仿宋" w:eastAsia="仿宋" w:hAnsi="仿宋" w:cs="仿宋" w:hint="eastAsia"/>
            <w:lang w:eastAsia="zh-CN"/>
          </w:rPr>
          <w:t>九、技术创新与产业升级</w:t>
        </w:r>
        <w:r>
          <w:tab/>
        </w:r>
        <w:r>
          <w:fldChar w:fldCharType="begin"/>
        </w:r>
        <w:r>
          <w:instrText xml:space="preserve"> PAGEREF _Toc23673 \h </w:instrText>
        </w:r>
        <w:r>
          <w:fldChar w:fldCharType="separate"/>
        </w:r>
        <w:r>
          <w:t>37</w:t>
        </w:r>
        <w:r>
          <w:fldChar w:fldCharType="end"/>
        </w:r>
      </w:hyperlink>
    </w:p>
    <w:p>
      <w:pPr>
        <w:pStyle w:val="TOC2"/>
        <w:tabs>
          <w:tab w:val="right" w:leader="dot" w:pos="8306"/>
        </w:tabs>
      </w:pPr>
      <w:hyperlink w:anchor="_Toc30791" w:history="1">
        <w:r>
          <w:rPr>
            <w:rFonts w:ascii="仿宋" w:eastAsia="仿宋" w:hAnsi="仿宋" w:cs="仿宋" w:hint="eastAsia"/>
            <w:lang w:eastAsia="zh-CN"/>
          </w:rPr>
          <w:t>(一)、技术创新方向与目标</w:t>
        </w:r>
        <w:r>
          <w:tab/>
        </w:r>
        <w:r>
          <w:fldChar w:fldCharType="begin"/>
        </w:r>
        <w:r>
          <w:instrText xml:space="preserve"> PAGEREF _Toc30791 \h </w:instrText>
        </w:r>
        <w:r>
          <w:fldChar w:fldCharType="separate"/>
        </w:r>
        <w:r>
          <w:t>37</w:t>
        </w:r>
        <w:r>
          <w:fldChar w:fldCharType="end"/>
        </w:r>
      </w:hyperlink>
    </w:p>
    <w:p>
      <w:pPr>
        <w:pStyle w:val="TOC2"/>
        <w:tabs>
          <w:tab w:val="right" w:leader="dot" w:pos="8306"/>
        </w:tabs>
      </w:pPr>
      <w:hyperlink w:anchor="_Toc1603" w:history="1">
        <w:r>
          <w:rPr>
            <w:rFonts w:ascii="仿宋" w:eastAsia="仿宋" w:hAnsi="仿宋" w:cs="仿宋" w:hint="eastAsia"/>
            <w:lang w:eastAsia="zh-CN"/>
          </w:rPr>
          <w:t>(二)、产业升级路径与措施</w:t>
        </w:r>
        <w:r>
          <w:tab/>
        </w:r>
        <w:r>
          <w:fldChar w:fldCharType="begin"/>
        </w:r>
        <w:r>
          <w:instrText xml:space="preserve"> PAGEREF _Toc1603 \h </w:instrText>
        </w:r>
        <w:r>
          <w:fldChar w:fldCharType="separate"/>
        </w:r>
        <w:r>
          <w:t>38</w:t>
        </w:r>
        <w:r>
          <w:fldChar w:fldCharType="end"/>
        </w:r>
      </w:hyperlink>
    </w:p>
    <w:p>
      <w:pPr>
        <w:pStyle w:val="TOC1"/>
        <w:tabs>
          <w:tab w:val="right" w:leader="dot" w:pos="8306"/>
        </w:tabs>
      </w:pPr>
      <w:hyperlink w:anchor="_Toc15822" w:history="1">
        <w:r>
          <w:rPr>
            <w:rFonts w:ascii="仿宋" w:eastAsia="仿宋" w:hAnsi="仿宋" w:cs="仿宋" w:hint="eastAsia"/>
            <w:lang w:eastAsia="zh-CN"/>
          </w:rPr>
          <w:t>十、项目实施与管理方案</w:t>
        </w:r>
        <w:r>
          <w:tab/>
        </w:r>
        <w:r>
          <w:fldChar w:fldCharType="begin"/>
        </w:r>
        <w:r>
          <w:instrText xml:space="preserve"> PAGEREF _Toc15822 \h </w:instrText>
        </w:r>
        <w:r>
          <w:fldChar w:fldCharType="separate"/>
        </w:r>
        <w:r>
          <w:t>39</w:t>
        </w:r>
        <w:r>
          <w:fldChar w:fldCharType="end"/>
        </w:r>
      </w:hyperlink>
    </w:p>
    <w:p>
      <w:pPr>
        <w:pStyle w:val="TOC2"/>
        <w:tabs>
          <w:tab w:val="right" w:leader="dot" w:pos="8306"/>
        </w:tabs>
      </w:pPr>
      <w:hyperlink w:anchor="_Toc8607" w:history="1">
        <w:r>
          <w:rPr>
            <w:rFonts w:ascii="仿宋" w:eastAsia="仿宋" w:hAnsi="仿宋" w:cs="仿宋" w:hint="eastAsia"/>
            <w:lang w:eastAsia="zh-CN"/>
          </w:rPr>
          <w:t>(一)、项目实施计划</w:t>
        </w:r>
        <w:r>
          <w:tab/>
        </w:r>
        <w:r>
          <w:fldChar w:fldCharType="begin"/>
        </w:r>
        <w:r>
          <w:instrText xml:space="preserve"> PAGEREF _Toc8607 \h </w:instrText>
        </w:r>
        <w:r>
          <w:fldChar w:fldCharType="separate"/>
        </w:r>
        <w:r>
          <w:t>39</w:t>
        </w:r>
        <w:r>
          <w:fldChar w:fldCharType="end"/>
        </w:r>
      </w:hyperlink>
    </w:p>
    <w:p>
      <w:pPr>
        <w:pStyle w:val="TOC2"/>
        <w:tabs>
          <w:tab w:val="right" w:leader="dot" w:pos="8306"/>
        </w:tabs>
      </w:pPr>
      <w:hyperlink w:anchor="_Toc2561" w:history="1">
        <w:r>
          <w:rPr>
            <w:rFonts w:ascii="仿宋" w:eastAsia="仿宋" w:hAnsi="仿宋" w:cs="仿宋" w:hint="eastAsia"/>
            <w:lang w:eastAsia="zh-CN"/>
          </w:rPr>
          <w:t>(二)、项目组织机构与职责</w:t>
        </w:r>
        <w:r>
          <w:tab/>
        </w:r>
        <w:r>
          <w:fldChar w:fldCharType="begin"/>
        </w:r>
        <w:r>
          <w:instrText xml:space="preserve"> PAGEREF _Toc2561 \h </w:instrText>
        </w:r>
        <w:r>
          <w:fldChar w:fldCharType="separate"/>
        </w:r>
        <w:r>
          <w:t>41</w:t>
        </w:r>
        <w:r>
          <w:fldChar w:fldCharType="end"/>
        </w:r>
      </w:hyperlink>
    </w:p>
    <w:p>
      <w:pPr>
        <w:pStyle w:val="TOC2"/>
        <w:tabs>
          <w:tab w:val="right" w:leader="dot" w:pos="8306"/>
        </w:tabs>
      </w:pPr>
      <w:hyperlink w:anchor="_Toc15305" w:history="1">
        <w:r>
          <w:rPr>
            <w:rFonts w:ascii="仿宋" w:eastAsia="仿宋" w:hAnsi="仿宋" w:cs="仿宋" w:hint="eastAsia"/>
            <w:lang w:eastAsia="zh-CN"/>
          </w:rPr>
          <w:t>(三)、项目管理与监控体系</w:t>
        </w:r>
        <w:r>
          <w:tab/>
        </w:r>
        <w:r>
          <w:fldChar w:fldCharType="begin"/>
        </w:r>
        <w:r>
          <w:instrText xml:space="preserve"> PAGEREF _Toc15305 \h </w:instrText>
        </w:r>
        <w:r>
          <w:fldChar w:fldCharType="separate"/>
        </w:r>
        <w:r>
          <w:t>43</w:t>
        </w:r>
        <w:r>
          <w:fldChar w:fldCharType="end"/>
        </w:r>
      </w:hyperlink>
    </w:p>
    <w:p>
      <w:pPr>
        <w:pStyle w:val="TOC1"/>
        <w:tabs>
          <w:tab w:val="right" w:leader="dot" w:pos="8306"/>
        </w:tabs>
      </w:pPr>
      <w:hyperlink w:anchor="_Toc12894" w:history="1">
        <w:r>
          <w:rPr>
            <w:rFonts w:ascii="仿宋" w:eastAsia="仿宋" w:hAnsi="仿宋" w:cs="仿宋" w:hint="eastAsia"/>
            <w:lang w:eastAsia="zh-CN"/>
          </w:rPr>
          <w:t>十一、环境保护与绿色发展</w:t>
        </w:r>
        <w:r>
          <w:tab/>
        </w:r>
        <w:r>
          <w:fldChar w:fldCharType="begin"/>
        </w:r>
        <w:r>
          <w:instrText xml:space="preserve"> PAGEREF _Toc12894 \h </w:instrText>
        </w:r>
        <w:r>
          <w:fldChar w:fldCharType="separate"/>
        </w:r>
        <w:r>
          <w:t>45</w:t>
        </w:r>
        <w:r>
          <w:fldChar w:fldCharType="end"/>
        </w:r>
      </w:hyperlink>
    </w:p>
    <w:p>
      <w:pPr>
        <w:pStyle w:val="TOC2"/>
        <w:tabs>
          <w:tab w:val="right" w:leader="dot" w:pos="8306"/>
        </w:tabs>
      </w:pPr>
      <w:hyperlink w:anchor="_Toc1222" w:history="1">
        <w:r>
          <w:rPr>
            <w:rFonts w:ascii="仿宋" w:eastAsia="仿宋" w:hAnsi="仿宋" w:cs="仿宋" w:hint="eastAsia"/>
            <w:lang w:eastAsia="zh-CN"/>
          </w:rPr>
          <w:t>(一)、环境保护措施</w:t>
        </w:r>
        <w:r>
          <w:tab/>
        </w:r>
        <w:r>
          <w:fldChar w:fldCharType="begin"/>
        </w:r>
        <w:r>
          <w:instrText xml:space="preserve"> PAGEREF _Toc1222 \h </w:instrText>
        </w:r>
        <w:r>
          <w:fldChar w:fldCharType="separate"/>
        </w:r>
        <w:r>
          <w:t>45</w:t>
        </w:r>
        <w:r>
          <w:fldChar w:fldCharType="end"/>
        </w:r>
      </w:hyperlink>
    </w:p>
    <w:p>
      <w:pPr>
        <w:pStyle w:val="TOC2"/>
        <w:tabs>
          <w:tab w:val="right" w:leader="dot" w:pos="8306"/>
        </w:tabs>
      </w:pPr>
      <w:hyperlink w:anchor="_Toc7497" w:history="1">
        <w:r>
          <w:rPr>
            <w:rFonts w:ascii="仿宋" w:eastAsia="仿宋" w:hAnsi="仿宋" w:cs="仿宋" w:hint="eastAsia"/>
            <w:lang w:eastAsia="zh-CN"/>
          </w:rPr>
          <w:t>(二)、绿色发展与可持续发展策略</w:t>
        </w:r>
        <w:r>
          <w:tab/>
        </w:r>
        <w:r>
          <w:fldChar w:fldCharType="begin"/>
        </w:r>
        <w:r>
          <w:instrText xml:space="preserve"> PAGEREF _Toc7497 \h </w:instrText>
        </w:r>
        <w:r>
          <w:fldChar w:fldCharType="separate"/>
        </w:r>
        <w:r>
          <w:t>47</w:t>
        </w:r>
        <w:r>
          <w:fldChar w:fldCharType="end"/>
        </w:r>
      </w:hyperlink>
    </w:p>
    <w:p>
      <w:pPr>
        <w:pStyle w:val="TOC1"/>
        <w:tabs>
          <w:tab w:val="right" w:leader="dot" w:pos="8306"/>
        </w:tabs>
      </w:pPr>
      <w:hyperlink w:anchor="_Toc19965" w:history="1">
        <w:r>
          <w:rPr>
            <w:rFonts w:ascii="仿宋" w:eastAsia="仿宋" w:hAnsi="仿宋" w:cs="仿宋" w:hint="eastAsia"/>
            <w:lang w:eastAsia="zh-CN"/>
          </w:rPr>
          <w:t>十二、环境保护与治理方案</w:t>
        </w:r>
        <w:r>
          <w:tab/>
        </w:r>
        <w:r>
          <w:fldChar w:fldCharType="begin"/>
        </w:r>
        <w:r>
          <w:instrText xml:space="preserve"> PAGEREF _Toc19965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14" w:history="1">
        <w:r>
          <w:rPr>
            <w:rFonts w:ascii="仿宋" w:eastAsia="仿宋" w:hAnsi="仿宋" w:cs="仿宋" w:hint="eastAsia"/>
            <w:lang w:eastAsia="zh-CN"/>
          </w:rPr>
          <w:t>(一)、项目环境影响评估</w:t>
        </w:r>
        <w:r>
          <w:tab/>
        </w:r>
        <w:r>
          <w:fldChar w:fldCharType="begin"/>
        </w:r>
        <w:r>
          <w:instrText xml:space="preserve"> PAGEREF _Toc4314 \h </w:instrText>
        </w:r>
        <w:r>
          <w:fldChar w:fldCharType="separate"/>
        </w:r>
        <w:r>
          <w:t>48</w:t>
        </w:r>
        <w:r>
          <w:fldChar w:fldCharType="end"/>
        </w:r>
      </w:hyperlink>
    </w:p>
    <w:p>
      <w:pPr>
        <w:pStyle w:val="TOC2"/>
        <w:tabs>
          <w:tab w:val="right" w:leader="dot" w:pos="8306"/>
        </w:tabs>
      </w:pPr>
      <w:hyperlink w:anchor="_Toc15943" w:history="1">
        <w:r>
          <w:rPr>
            <w:rFonts w:ascii="仿宋" w:eastAsia="仿宋" w:hAnsi="仿宋" w:cs="仿宋" w:hint="eastAsia"/>
            <w:lang w:eastAsia="zh-CN"/>
          </w:rPr>
          <w:t>(二)、环境保护措施与治理方案</w:t>
        </w:r>
        <w:r>
          <w:tab/>
        </w:r>
        <w:r>
          <w:fldChar w:fldCharType="begin"/>
        </w:r>
        <w:r>
          <w:instrText xml:space="preserve"> PAGEREF _Toc15943 \h </w:instrText>
        </w:r>
        <w:r>
          <w:fldChar w:fldCharType="separate"/>
        </w:r>
        <w:r>
          <w:t>49</w:t>
        </w:r>
        <w:r>
          <w:fldChar w:fldCharType="end"/>
        </w:r>
      </w:hyperlink>
    </w:p>
    <w:p>
      <w:pPr>
        <w:pStyle w:val="TOC1"/>
        <w:tabs>
          <w:tab w:val="right" w:leader="dot" w:pos="8306"/>
        </w:tabs>
      </w:pPr>
      <w:hyperlink w:anchor="_Toc13597" w:history="1">
        <w:r>
          <w:rPr>
            <w:rFonts w:ascii="仿宋" w:eastAsia="仿宋" w:hAnsi="仿宋" w:cs="仿宋" w:hint="eastAsia"/>
            <w:lang w:eastAsia="zh-CN"/>
          </w:rPr>
          <w:t>十三、质量管理与控制</w:t>
        </w:r>
        <w:r>
          <w:tab/>
        </w:r>
        <w:r>
          <w:fldChar w:fldCharType="begin"/>
        </w:r>
        <w:r>
          <w:instrText xml:space="preserve"> PAGEREF _Toc13597 \h </w:instrText>
        </w:r>
        <w:r>
          <w:fldChar w:fldCharType="separate"/>
        </w:r>
        <w:r>
          <w:t>49</w:t>
        </w:r>
        <w:r>
          <w:fldChar w:fldCharType="end"/>
        </w:r>
      </w:hyperlink>
    </w:p>
    <w:p>
      <w:pPr>
        <w:pStyle w:val="TOC2"/>
        <w:tabs>
          <w:tab w:val="right" w:leader="dot" w:pos="8306"/>
        </w:tabs>
      </w:pPr>
      <w:hyperlink w:anchor="_Toc28600" w:history="1">
        <w:r>
          <w:rPr>
            <w:rFonts w:ascii="仿宋" w:eastAsia="仿宋" w:hAnsi="仿宋" w:cs="仿宋" w:hint="eastAsia"/>
            <w:lang w:eastAsia="zh-CN"/>
          </w:rPr>
          <w:t>(一)、质量管理体系建设</w:t>
        </w:r>
        <w:r>
          <w:tab/>
        </w:r>
        <w:r>
          <w:fldChar w:fldCharType="begin"/>
        </w:r>
        <w:r>
          <w:instrText xml:space="preserve"> PAGEREF _Toc28600 \h </w:instrText>
        </w:r>
        <w:r>
          <w:fldChar w:fldCharType="separate"/>
        </w:r>
        <w:r>
          <w:t>49</w:t>
        </w:r>
        <w:r>
          <w:fldChar w:fldCharType="end"/>
        </w:r>
      </w:hyperlink>
    </w:p>
    <w:p>
      <w:pPr>
        <w:pStyle w:val="TOC2"/>
        <w:tabs>
          <w:tab w:val="right" w:leader="dot" w:pos="8306"/>
        </w:tabs>
      </w:pPr>
      <w:hyperlink w:anchor="_Toc19782" w:history="1">
        <w:r>
          <w:rPr>
            <w:rFonts w:ascii="仿宋" w:eastAsia="仿宋" w:hAnsi="仿宋" w:cs="仿宋" w:hint="eastAsia"/>
            <w:lang w:eastAsia="zh-CN"/>
          </w:rPr>
          <w:t>(二)、质量控制措施</w:t>
        </w:r>
        <w:r>
          <w:tab/>
        </w:r>
        <w:r>
          <w:fldChar w:fldCharType="begin"/>
        </w:r>
        <w:r>
          <w:instrText xml:space="preserve"> PAGEREF _Toc19782 \h </w:instrText>
        </w:r>
        <w:r>
          <w:fldChar w:fldCharType="separate"/>
        </w:r>
        <w:r>
          <w:t>51</w:t>
        </w:r>
        <w:r>
          <w:fldChar w:fldCharType="end"/>
        </w:r>
      </w:hyperlink>
    </w:p>
    <w:p>
      <w:pPr>
        <w:pStyle w:val="TOC1"/>
        <w:tabs>
          <w:tab w:val="right" w:leader="dot" w:pos="8306"/>
        </w:tabs>
      </w:pPr>
      <w:hyperlink w:anchor="_Toc3181" w:history="1">
        <w:r>
          <w:rPr>
            <w:rFonts w:ascii="仿宋" w:eastAsia="仿宋" w:hAnsi="仿宋" w:cs="仿宋" w:hint="eastAsia"/>
            <w:lang w:eastAsia="zh-CN"/>
          </w:rPr>
          <w:t>十四、项目施工方案</w:t>
        </w:r>
        <w:r>
          <w:tab/>
        </w:r>
        <w:r>
          <w:fldChar w:fldCharType="begin"/>
        </w:r>
        <w:r>
          <w:instrText xml:space="preserve"> PAGEREF _Toc3181 \h </w:instrText>
        </w:r>
        <w:r>
          <w:fldChar w:fldCharType="separate"/>
        </w:r>
        <w:r>
          <w:t>52</w:t>
        </w:r>
        <w:r>
          <w:fldChar w:fldCharType="end"/>
        </w:r>
      </w:hyperlink>
    </w:p>
    <w:p>
      <w:pPr>
        <w:pStyle w:val="TOC2"/>
        <w:tabs>
          <w:tab w:val="right" w:leader="dot" w:pos="8306"/>
        </w:tabs>
      </w:pPr>
      <w:hyperlink w:anchor="_Toc1969" w:history="1">
        <w:r>
          <w:rPr>
            <w:rFonts w:ascii="仿宋" w:eastAsia="仿宋" w:hAnsi="仿宋" w:cs="仿宋" w:hint="eastAsia"/>
            <w:lang w:eastAsia="zh-CN"/>
          </w:rPr>
          <w:t>(一)、施工组织设计</w:t>
        </w:r>
        <w:r>
          <w:tab/>
        </w:r>
        <w:r>
          <w:fldChar w:fldCharType="begin"/>
        </w:r>
        <w:r>
          <w:instrText xml:space="preserve"> PAGEREF _Toc1969 \h </w:instrText>
        </w:r>
        <w:r>
          <w:fldChar w:fldCharType="separate"/>
        </w:r>
        <w:r>
          <w:t>52</w:t>
        </w:r>
        <w:r>
          <w:fldChar w:fldCharType="end"/>
        </w:r>
      </w:hyperlink>
    </w:p>
    <w:p>
      <w:pPr>
        <w:pStyle w:val="TOC2"/>
        <w:tabs>
          <w:tab w:val="right" w:leader="dot" w:pos="8306"/>
        </w:tabs>
      </w:pPr>
      <w:hyperlink w:anchor="_Toc27435" w:history="1">
        <w:r>
          <w:rPr>
            <w:rFonts w:ascii="仿宋" w:eastAsia="仿宋" w:hAnsi="仿宋" w:cs="仿宋" w:hint="eastAsia"/>
            <w:lang w:eastAsia="zh-CN"/>
          </w:rPr>
          <w:t>(二)、施工工艺与技术路线</w:t>
        </w:r>
        <w:r>
          <w:tab/>
        </w:r>
        <w:r>
          <w:fldChar w:fldCharType="begin"/>
        </w:r>
        <w:r>
          <w:instrText xml:space="preserve"> PAGEREF _Toc27435 \h </w:instrText>
        </w:r>
        <w:r>
          <w:fldChar w:fldCharType="separate"/>
        </w:r>
        <w:r>
          <w:t>54</w:t>
        </w:r>
        <w:r>
          <w:fldChar w:fldCharType="end"/>
        </w:r>
      </w:hyperlink>
    </w:p>
    <w:p>
      <w:pPr>
        <w:pStyle w:val="TOC2"/>
        <w:tabs>
          <w:tab w:val="right" w:leader="dot" w:pos="8306"/>
        </w:tabs>
      </w:pPr>
      <w:hyperlink w:anchor="_Toc669" w:history="1">
        <w:r>
          <w:rPr>
            <w:rFonts w:ascii="仿宋" w:eastAsia="仿宋" w:hAnsi="仿宋" w:cs="仿宋" w:hint="eastAsia"/>
            <w:lang w:eastAsia="zh-CN"/>
          </w:rPr>
          <w:t>(三)、关键节点施工计划</w:t>
        </w:r>
        <w:r>
          <w:tab/>
        </w:r>
        <w:r>
          <w:fldChar w:fldCharType="begin"/>
        </w:r>
        <w:r>
          <w:instrText xml:space="preserve"> PAGEREF _Toc669 \h </w:instrText>
        </w:r>
        <w:r>
          <w:fldChar w:fldCharType="separate"/>
        </w:r>
        <w:r>
          <w:t>55</w:t>
        </w:r>
        <w:r>
          <w:fldChar w:fldCharType="end"/>
        </w:r>
      </w:hyperlink>
    </w:p>
    <w:p>
      <w:pPr>
        <w:pStyle w:val="TOC2"/>
        <w:tabs>
          <w:tab w:val="right" w:leader="dot" w:pos="8306"/>
        </w:tabs>
      </w:pPr>
      <w:hyperlink w:anchor="_Toc29074" w:history="1">
        <w:r>
          <w:rPr>
            <w:rFonts w:ascii="仿宋" w:eastAsia="仿宋" w:hAnsi="仿宋" w:cs="仿宋" w:hint="eastAsia"/>
            <w:lang w:eastAsia="zh-CN"/>
          </w:rPr>
          <w:t>(四)、施工现场管理</w:t>
        </w:r>
        <w:r>
          <w:tab/>
        </w:r>
        <w:r>
          <w:fldChar w:fldCharType="begin"/>
        </w:r>
        <w:r>
          <w:instrText xml:space="preserve"> PAGEREF _Toc29074 \h </w:instrText>
        </w:r>
        <w:r>
          <w:fldChar w:fldCharType="separate"/>
        </w:r>
        <w:r>
          <w:t>56</w:t>
        </w:r>
        <w:r>
          <w:fldChar w:fldCharType="end"/>
        </w:r>
      </w:hyperlink>
    </w:p>
    <w:p>
      <w:pPr>
        <w:pStyle w:val="TOC1"/>
        <w:tabs>
          <w:tab w:val="right" w:leader="dot" w:pos="8306"/>
        </w:tabs>
      </w:pPr>
      <w:hyperlink w:anchor="_Toc21510" w:history="1">
        <w:r>
          <w:rPr>
            <w:rFonts w:ascii="仿宋" w:eastAsia="仿宋" w:hAnsi="仿宋" w:cs="仿宋" w:hint="eastAsia"/>
            <w:lang w:eastAsia="zh-CN"/>
          </w:rPr>
          <w:t>十五、设施与设备管理</w:t>
        </w:r>
        <w:r>
          <w:tab/>
        </w:r>
        <w:r>
          <w:fldChar w:fldCharType="begin"/>
        </w:r>
        <w:r>
          <w:instrText xml:space="preserve"> PAGEREF _Toc21510 \h </w:instrText>
        </w:r>
        <w:r>
          <w:fldChar w:fldCharType="separate"/>
        </w:r>
        <w:r>
          <w:t>58</w:t>
        </w:r>
        <w:r>
          <w:fldChar w:fldCharType="end"/>
        </w:r>
      </w:hyperlink>
    </w:p>
    <w:p>
      <w:pPr>
        <w:pStyle w:val="TOC2"/>
        <w:tabs>
          <w:tab w:val="right" w:leader="dot" w:pos="8306"/>
        </w:tabs>
      </w:pPr>
      <w:hyperlink w:anchor="_Toc28964" w:history="1">
        <w:r>
          <w:rPr>
            <w:rFonts w:ascii="仿宋" w:eastAsia="仿宋" w:hAnsi="仿宋" w:cs="仿宋" w:hint="eastAsia"/>
            <w:lang w:eastAsia="zh-CN"/>
          </w:rPr>
          <w:t>(一)、设施规划与配置</w:t>
        </w:r>
        <w:r>
          <w:tab/>
        </w:r>
        <w:r>
          <w:fldChar w:fldCharType="begin"/>
        </w:r>
        <w:r>
          <w:instrText xml:space="preserve"> PAGEREF _Toc28964 \h </w:instrText>
        </w:r>
        <w:r>
          <w:fldChar w:fldCharType="separate"/>
        </w:r>
        <w:r>
          <w:t>58</w:t>
        </w:r>
        <w:r>
          <w:fldChar w:fldCharType="end"/>
        </w:r>
      </w:hyperlink>
    </w:p>
    <w:p>
      <w:pPr>
        <w:pStyle w:val="TOC2"/>
        <w:tabs>
          <w:tab w:val="right" w:leader="dot" w:pos="8306"/>
        </w:tabs>
      </w:pPr>
      <w:hyperlink w:anchor="_Toc5387" w:history="1">
        <w:r>
          <w:rPr>
            <w:rFonts w:ascii="仿宋" w:eastAsia="仿宋" w:hAnsi="仿宋" w:cs="仿宋" w:hint="eastAsia"/>
            <w:lang w:eastAsia="zh-CN"/>
          </w:rPr>
          <w:t>(二)、设备采购与维护管理</w:t>
        </w:r>
        <w:r>
          <w:tab/>
        </w:r>
        <w:r>
          <w:fldChar w:fldCharType="begin"/>
        </w:r>
        <w:r>
          <w:instrText xml:space="preserve"> PAGEREF _Toc5387 \h </w:instrText>
        </w:r>
        <w:r>
          <w:fldChar w:fldCharType="separate"/>
        </w:r>
        <w:r>
          <w:t>59</w:t>
        </w:r>
        <w:r>
          <w:fldChar w:fldCharType="end"/>
        </w:r>
      </w:hyperlink>
    </w:p>
    <w:p>
      <w:pPr>
        <w:pStyle w:val="TOC2"/>
        <w:tabs>
          <w:tab w:val="right" w:leader="dot" w:pos="8306"/>
        </w:tabs>
      </w:pPr>
      <w:hyperlink w:anchor="_Toc7556" w:history="1">
        <w:r>
          <w:rPr>
            <w:rFonts w:ascii="仿宋" w:eastAsia="仿宋" w:hAnsi="仿宋" w:cs="仿宋" w:hint="eastAsia"/>
            <w:lang w:eastAsia="zh-CN"/>
          </w:rPr>
          <w:t>(三)、设施设备升级策略</w:t>
        </w:r>
        <w:r>
          <w:tab/>
        </w:r>
        <w:r>
          <w:fldChar w:fldCharType="begin"/>
        </w:r>
        <w:r>
          <w:instrText xml:space="preserve"> PAGEREF _Toc7556 \h </w:instrText>
        </w:r>
        <w:r>
          <w:fldChar w:fldCharType="separate"/>
        </w:r>
        <w:r>
          <w:t>60</w:t>
        </w:r>
        <w:r>
          <w:fldChar w:fldCharType="end"/>
        </w:r>
      </w:hyperlink>
    </w:p>
    <w:p>
      <w:pPr>
        <w:pStyle w:val="TOC1"/>
        <w:tabs>
          <w:tab w:val="right" w:leader="dot" w:pos="8306"/>
        </w:tabs>
      </w:pPr>
      <w:hyperlink w:anchor="_Toc13758" w:history="1">
        <w:r>
          <w:rPr>
            <w:rFonts w:ascii="仿宋" w:eastAsia="仿宋" w:hAnsi="仿宋" w:cs="仿宋" w:hint="eastAsia"/>
            <w:lang w:eastAsia="zh-CN"/>
          </w:rPr>
          <w:t>十六、知识产权管理与保护</w:t>
        </w:r>
        <w:r>
          <w:tab/>
        </w:r>
        <w:r>
          <w:fldChar w:fldCharType="begin"/>
        </w:r>
        <w:r>
          <w:instrText xml:space="preserve"> PAGEREF _Toc13758 \h </w:instrText>
        </w:r>
        <w:r>
          <w:fldChar w:fldCharType="separate"/>
        </w:r>
        <w:r>
          <w:t>60</w:t>
        </w:r>
        <w:r>
          <w:fldChar w:fldCharType="end"/>
        </w:r>
      </w:hyperlink>
    </w:p>
    <w:p>
      <w:pPr>
        <w:pStyle w:val="TOC2"/>
        <w:tabs>
          <w:tab w:val="right" w:leader="dot" w:pos="8306"/>
        </w:tabs>
      </w:pPr>
      <w:hyperlink w:anchor="_Toc28045" w:history="1">
        <w:r>
          <w:rPr>
            <w:rFonts w:ascii="仿宋" w:eastAsia="仿宋" w:hAnsi="仿宋" w:cs="仿宋" w:hint="eastAsia"/>
            <w:lang w:eastAsia="zh-CN"/>
          </w:rPr>
          <w:t>(一)、知识产权管理体系建设</w:t>
        </w:r>
        <w:r>
          <w:tab/>
        </w:r>
        <w:r>
          <w:fldChar w:fldCharType="begin"/>
        </w:r>
        <w:r>
          <w:instrText xml:space="preserve"> PAGEREF _Toc28045 \h </w:instrText>
        </w:r>
        <w:r>
          <w:fldChar w:fldCharType="separate"/>
        </w:r>
        <w:r>
          <w:t>60</w:t>
        </w:r>
        <w:r>
          <w:fldChar w:fldCharType="end"/>
        </w:r>
      </w:hyperlink>
    </w:p>
    <w:p>
      <w:pPr>
        <w:pStyle w:val="TOC2"/>
        <w:tabs>
          <w:tab w:val="right" w:leader="dot" w:pos="8306"/>
        </w:tabs>
      </w:pPr>
      <w:hyperlink w:anchor="_Toc17499" w:history="1">
        <w:r>
          <w:rPr>
            <w:rFonts w:ascii="仿宋" w:eastAsia="仿宋" w:hAnsi="仿宋" w:cs="仿宋" w:hint="eastAsia"/>
            <w:lang w:eastAsia="zh-CN"/>
          </w:rPr>
          <w:t>(二)、知识产权保护措施</w:t>
        </w:r>
        <w:r>
          <w:tab/>
        </w:r>
        <w:r>
          <w:fldChar w:fldCharType="begin"/>
        </w:r>
        <w:r>
          <w:instrText xml:space="preserve"> PAGEREF _Toc17499 \h </w:instrText>
        </w:r>
        <w:r>
          <w:fldChar w:fldCharType="separate"/>
        </w:r>
        <w:r>
          <w:t>61</w:t>
        </w:r>
        <w:r>
          <w:fldChar w:fldCharType="end"/>
        </w:r>
      </w:hyperlink>
    </w:p>
    <w:p>
      <w:pPr>
        <w:pStyle w:val="TOC1"/>
        <w:tabs>
          <w:tab w:val="right" w:leader="dot" w:pos="8306"/>
        </w:tabs>
      </w:pPr>
      <w:hyperlink w:anchor="_Toc1582" w:history="1">
        <w:r>
          <w:rPr>
            <w:rFonts w:ascii="仿宋" w:eastAsia="仿宋" w:hAnsi="仿宋" w:cs="仿宋" w:hint="eastAsia"/>
            <w:lang w:eastAsia="zh-CN"/>
          </w:rPr>
          <w:t>十七、合作与交流机制建立</w:t>
        </w:r>
        <w:r>
          <w:tab/>
        </w:r>
        <w:r>
          <w:fldChar w:fldCharType="begin"/>
        </w:r>
        <w:r>
          <w:instrText xml:space="preserve"> PAGEREF _Toc1582 \h </w:instrText>
        </w:r>
        <w:r>
          <w:fldChar w:fldCharType="separate"/>
        </w:r>
        <w:r>
          <w:t>63</w:t>
        </w:r>
        <w:r>
          <w:fldChar w:fldCharType="end"/>
        </w:r>
      </w:hyperlink>
    </w:p>
    <w:p>
      <w:pPr>
        <w:pStyle w:val="TOC2"/>
        <w:tabs>
          <w:tab w:val="right" w:leader="dot" w:pos="8306"/>
        </w:tabs>
      </w:pPr>
      <w:hyperlink w:anchor="_Toc27439" w:history="1">
        <w:r>
          <w:rPr>
            <w:rFonts w:ascii="仿宋" w:eastAsia="仿宋" w:hAnsi="仿宋" w:cs="仿宋" w:hint="eastAsia"/>
            <w:lang w:eastAsia="zh-CN"/>
          </w:rPr>
          <w:t>(一)、合作伙伴选择与合作方式</w:t>
        </w:r>
        <w:r>
          <w:tab/>
        </w:r>
        <w:r>
          <w:fldChar w:fldCharType="begin"/>
        </w:r>
        <w:r>
          <w:instrText xml:space="preserve"> PAGEREF _Toc27439 \h </w:instrText>
        </w:r>
        <w:r>
          <w:fldChar w:fldCharType="separate"/>
        </w:r>
        <w:r>
          <w:t>63</w:t>
        </w:r>
        <w:r>
          <w:fldChar w:fldCharType="end"/>
        </w:r>
      </w:hyperlink>
    </w:p>
    <w:p>
      <w:pPr>
        <w:pStyle w:val="TOC2"/>
        <w:tabs>
          <w:tab w:val="right" w:leader="dot" w:pos="8306"/>
        </w:tabs>
      </w:pPr>
      <w:hyperlink w:anchor="_Toc1333" w:history="1">
        <w:r>
          <w:rPr>
            <w:rFonts w:ascii="仿宋" w:eastAsia="仿宋" w:hAnsi="仿宋" w:cs="仿宋" w:hint="eastAsia"/>
            <w:lang w:eastAsia="zh-CN"/>
          </w:rPr>
          <w:t>(二)、交流与合作平台搭建</w:t>
        </w:r>
        <w:r>
          <w:tab/>
        </w:r>
        <w:r>
          <w:fldChar w:fldCharType="begin"/>
        </w:r>
        <w:r>
          <w:instrText xml:space="preserve"> PAGEREF _Toc1333 \h </w:instrText>
        </w:r>
        <w:r>
          <w:fldChar w:fldCharType="separate"/>
        </w:r>
        <w:r>
          <w:t>64</w:t>
        </w:r>
        <w:r>
          <w:fldChar w:fldCharType="end"/>
        </w:r>
      </w:hyperlink>
    </w:p>
    <w:p>
      <w:pPr>
        <w:pStyle w:val="TOC1"/>
        <w:tabs>
          <w:tab w:val="right" w:leader="dot" w:pos="8306"/>
        </w:tabs>
      </w:pPr>
      <w:hyperlink w:anchor="_Toc17075" w:history="1">
        <w:r>
          <w:rPr>
            <w:rFonts w:ascii="仿宋" w:eastAsia="仿宋" w:hAnsi="仿宋" w:cs="仿宋" w:hint="eastAsia"/>
            <w:lang w:eastAsia="zh-CN"/>
          </w:rPr>
          <w:t>十八、产业协同与集群发展</w:t>
        </w:r>
        <w:r>
          <w:tab/>
        </w:r>
        <w:r>
          <w:fldChar w:fldCharType="begin"/>
        </w:r>
        <w:r>
          <w:instrText xml:space="preserve"> PAGEREF _Toc17075 \h </w:instrText>
        </w:r>
        <w:r>
          <w:fldChar w:fldCharType="separate"/>
        </w:r>
        <w:r>
          <w:t>66</w:t>
        </w:r>
        <w:r>
          <w:fldChar w:fldCharType="end"/>
        </w:r>
      </w:hyperlink>
    </w:p>
    <w:p>
      <w:pPr>
        <w:pStyle w:val="TOC2"/>
        <w:tabs>
          <w:tab w:val="right" w:leader="dot" w:pos="8306"/>
        </w:tabs>
      </w:pPr>
      <w:hyperlink w:anchor="_Toc29556" w:history="1">
        <w:r>
          <w:rPr>
            <w:rFonts w:ascii="仿宋" w:eastAsia="仿宋" w:hAnsi="仿宋" w:cs="仿宋" w:hint="eastAsia"/>
            <w:lang w:eastAsia="zh-CN"/>
          </w:rPr>
          <w:t>(一)、产业协同机制建设</w:t>
        </w:r>
        <w:r>
          <w:tab/>
        </w:r>
        <w:r>
          <w:fldChar w:fldCharType="begin"/>
        </w:r>
        <w:r>
          <w:instrText xml:space="preserve"> PAGEREF _Toc29556 \h </w:instrText>
        </w:r>
        <w:r>
          <w:fldChar w:fldCharType="separate"/>
        </w:r>
        <w:r>
          <w:t>66</w:t>
        </w:r>
        <w:r>
          <w:fldChar w:fldCharType="end"/>
        </w:r>
      </w:hyperlink>
    </w:p>
    <w:p>
      <w:pPr>
        <w:pStyle w:val="TOC2"/>
        <w:tabs>
          <w:tab w:val="right" w:leader="dot" w:pos="8306"/>
        </w:tabs>
      </w:pPr>
      <w:hyperlink w:anchor="_Toc16822" w:history="1">
        <w:r>
          <w:rPr>
            <w:rFonts w:ascii="仿宋" w:eastAsia="仿宋" w:hAnsi="仿宋" w:cs="仿宋" w:hint="eastAsia"/>
            <w:lang w:eastAsia="zh-CN"/>
          </w:rPr>
          <w:t>(二)、产业集群培育与发展</w:t>
        </w:r>
        <w:r>
          <w:tab/>
        </w:r>
        <w:r>
          <w:fldChar w:fldCharType="begin"/>
        </w:r>
        <w:r>
          <w:instrText xml:space="preserve"> PAGEREF _Toc16822 \h </w:instrText>
        </w:r>
        <w:r>
          <w:fldChar w:fldCharType="separate"/>
        </w:r>
        <w:r>
          <w:t>67</w:t>
        </w:r>
        <w:r>
          <w:fldChar w:fldCharType="end"/>
        </w:r>
      </w:hyperlink>
    </w:p>
    <w:p>
      <w:pPr>
        <w:pStyle w:val="TOC1"/>
        <w:tabs>
          <w:tab w:val="right" w:leader="dot" w:pos="8306"/>
        </w:tabs>
      </w:pPr>
      <w:hyperlink w:anchor="_Toc8404" w:history="1">
        <w:r>
          <w:rPr>
            <w:rFonts w:ascii="仿宋" w:eastAsia="仿宋" w:hAnsi="仿宋" w:cs="仿宋" w:hint="eastAsia"/>
            <w:lang w:eastAsia="zh-CN"/>
          </w:rPr>
          <w:t>十九、成果转化与推广应用</w:t>
        </w:r>
        <w:r>
          <w:tab/>
        </w:r>
        <w:r>
          <w:fldChar w:fldCharType="begin"/>
        </w:r>
        <w:r>
          <w:instrText xml:space="preserve"> PAGEREF _Toc8404 \h </w:instrText>
        </w:r>
        <w:r>
          <w:fldChar w:fldCharType="separate"/>
        </w:r>
        <w:r>
          <w:t>68</w:t>
        </w:r>
        <w:r>
          <w:fldChar w:fldCharType="end"/>
        </w:r>
      </w:hyperlink>
    </w:p>
    <w:p>
      <w:pPr>
        <w:pStyle w:val="TOC2"/>
        <w:tabs>
          <w:tab w:val="right" w:leader="dot" w:pos="8306"/>
        </w:tabs>
      </w:pPr>
      <w:hyperlink w:anchor="_Toc9087" w:history="1">
        <w:r>
          <w:rPr>
            <w:rFonts w:ascii="仿宋" w:eastAsia="仿宋" w:hAnsi="仿宋" w:cs="仿宋" w:hint="eastAsia"/>
            <w:lang w:eastAsia="zh-CN"/>
          </w:rPr>
          <w:t>(一)、成果转化策略制定</w:t>
        </w:r>
        <w:r>
          <w:tab/>
        </w:r>
        <w:r>
          <w:fldChar w:fldCharType="begin"/>
        </w:r>
        <w:r>
          <w:instrText xml:space="preserve"> PAGEREF _Toc9087 \h </w:instrText>
        </w:r>
        <w:r>
          <w:fldChar w:fldCharType="separate"/>
        </w:r>
        <w:r>
          <w:t>68</w:t>
        </w:r>
        <w:r>
          <w:fldChar w:fldCharType="end"/>
        </w:r>
      </w:hyperlink>
    </w:p>
    <w:p>
      <w:pPr>
        <w:pStyle w:val="TOC2"/>
        <w:tabs>
          <w:tab w:val="right" w:leader="dot" w:pos="8306"/>
        </w:tabs>
      </w:pPr>
      <w:hyperlink w:anchor="_Toc606" w:history="1">
        <w:r>
          <w:rPr>
            <w:rFonts w:ascii="仿宋" w:eastAsia="仿宋" w:hAnsi="仿宋" w:cs="仿宋" w:hint="eastAsia"/>
            <w:lang w:eastAsia="zh-CN"/>
          </w:rPr>
          <w:t>(二)、成果推广应用方案</w:t>
        </w:r>
        <w:r>
          <w:tab/>
        </w:r>
        <w:r>
          <w:fldChar w:fldCharType="begin"/>
        </w:r>
        <w:r>
          <w:instrText xml:space="preserve"> PAGEREF _Toc606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192"/>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253"/>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睡眠保健用品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7912"/>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32491"/>
      <w:r>
        <w:rPr>
          <w:rFonts w:ascii="仿宋" w:eastAsia="仿宋" w:hAnsi="仿宋" w:cs="仿宋" w:hint="eastAsia"/>
          <w:sz w:val="28"/>
          <w:lang w:eastAsia="zh-CN"/>
        </w:rPr>
        <w:t>二、睡眠保健用品项目概论</w:t>
      </w:r>
      <w:bookmarkEnd w:id="5"/>
    </w:p>
    <w:p>
      <w:pPr>
        <w:pStyle w:val="Heading2"/>
        <w:rPr>
          <w:rFonts w:ascii="仿宋" w:eastAsia="仿宋" w:hAnsi="仿宋" w:cs="仿宋" w:hint="eastAsia"/>
          <w:lang w:eastAsia="zh-CN"/>
        </w:rPr>
      </w:pPr>
      <w:bookmarkStart w:id="6" w:name="_Toc10602"/>
      <w:r>
        <w:rPr>
          <w:rFonts w:ascii="仿宋" w:eastAsia="仿宋" w:hAnsi="仿宋" w:cs="仿宋" w:hint="eastAsia"/>
          <w:lang w:eastAsia="zh-CN"/>
        </w:rPr>
        <w:t>(一)、项目申报单位概况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睡眠保健用品项目的申报单位是“XXX实业发展公司”，这是一家在其所处行业内备受尊敬的企业。公司自成立以来，通过其在睡眠保健用品项目中表现出的创新精神和卓越执行力，在市场上赢得了显著的地位。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该公司的法定代表人秦XX，在睡眠保健用品项目及其他多个行业领域中都有着显著的贡献。秦XX以其出色的领导才能和敏锐的商业洞察力，带领公司在睡眠保健用品项目等多个领域实现了持续的成长和成功。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睡眠保健用品项目的重要合作伙伴。公司专注于[行业名称]领域，以创新作为驱动力，不断推动技术进步和市场扩张。在睡眠保健用品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睡眠保健用品项目中展现了强劲的增长和稳定的财务表现。公司通过有效的策略，在睡眠保健用品项目中扩大了其市场份额并增强了盈利能力。同时，公司积极承担社会责任，参与各类社会公益项目，增强了其在睡眠保健用品项目中的品牌形象和社会影响力。</w:t>
      </w:r>
    </w:p>
    <w:p>
      <w:pPr>
        <w:pStyle w:val="Heading2"/>
        <w:ind w:firstLine="560" w:firstLineChars="200"/>
        <w:rPr>
          <w:rFonts w:ascii="仿宋" w:eastAsia="仿宋" w:hAnsi="仿宋" w:cs="仿宋" w:hint="eastAsia"/>
          <w:sz w:val="28"/>
          <w:lang w:eastAsia="zh-CN"/>
        </w:rPr>
      </w:pPr>
      <w:bookmarkStart w:id="7" w:name="_Toc3144"/>
      <w:r>
        <w:rPr>
          <w:rFonts w:ascii="仿宋" w:eastAsia="仿宋" w:hAnsi="仿宋" w:cs="仿宋" w:hint="eastAsia"/>
          <w:sz w:val="28"/>
          <w:lang w:eastAsia="zh-CN"/>
        </w:rPr>
        <w:t>(二)、项目概况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睡眠保健用品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睡眠保健用品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4035"/>
      <w:r>
        <w:rPr>
          <w:rFonts w:ascii="仿宋" w:eastAsia="仿宋" w:hAnsi="仿宋" w:cs="仿宋" w:hint="eastAsia"/>
          <w:sz w:val="28"/>
          <w:lang w:eastAsia="zh-CN"/>
        </w:rPr>
        <w:t>三、发展规划、产业政策和行业准入分析</w:t>
      </w:r>
      <w:bookmarkEnd w:id="8"/>
    </w:p>
    <w:p>
      <w:pPr>
        <w:pStyle w:val="Heading2"/>
        <w:rPr>
          <w:rFonts w:ascii="仿宋" w:eastAsia="仿宋" w:hAnsi="仿宋" w:cs="仿宋" w:hint="eastAsia"/>
          <w:lang w:eastAsia="zh-CN"/>
        </w:rPr>
      </w:pPr>
      <w:bookmarkStart w:id="9" w:name="_Toc3887"/>
      <w:r>
        <w:rPr>
          <w:rFonts w:ascii="仿宋" w:eastAsia="仿宋" w:hAnsi="仿宋" w:cs="仿宋" w:hint="eastAsia"/>
          <w:lang w:eastAsia="zh-CN"/>
        </w:rPr>
        <w:t>(一)、发展规划分析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10" w:name="_Toc18894"/>
      <w:r>
        <w:rPr>
          <w:rFonts w:ascii="仿宋" w:eastAsia="仿宋" w:hAnsi="仿宋" w:cs="仿宋" w:hint="eastAsia"/>
          <w:sz w:val="28"/>
          <w:lang w:eastAsia="zh-CN"/>
        </w:rPr>
        <w:t>(二)、产业政策分析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https://d.book118.com/997151134132006036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BC74FB"/>
    <w:rsid w:val="11BC74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97151134132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2024-01-23T07:52:00Z</dcterms:created>
  <dcterms:modified xsi:type="dcterms:W3CDTF">2024-01-23T07:52:34Z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5DF41DA9168A4716962F237260C029AF_11</vt:lpwstr>
  </property>
  <property fmtid="{D5CDD505-2E9C-101B-9397-08002B2CF9AE}" pid="3" name="KSOProductBuildVer">
    <vt:lpwstr>2052-12.1.0.16120</vt:lpwstr>
  </property>
</Properties>
</file>