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装饰灯串项目规划设计方案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008" w:history="1">
        <w:r>
          <w:rPr>
            <w:rFonts w:ascii="仿宋" w:eastAsia="仿宋" w:hAnsi="仿宋" w:cs="仿宋" w:hint="eastAsia"/>
            <w:lang w:eastAsia="zh-CN"/>
          </w:rPr>
          <w:t>概论</w:t>
        </w:r>
        <w:r>
          <w:tab/>
        </w:r>
        <w:r>
          <w:fldChar w:fldCharType="begin"/>
        </w:r>
        <w:r>
          <w:instrText xml:space="preserve"> PAGEREF _Toc28008 \h </w:instrText>
        </w:r>
        <w:r>
          <w:fldChar w:fldCharType="separate"/>
        </w:r>
        <w:r>
          <w:t>3</w:t>
        </w:r>
        <w:r>
          <w:fldChar w:fldCharType="end"/>
        </w:r>
      </w:hyperlink>
    </w:p>
    <w:p>
      <w:pPr>
        <w:pStyle w:val="TOC1"/>
        <w:tabs>
          <w:tab w:val="right" w:leader="dot" w:pos="8306"/>
        </w:tabs>
      </w:pPr>
      <w:hyperlink w:anchor="_Toc32308" w:history="1">
        <w:r>
          <w:rPr>
            <w:rFonts w:ascii="仿宋" w:eastAsia="仿宋" w:hAnsi="仿宋" w:cs="仿宋" w:hint="eastAsia"/>
            <w:lang w:eastAsia="zh-CN"/>
          </w:rPr>
          <w:t>一、装饰灯串项目建设单位说明</w:t>
        </w:r>
        <w:r>
          <w:tab/>
        </w:r>
        <w:r>
          <w:fldChar w:fldCharType="begin"/>
        </w:r>
        <w:r>
          <w:instrText xml:space="preserve"> PAGEREF _Toc32308 \h </w:instrText>
        </w:r>
        <w:r>
          <w:fldChar w:fldCharType="separate"/>
        </w:r>
        <w:r>
          <w:t>3</w:t>
        </w:r>
        <w:r>
          <w:fldChar w:fldCharType="end"/>
        </w:r>
      </w:hyperlink>
    </w:p>
    <w:p>
      <w:pPr>
        <w:pStyle w:val="TOC2"/>
        <w:tabs>
          <w:tab w:val="right" w:leader="dot" w:pos="8306"/>
        </w:tabs>
      </w:pPr>
      <w:hyperlink w:anchor="_Toc13562" w:history="1">
        <w:r>
          <w:rPr>
            <w:rFonts w:ascii="仿宋" w:eastAsia="仿宋" w:hAnsi="仿宋" w:cs="仿宋" w:hint="eastAsia"/>
            <w:lang w:eastAsia="zh-CN"/>
          </w:rPr>
          <w:t>(一)、装饰灯串项目承办单位基本情况</w:t>
        </w:r>
        <w:r>
          <w:tab/>
        </w:r>
        <w:r>
          <w:fldChar w:fldCharType="begin"/>
        </w:r>
        <w:r>
          <w:instrText xml:space="preserve"> PAGEREF _Toc13562 \h </w:instrText>
        </w:r>
        <w:r>
          <w:fldChar w:fldCharType="separate"/>
        </w:r>
        <w:r>
          <w:t>3</w:t>
        </w:r>
        <w:r>
          <w:fldChar w:fldCharType="end"/>
        </w:r>
      </w:hyperlink>
    </w:p>
    <w:p>
      <w:pPr>
        <w:pStyle w:val="TOC2"/>
        <w:tabs>
          <w:tab w:val="right" w:leader="dot" w:pos="8306"/>
        </w:tabs>
      </w:pPr>
      <w:hyperlink w:anchor="_Toc28697" w:history="1">
        <w:r>
          <w:rPr>
            <w:rFonts w:ascii="仿宋" w:eastAsia="仿宋" w:hAnsi="仿宋" w:cs="仿宋" w:hint="eastAsia"/>
            <w:lang w:eastAsia="zh-CN"/>
          </w:rPr>
          <w:t>(二)、公司经济效益分析</w:t>
        </w:r>
        <w:r>
          <w:tab/>
        </w:r>
        <w:r>
          <w:fldChar w:fldCharType="begin"/>
        </w:r>
        <w:r>
          <w:instrText xml:space="preserve"> PAGEREF _Toc28697 \h </w:instrText>
        </w:r>
        <w:r>
          <w:fldChar w:fldCharType="separate"/>
        </w:r>
        <w:r>
          <w:t>4</w:t>
        </w:r>
        <w:r>
          <w:fldChar w:fldCharType="end"/>
        </w:r>
      </w:hyperlink>
    </w:p>
    <w:p>
      <w:pPr>
        <w:pStyle w:val="TOC1"/>
        <w:tabs>
          <w:tab w:val="right" w:leader="dot" w:pos="8306"/>
        </w:tabs>
      </w:pPr>
      <w:hyperlink w:anchor="_Toc3989" w:history="1">
        <w:r>
          <w:rPr>
            <w:rFonts w:ascii="仿宋" w:eastAsia="仿宋" w:hAnsi="仿宋" w:cs="仿宋" w:hint="eastAsia"/>
            <w:lang w:eastAsia="zh-CN"/>
          </w:rPr>
          <w:t>二、装饰灯串项目概论</w:t>
        </w:r>
        <w:r>
          <w:tab/>
        </w:r>
        <w:r>
          <w:fldChar w:fldCharType="begin"/>
        </w:r>
        <w:r>
          <w:instrText xml:space="preserve"> PAGEREF _Toc3989 \h </w:instrText>
        </w:r>
        <w:r>
          <w:fldChar w:fldCharType="separate"/>
        </w:r>
        <w:r>
          <w:t>5</w:t>
        </w:r>
        <w:r>
          <w:fldChar w:fldCharType="end"/>
        </w:r>
      </w:hyperlink>
    </w:p>
    <w:p>
      <w:pPr>
        <w:pStyle w:val="TOC2"/>
        <w:tabs>
          <w:tab w:val="right" w:leader="dot" w:pos="8306"/>
        </w:tabs>
      </w:pPr>
      <w:hyperlink w:anchor="_Toc12548" w:history="1">
        <w:r>
          <w:rPr>
            <w:rFonts w:ascii="仿宋" w:eastAsia="仿宋" w:hAnsi="仿宋" w:cs="仿宋" w:hint="eastAsia"/>
            <w:lang w:eastAsia="zh-CN"/>
          </w:rPr>
          <w:t>(一)、装饰灯串项目概况</w:t>
        </w:r>
        <w:r>
          <w:tab/>
        </w:r>
        <w:r>
          <w:fldChar w:fldCharType="begin"/>
        </w:r>
        <w:r>
          <w:instrText xml:space="preserve"> PAGEREF _Toc12548 \h </w:instrText>
        </w:r>
        <w:r>
          <w:fldChar w:fldCharType="separate"/>
        </w:r>
        <w:r>
          <w:t>5</w:t>
        </w:r>
        <w:r>
          <w:fldChar w:fldCharType="end"/>
        </w:r>
      </w:hyperlink>
    </w:p>
    <w:p>
      <w:pPr>
        <w:pStyle w:val="TOC2"/>
        <w:tabs>
          <w:tab w:val="right" w:leader="dot" w:pos="8306"/>
        </w:tabs>
      </w:pPr>
      <w:hyperlink w:anchor="_Toc13760" w:history="1">
        <w:r>
          <w:rPr>
            <w:rFonts w:ascii="仿宋" w:eastAsia="仿宋" w:hAnsi="仿宋" w:cs="仿宋" w:hint="eastAsia"/>
            <w:lang w:eastAsia="zh-CN"/>
          </w:rPr>
          <w:t>(二)、装饰灯串项目目标</w:t>
        </w:r>
        <w:r>
          <w:tab/>
        </w:r>
        <w:r>
          <w:fldChar w:fldCharType="begin"/>
        </w:r>
        <w:r>
          <w:instrText xml:space="preserve"> PAGEREF _Toc13760 \h </w:instrText>
        </w:r>
        <w:r>
          <w:fldChar w:fldCharType="separate"/>
        </w:r>
        <w:r>
          <w:t>7</w:t>
        </w:r>
        <w:r>
          <w:fldChar w:fldCharType="end"/>
        </w:r>
      </w:hyperlink>
    </w:p>
    <w:p>
      <w:pPr>
        <w:pStyle w:val="TOC2"/>
        <w:tabs>
          <w:tab w:val="right" w:leader="dot" w:pos="8306"/>
        </w:tabs>
      </w:pPr>
      <w:hyperlink w:anchor="_Toc29281" w:history="1">
        <w:r>
          <w:rPr>
            <w:rFonts w:ascii="仿宋" w:eastAsia="仿宋" w:hAnsi="仿宋" w:cs="仿宋" w:hint="eastAsia"/>
            <w:lang w:eastAsia="zh-CN"/>
          </w:rPr>
          <w:t>(三)、装饰灯串项目提出的理由</w:t>
        </w:r>
        <w:r>
          <w:tab/>
        </w:r>
        <w:r>
          <w:fldChar w:fldCharType="begin"/>
        </w:r>
        <w:r>
          <w:instrText xml:space="preserve"> PAGEREF _Toc29281 \h </w:instrText>
        </w:r>
        <w:r>
          <w:fldChar w:fldCharType="separate"/>
        </w:r>
        <w:r>
          <w:t>8</w:t>
        </w:r>
        <w:r>
          <w:fldChar w:fldCharType="end"/>
        </w:r>
      </w:hyperlink>
    </w:p>
    <w:p>
      <w:pPr>
        <w:pStyle w:val="TOC2"/>
        <w:tabs>
          <w:tab w:val="right" w:leader="dot" w:pos="8306"/>
        </w:tabs>
      </w:pPr>
      <w:hyperlink w:anchor="_Toc2605" w:history="1">
        <w:r>
          <w:rPr>
            <w:rFonts w:ascii="仿宋" w:eastAsia="仿宋" w:hAnsi="仿宋" w:cs="仿宋" w:hint="eastAsia"/>
            <w:lang w:eastAsia="zh-CN"/>
          </w:rPr>
          <w:t>(四)、装饰灯串项目意义</w:t>
        </w:r>
        <w:r>
          <w:tab/>
        </w:r>
        <w:r>
          <w:fldChar w:fldCharType="begin"/>
        </w:r>
        <w:r>
          <w:instrText xml:space="preserve"> PAGEREF _Toc2605 \h </w:instrText>
        </w:r>
        <w:r>
          <w:fldChar w:fldCharType="separate"/>
        </w:r>
        <w:r>
          <w:t>9</w:t>
        </w:r>
        <w:r>
          <w:fldChar w:fldCharType="end"/>
        </w:r>
      </w:hyperlink>
    </w:p>
    <w:p>
      <w:pPr>
        <w:pStyle w:val="TOC2"/>
        <w:tabs>
          <w:tab w:val="right" w:leader="dot" w:pos="8306"/>
        </w:tabs>
      </w:pPr>
      <w:hyperlink w:anchor="_Toc3886" w:history="1">
        <w:r>
          <w:rPr>
            <w:rFonts w:ascii="仿宋" w:eastAsia="仿宋" w:hAnsi="仿宋" w:cs="仿宋" w:hint="eastAsia"/>
            <w:lang w:eastAsia="zh-CN"/>
          </w:rPr>
          <w:t>(五)、装饰灯串项目背景</w:t>
        </w:r>
        <w:r>
          <w:tab/>
        </w:r>
        <w:r>
          <w:fldChar w:fldCharType="begin"/>
        </w:r>
        <w:r>
          <w:instrText xml:space="preserve"> PAGEREF _Toc3886 \h </w:instrText>
        </w:r>
        <w:r>
          <w:fldChar w:fldCharType="separate"/>
        </w:r>
        <w:r>
          <w:t>10</w:t>
        </w:r>
        <w:r>
          <w:fldChar w:fldCharType="end"/>
        </w:r>
      </w:hyperlink>
    </w:p>
    <w:p>
      <w:pPr>
        <w:pStyle w:val="TOC1"/>
        <w:tabs>
          <w:tab w:val="right" w:leader="dot" w:pos="8306"/>
        </w:tabs>
      </w:pPr>
      <w:hyperlink w:anchor="_Toc15021" w:history="1">
        <w:r>
          <w:rPr>
            <w:rFonts w:ascii="仿宋" w:eastAsia="仿宋" w:hAnsi="仿宋" w:cs="仿宋" w:hint="eastAsia"/>
            <w:lang w:eastAsia="zh-CN"/>
          </w:rPr>
          <w:t>三、产品规划分析</w:t>
        </w:r>
        <w:r>
          <w:tab/>
        </w:r>
        <w:r>
          <w:fldChar w:fldCharType="begin"/>
        </w:r>
        <w:r>
          <w:instrText xml:space="preserve"> PAGEREF _Toc15021 \h </w:instrText>
        </w:r>
        <w:r>
          <w:fldChar w:fldCharType="separate"/>
        </w:r>
        <w:r>
          <w:t>11</w:t>
        </w:r>
        <w:r>
          <w:fldChar w:fldCharType="end"/>
        </w:r>
      </w:hyperlink>
    </w:p>
    <w:p>
      <w:pPr>
        <w:pStyle w:val="TOC2"/>
        <w:tabs>
          <w:tab w:val="right" w:leader="dot" w:pos="8306"/>
        </w:tabs>
      </w:pPr>
      <w:hyperlink w:anchor="_Toc27030" w:history="1">
        <w:r>
          <w:rPr>
            <w:rFonts w:ascii="仿宋" w:eastAsia="仿宋" w:hAnsi="仿宋" w:cs="仿宋" w:hint="eastAsia"/>
            <w:lang w:eastAsia="zh-CN"/>
          </w:rPr>
          <w:t>(一)、产品规划</w:t>
        </w:r>
        <w:r>
          <w:tab/>
        </w:r>
        <w:r>
          <w:fldChar w:fldCharType="begin"/>
        </w:r>
        <w:r>
          <w:instrText xml:space="preserve"> PAGEREF _Toc27030 \h </w:instrText>
        </w:r>
        <w:r>
          <w:fldChar w:fldCharType="separate"/>
        </w:r>
        <w:r>
          <w:t>11</w:t>
        </w:r>
        <w:r>
          <w:fldChar w:fldCharType="end"/>
        </w:r>
      </w:hyperlink>
    </w:p>
    <w:p>
      <w:pPr>
        <w:pStyle w:val="TOC2"/>
        <w:tabs>
          <w:tab w:val="right" w:leader="dot" w:pos="8306"/>
        </w:tabs>
      </w:pPr>
      <w:hyperlink w:anchor="_Toc26077" w:history="1">
        <w:r>
          <w:rPr>
            <w:rFonts w:ascii="仿宋" w:eastAsia="仿宋" w:hAnsi="仿宋" w:cs="仿宋" w:hint="eastAsia"/>
            <w:lang w:eastAsia="zh-CN"/>
          </w:rPr>
          <w:t>(二)、建设规模</w:t>
        </w:r>
        <w:r>
          <w:tab/>
        </w:r>
        <w:r>
          <w:fldChar w:fldCharType="begin"/>
        </w:r>
        <w:r>
          <w:instrText xml:space="preserve"> PAGEREF _Toc26077 \h </w:instrText>
        </w:r>
        <w:r>
          <w:fldChar w:fldCharType="separate"/>
        </w:r>
        <w:r>
          <w:t>12</w:t>
        </w:r>
        <w:r>
          <w:fldChar w:fldCharType="end"/>
        </w:r>
      </w:hyperlink>
    </w:p>
    <w:p>
      <w:pPr>
        <w:pStyle w:val="TOC1"/>
        <w:tabs>
          <w:tab w:val="right" w:leader="dot" w:pos="8306"/>
        </w:tabs>
      </w:pPr>
      <w:hyperlink w:anchor="_Toc15994" w:history="1">
        <w:r>
          <w:rPr>
            <w:rFonts w:ascii="仿宋" w:eastAsia="仿宋" w:hAnsi="仿宋" w:cs="仿宋" w:hint="eastAsia"/>
            <w:lang w:eastAsia="zh-CN"/>
          </w:rPr>
          <w:t>四、装饰灯串项目文档管理</w:t>
        </w:r>
        <w:r>
          <w:tab/>
        </w:r>
        <w:r>
          <w:fldChar w:fldCharType="begin"/>
        </w:r>
        <w:r>
          <w:instrText xml:space="preserve"> PAGEREF _Toc15994 \h </w:instrText>
        </w:r>
        <w:r>
          <w:fldChar w:fldCharType="separate"/>
        </w:r>
        <w:r>
          <w:t>13</w:t>
        </w:r>
        <w:r>
          <w:fldChar w:fldCharType="end"/>
        </w:r>
      </w:hyperlink>
    </w:p>
    <w:p>
      <w:pPr>
        <w:pStyle w:val="TOC2"/>
        <w:tabs>
          <w:tab w:val="right" w:leader="dot" w:pos="8306"/>
        </w:tabs>
      </w:pPr>
      <w:hyperlink w:anchor="_Toc21245" w:history="1">
        <w:r>
          <w:rPr>
            <w:rFonts w:ascii="仿宋" w:eastAsia="仿宋" w:hAnsi="仿宋" w:cs="仿宋" w:hint="eastAsia"/>
            <w:lang w:eastAsia="zh-CN"/>
          </w:rPr>
          <w:t>(一)、文档编制与审查</w:t>
        </w:r>
        <w:r>
          <w:tab/>
        </w:r>
        <w:r>
          <w:fldChar w:fldCharType="begin"/>
        </w:r>
        <w:r>
          <w:instrText xml:space="preserve"> PAGEREF _Toc21245 \h </w:instrText>
        </w:r>
        <w:r>
          <w:fldChar w:fldCharType="separate"/>
        </w:r>
        <w:r>
          <w:t>13</w:t>
        </w:r>
        <w:r>
          <w:fldChar w:fldCharType="end"/>
        </w:r>
      </w:hyperlink>
    </w:p>
    <w:p>
      <w:pPr>
        <w:pStyle w:val="TOC2"/>
        <w:tabs>
          <w:tab w:val="right" w:leader="dot" w:pos="8306"/>
        </w:tabs>
      </w:pPr>
      <w:hyperlink w:anchor="_Toc26196" w:history="1">
        <w:r>
          <w:rPr>
            <w:rFonts w:ascii="仿宋" w:eastAsia="仿宋" w:hAnsi="仿宋" w:cs="仿宋" w:hint="eastAsia"/>
            <w:lang w:eastAsia="zh-CN"/>
          </w:rPr>
          <w:t>(二)、文档发布与分发</w:t>
        </w:r>
        <w:r>
          <w:tab/>
        </w:r>
        <w:r>
          <w:fldChar w:fldCharType="begin"/>
        </w:r>
        <w:r>
          <w:instrText xml:space="preserve"> PAGEREF _Toc26196 \h </w:instrText>
        </w:r>
        <w:r>
          <w:fldChar w:fldCharType="separate"/>
        </w:r>
        <w:r>
          <w:t>14</w:t>
        </w:r>
        <w:r>
          <w:fldChar w:fldCharType="end"/>
        </w:r>
      </w:hyperlink>
    </w:p>
    <w:p>
      <w:pPr>
        <w:pStyle w:val="TOC2"/>
        <w:tabs>
          <w:tab w:val="right" w:leader="dot" w:pos="8306"/>
        </w:tabs>
      </w:pPr>
      <w:hyperlink w:anchor="_Toc30170" w:history="1">
        <w:r>
          <w:rPr>
            <w:rFonts w:ascii="仿宋" w:eastAsia="仿宋" w:hAnsi="仿宋" w:cs="仿宋" w:hint="eastAsia"/>
            <w:lang w:eastAsia="zh-CN"/>
          </w:rPr>
          <w:t>(三)、文档存档与归档</w:t>
        </w:r>
        <w:r>
          <w:tab/>
        </w:r>
        <w:r>
          <w:fldChar w:fldCharType="begin"/>
        </w:r>
        <w:r>
          <w:instrText xml:space="preserve"> PAGEREF _Toc30170 \h </w:instrText>
        </w:r>
        <w:r>
          <w:fldChar w:fldCharType="separate"/>
        </w:r>
        <w:r>
          <w:t>15</w:t>
        </w:r>
        <w:r>
          <w:fldChar w:fldCharType="end"/>
        </w:r>
      </w:hyperlink>
    </w:p>
    <w:p>
      <w:pPr>
        <w:pStyle w:val="TOC1"/>
        <w:tabs>
          <w:tab w:val="right" w:leader="dot" w:pos="8306"/>
        </w:tabs>
      </w:pPr>
      <w:hyperlink w:anchor="_Toc30228" w:history="1">
        <w:r>
          <w:rPr>
            <w:rFonts w:ascii="仿宋" w:eastAsia="仿宋" w:hAnsi="仿宋" w:cs="仿宋" w:hint="eastAsia"/>
            <w:lang w:eastAsia="zh-CN"/>
          </w:rPr>
          <w:t>五、装饰灯串项目土建工程</w:t>
        </w:r>
        <w:r>
          <w:tab/>
        </w:r>
        <w:r>
          <w:fldChar w:fldCharType="begin"/>
        </w:r>
        <w:r>
          <w:instrText xml:space="preserve"> PAGEREF _Toc30228 \h </w:instrText>
        </w:r>
        <w:r>
          <w:fldChar w:fldCharType="separate"/>
        </w:r>
        <w:r>
          <w:t>16</w:t>
        </w:r>
        <w:r>
          <w:fldChar w:fldCharType="end"/>
        </w:r>
      </w:hyperlink>
    </w:p>
    <w:p>
      <w:pPr>
        <w:pStyle w:val="TOC2"/>
        <w:tabs>
          <w:tab w:val="right" w:leader="dot" w:pos="8306"/>
        </w:tabs>
      </w:pPr>
      <w:hyperlink w:anchor="_Toc1716" w:history="1">
        <w:r>
          <w:rPr>
            <w:rFonts w:ascii="仿宋" w:eastAsia="仿宋" w:hAnsi="仿宋" w:cs="仿宋" w:hint="eastAsia"/>
            <w:lang w:eastAsia="zh-CN"/>
          </w:rPr>
          <w:t>(一)、建筑工程设计原则</w:t>
        </w:r>
        <w:r>
          <w:tab/>
        </w:r>
        <w:r>
          <w:fldChar w:fldCharType="begin"/>
        </w:r>
        <w:r>
          <w:instrText xml:space="preserve"> PAGEREF _Toc1716 \h </w:instrText>
        </w:r>
        <w:r>
          <w:fldChar w:fldCharType="separate"/>
        </w:r>
        <w:r>
          <w:t>16</w:t>
        </w:r>
        <w:r>
          <w:fldChar w:fldCharType="end"/>
        </w:r>
      </w:hyperlink>
    </w:p>
    <w:p>
      <w:pPr>
        <w:pStyle w:val="TOC2"/>
        <w:tabs>
          <w:tab w:val="right" w:leader="dot" w:pos="8306"/>
        </w:tabs>
      </w:pPr>
      <w:hyperlink w:anchor="_Toc2012" w:history="1">
        <w:r>
          <w:rPr>
            <w:rFonts w:ascii="仿宋" w:eastAsia="仿宋" w:hAnsi="仿宋" w:cs="仿宋" w:hint="eastAsia"/>
            <w:lang w:eastAsia="zh-CN"/>
          </w:rPr>
          <w:t>(二)、土建工程设计年限及安全等级</w:t>
        </w:r>
        <w:r>
          <w:tab/>
        </w:r>
        <w:r>
          <w:fldChar w:fldCharType="begin"/>
        </w:r>
        <w:r>
          <w:instrText xml:space="preserve"> PAGEREF _Toc2012 \h </w:instrText>
        </w:r>
        <w:r>
          <w:fldChar w:fldCharType="separate"/>
        </w:r>
        <w:r>
          <w:t>18</w:t>
        </w:r>
        <w:r>
          <w:fldChar w:fldCharType="end"/>
        </w:r>
      </w:hyperlink>
    </w:p>
    <w:p>
      <w:pPr>
        <w:pStyle w:val="TOC2"/>
        <w:tabs>
          <w:tab w:val="right" w:leader="dot" w:pos="8306"/>
        </w:tabs>
      </w:pPr>
      <w:hyperlink w:anchor="_Toc30328" w:history="1">
        <w:r>
          <w:rPr>
            <w:rFonts w:ascii="仿宋" w:eastAsia="仿宋" w:hAnsi="仿宋" w:cs="仿宋" w:hint="eastAsia"/>
            <w:lang w:eastAsia="zh-CN"/>
          </w:rPr>
          <w:t>(三)、建筑工程设计总体要求</w:t>
        </w:r>
        <w:r>
          <w:tab/>
        </w:r>
        <w:r>
          <w:fldChar w:fldCharType="begin"/>
        </w:r>
        <w:r>
          <w:instrText xml:space="preserve"> PAGEREF _Toc30328 \h </w:instrText>
        </w:r>
        <w:r>
          <w:fldChar w:fldCharType="separate"/>
        </w:r>
        <w:r>
          <w:t>19</w:t>
        </w:r>
        <w:r>
          <w:fldChar w:fldCharType="end"/>
        </w:r>
      </w:hyperlink>
    </w:p>
    <w:p>
      <w:pPr>
        <w:pStyle w:val="TOC2"/>
        <w:tabs>
          <w:tab w:val="right" w:leader="dot" w:pos="8306"/>
        </w:tabs>
      </w:pPr>
      <w:hyperlink w:anchor="_Toc29399" w:history="1">
        <w:r>
          <w:rPr>
            <w:rFonts w:ascii="仿宋" w:eastAsia="仿宋" w:hAnsi="仿宋" w:cs="仿宋" w:hint="eastAsia"/>
            <w:lang w:eastAsia="zh-CN"/>
          </w:rPr>
          <w:t>(四)、土建工程建设指标</w:t>
        </w:r>
        <w:r>
          <w:tab/>
        </w:r>
        <w:r>
          <w:fldChar w:fldCharType="begin"/>
        </w:r>
        <w:r>
          <w:instrText xml:space="preserve"> PAGEREF _Toc29399 \h </w:instrText>
        </w:r>
        <w:r>
          <w:fldChar w:fldCharType="separate"/>
        </w:r>
        <w:r>
          <w:t>19</w:t>
        </w:r>
        <w:r>
          <w:fldChar w:fldCharType="end"/>
        </w:r>
      </w:hyperlink>
    </w:p>
    <w:p>
      <w:pPr>
        <w:pStyle w:val="TOC1"/>
        <w:tabs>
          <w:tab w:val="right" w:leader="dot" w:pos="8306"/>
        </w:tabs>
      </w:pPr>
      <w:hyperlink w:anchor="_Toc2519" w:history="1">
        <w:r>
          <w:rPr>
            <w:rFonts w:ascii="仿宋" w:eastAsia="仿宋" w:hAnsi="仿宋" w:cs="仿宋" w:hint="eastAsia"/>
            <w:lang w:eastAsia="zh-CN"/>
          </w:rPr>
          <w:t>六、装饰灯串项目危机管理</w:t>
        </w:r>
        <w:r>
          <w:tab/>
        </w:r>
        <w:r>
          <w:fldChar w:fldCharType="begin"/>
        </w:r>
        <w:r>
          <w:instrText xml:space="preserve"> PAGEREF _Toc2519 \h </w:instrText>
        </w:r>
        <w:r>
          <w:fldChar w:fldCharType="separate"/>
        </w:r>
        <w:r>
          <w:t>20</w:t>
        </w:r>
        <w:r>
          <w:fldChar w:fldCharType="end"/>
        </w:r>
      </w:hyperlink>
    </w:p>
    <w:p>
      <w:pPr>
        <w:pStyle w:val="TOC2"/>
        <w:tabs>
          <w:tab w:val="right" w:leader="dot" w:pos="8306"/>
        </w:tabs>
      </w:pPr>
      <w:hyperlink w:anchor="_Toc12915" w:history="1">
        <w:r>
          <w:rPr>
            <w:rFonts w:ascii="仿宋" w:eastAsia="仿宋" w:hAnsi="仿宋" w:cs="仿宋" w:hint="eastAsia"/>
            <w:lang w:eastAsia="zh-CN"/>
          </w:rPr>
          <w:t>(一)、危机预警与识别</w:t>
        </w:r>
        <w:r>
          <w:tab/>
        </w:r>
        <w:r>
          <w:fldChar w:fldCharType="begin"/>
        </w:r>
        <w:r>
          <w:instrText xml:space="preserve"> PAGEREF _Toc12915 \h </w:instrText>
        </w:r>
        <w:r>
          <w:fldChar w:fldCharType="separate"/>
        </w:r>
        <w:r>
          <w:t>20</w:t>
        </w:r>
        <w:r>
          <w:fldChar w:fldCharType="end"/>
        </w:r>
      </w:hyperlink>
    </w:p>
    <w:p>
      <w:pPr>
        <w:pStyle w:val="TOC2"/>
        <w:tabs>
          <w:tab w:val="right" w:leader="dot" w:pos="8306"/>
        </w:tabs>
      </w:pPr>
      <w:hyperlink w:anchor="_Toc31225" w:history="1">
        <w:r>
          <w:rPr>
            <w:rFonts w:ascii="仿宋" w:eastAsia="仿宋" w:hAnsi="仿宋" w:cs="仿宋" w:hint="eastAsia"/>
            <w:lang w:eastAsia="zh-CN"/>
          </w:rPr>
          <w:t>(二)、危机应对与恢复</w:t>
        </w:r>
        <w:r>
          <w:tab/>
        </w:r>
        <w:r>
          <w:fldChar w:fldCharType="begin"/>
        </w:r>
        <w:r>
          <w:instrText xml:space="preserve"> PAGEREF _Toc31225 \h </w:instrText>
        </w:r>
        <w:r>
          <w:fldChar w:fldCharType="separate"/>
        </w:r>
        <w:r>
          <w:t>21</w:t>
        </w:r>
        <w:r>
          <w:fldChar w:fldCharType="end"/>
        </w:r>
      </w:hyperlink>
    </w:p>
    <w:p>
      <w:pPr>
        <w:pStyle w:val="TOC1"/>
        <w:tabs>
          <w:tab w:val="right" w:leader="dot" w:pos="8306"/>
        </w:tabs>
      </w:pPr>
      <w:hyperlink w:anchor="_Toc202" w:history="1">
        <w:r>
          <w:rPr>
            <w:rFonts w:ascii="仿宋" w:eastAsia="仿宋" w:hAnsi="仿宋" w:cs="仿宋" w:hint="eastAsia"/>
            <w:lang w:eastAsia="zh-CN"/>
          </w:rPr>
          <w:t>七、装饰灯串项目经营效益</w:t>
        </w:r>
        <w:r>
          <w:tab/>
        </w:r>
        <w:r>
          <w:fldChar w:fldCharType="begin"/>
        </w:r>
        <w:r>
          <w:instrText xml:space="preserve"> PAGEREF _Toc202 \h </w:instrText>
        </w:r>
        <w:r>
          <w:fldChar w:fldCharType="separate"/>
        </w:r>
        <w:r>
          <w:t>22</w:t>
        </w:r>
        <w:r>
          <w:fldChar w:fldCharType="end"/>
        </w:r>
      </w:hyperlink>
    </w:p>
    <w:p>
      <w:pPr>
        <w:pStyle w:val="TOC2"/>
        <w:tabs>
          <w:tab w:val="right" w:leader="dot" w:pos="8306"/>
        </w:tabs>
      </w:pPr>
      <w:hyperlink w:anchor="_Toc12251" w:history="1">
        <w:r>
          <w:rPr>
            <w:rFonts w:ascii="仿宋" w:eastAsia="仿宋" w:hAnsi="仿宋" w:cs="仿宋" w:hint="eastAsia"/>
            <w:lang w:eastAsia="zh-CN"/>
          </w:rPr>
          <w:t>(一)、经济评价财务测算</w:t>
        </w:r>
        <w:r>
          <w:tab/>
        </w:r>
        <w:r>
          <w:fldChar w:fldCharType="begin"/>
        </w:r>
        <w:r>
          <w:instrText xml:space="preserve"> PAGEREF _Toc12251 \h </w:instrText>
        </w:r>
        <w:r>
          <w:fldChar w:fldCharType="separate"/>
        </w:r>
        <w:r>
          <w:t>22</w:t>
        </w:r>
        <w:r>
          <w:fldChar w:fldCharType="end"/>
        </w:r>
      </w:hyperlink>
    </w:p>
    <w:p>
      <w:pPr>
        <w:pStyle w:val="TOC2"/>
        <w:tabs>
          <w:tab w:val="right" w:leader="dot" w:pos="8306"/>
        </w:tabs>
      </w:pPr>
      <w:hyperlink w:anchor="_Toc1285" w:history="1">
        <w:r>
          <w:rPr>
            <w:rFonts w:ascii="仿宋" w:eastAsia="仿宋" w:hAnsi="仿宋" w:cs="仿宋" w:hint="eastAsia"/>
            <w:lang w:eastAsia="zh-CN"/>
          </w:rPr>
          <w:t>(二)、装饰灯串项目盈利能力分析</w:t>
        </w:r>
        <w:r>
          <w:tab/>
        </w:r>
        <w:r>
          <w:fldChar w:fldCharType="begin"/>
        </w:r>
        <w:r>
          <w:instrText xml:space="preserve"> PAGEREF _Toc1285 \h </w:instrText>
        </w:r>
        <w:r>
          <w:fldChar w:fldCharType="separate"/>
        </w:r>
        <w:r>
          <w:t>23</w:t>
        </w:r>
        <w:r>
          <w:fldChar w:fldCharType="end"/>
        </w:r>
      </w:hyperlink>
    </w:p>
    <w:p>
      <w:pPr>
        <w:pStyle w:val="TOC1"/>
        <w:tabs>
          <w:tab w:val="right" w:leader="dot" w:pos="8306"/>
        </w:tabs>
      </w:pPr>
      <w:hyperlink w:anchor="_Toc6050" w:history="1">
        <w:r>
          <w:rPr>
            <w:rFonts w:ascii="仿宋" w:eastAsia="仿宋" w:hAnsi="仿宋" w:cs="仿宋" w:hint="eastAsia"/>
            <w:lang w:eastAsia="zh-CN"/>
          </w:rPr>
          <w:t>八、装饰灯串项目环境影响分析</w:t>
        </w:r>
        <w:r>
          <w:tab/>
        </w:r>
        <w:r>
          <w:fldChar w:fldCharType="begin"/>
        </w:r>
        <w:r>
          <w:instrText xml:space="preserve"> PAGEREF _Toc6050 \h </w:instrText>
        </w:r>
        <w:r>
          <w:fldChar w:fldCharType="separate"/>
        </w:r>
        <w:r>
          <w:t>24</w:t>
        </w:r>
        <w:r>
          <w:fldChar w:fldCharType="end"/>
        </w:r>
      </w:hyperlink>
    </w:p>
    <w:p>
      <w:pPr>
        <w:pStyle w:val="TOC2"/>
        <w:tabs>
          <w:tab w:val="right" w:leader="dot" w:pos="8306"/>
        </w:tabs>
      </w:pPr>
      <w:hyperlink w:anchor="_Toc15851" w:history="1">
        <w:r>
          <w:rPr>
            <w:rFonts w:ascii="仿宋" w:eastAsia="仿宋" w:hAnsi="仿宋" w:cs="仿宋" w:hint="eastAsia"/>
            <w:lang w:eastAsia="zh-CN"/>
          </w:rPr>
          <w:t>(一)、建设区域环境质量现状</w:t>
        </w:r>
        <w:r>
          <w:tab/>
        </w:r>
        <w:r>
          <w:fldChar w:fldCharType="begin"/>
        </w:r>
        <w:r>
          <w:instrText xml:space="preserve"> PAGEREF _Toc15851 \h </w:instrText>
        </w:r>
        <w:r>
          <w:fldChar w:fldCharType="separate"/>
        </w:r>
        <w:r>
          <w:t>24</w:t>
        </w:r>
        <w:r>
          <w:fldChar w:fldCharType="end"/>
        </w:r>
      </w:hyperlink>
    </w:p>
    <w:p>
      <w:pPr>
        <w:pStyle w:val="TOC2"/>
        <w:tabs>
          <w:tab w:val="right" w:leader="dot" w:pos="8306"/>
        </w:tabs>
      </w:pPr>
      <w:hyperlink w:anchor="_Toc13150" w:history="1">
        <w:r>
          <w:rPr>
            <w:rFonts w:ascii="仿宋" w:eastAsia="仿宋" w:hAnsi="仿宋" w:cs="仿宋" w:hint="eastAsia"/>
            <w:lang w:eastAsia="zh-CN"/>
          </w:rPr>
          <w:t>(二)、建设期环境保护</w:t>
        </w:r>
        <w:r>
          <w:tab/>
        </w:r>
        <w:r>
          <w:fldChar w:fldCharType="begin"/>
        </w:r>
        <w:r>
          <w:instrText xml:space="preserve"> PAGEREF _Toc13150 \h </w:instrText>
        </w:r>
        <w:r>
          <w:fldChar w:fldCharType="separate"/>
        </w:r>
        <w:r>
          <w:t>25</w:t>
        </w:r>
        <w:r>
          <w:fldChar w:fldCharType="end"/>
        </w:r>
      </w:hyperlink>
    </w:p>
    <w:p>
      <w:pPr>
        <w:pStyle w:val="TOC2"/>
        <w:tabs>
          <w:tab w:val="right" w:leader="dot" w:pos="8306"/>
        </w:tabs>
      </w:pPr>
      <w:hyperlink w:anchor="_Toc21006" w:history="1">
        <w:r>
          <w:rPr>
            <w:rFonts w:ascii="仿宋" w:eastAsia="仿宋" w:hAnsi="仿宋" w:cs="仿宋" w:hint="eastAsia"/>
            <w:lang w:eastAsia="zh-CN"/>
          </w:rPr>
          <w:t>(三)、运营期环境保护</w:t>
        </w:r>
        <w:r>
          <w:tab/>
        </w:r>
        <w:r>
          <w:fldChar w:fldCharType="begin"/>
        </w:r>
        <w:r>
          <w:instrText xml:space="preserve"> PAGEREF _Toc21006 \h </w:instrText>
        </w:r>
        <w:r>
          <w:fldChar w:fldCharType="separate"/>
        </w:r>
        <w:r>
          <w:t>27</w:t>
        </w:r>
        <w:r>
          <w:fldChar w:fldCharType="end"/>
        </w:r>
      </w:hyperlink>
    </w:p>
    <w:p>
      <w:pPr>
        <w:pStyle w:val="TOC2"/>
        <w:tabs>
          <w:tab w:val="right" w:leader="dot" w:pos="8306"/>
        </w:tabs>
      </w:pPr>
      <w:hyperlink w:anchor="_Toc4373" w:history="1">
        <w:r>
          <w:rPr>
            <w:rFonts w:ascii="仿宋" w:eastAsia="仿宋" w:hAnsi="仿宋" w:cs="仿宋" w:hint="eastAsia"/>
            <w:lang w:eastAsia="zh-CN"/>
          </w:rPr>
          <w:t>(四)、装饰灯串项目建设对区域经济的影响</w:t>
        </w:r>
        <w:r>
          <w:tab/>
        </w:r>
        <w:r>
          <w:fldChar w:fldCharType="begin"/>
        </w:r>
        <w:r>
          <w:instrText xml:space="preserve"> PAGEREF _Toc4373 \h </w:instrText>
        </w:r>
        <w:r>
          <w:fldChar w:fldCharType="separate"/>
        </w:r>
        <w:r>
          <w:t>28</w:t>
        </w:r>
        <w:r>
          <w:fldChar w:fldCharType="end"/>
        </w:r>
      </w:hyperlink>
    </w:p>
    <w:p>
      <w:pPr>
        <w:pStyle w:val="TOC2"/>
        <w:tabs>
          <w:tab w:val="right" w:leader="dot" w:pos="8306"/>
        </w:tabs>
      </w:pPr>
      <w:hyperlink w:anchor="_Toc31276" w:history="1">
        <w:r>
          <w:rPr>
            <w:rFonts w:ascii="仿宋" w:eastAsia="仿宋" w:hAnsi="仿宋" w:cs="仿宋" w:hint="eastAsia"/>
            <w:lang w:eastAsia="zh-CN"/>
          </w:rPr>
          <w:t>(五)、废弃物处理</w:t>
        </w:r>
        <w:r>
          <w:tab/>
        </w:r>
        <w:r>
          <w:fldChar w:fldCharType="begin"/>
        </w:r>
        <w:r>
          <w:instrText xml:space="preserve"> PAGEREF _Toc31276 \h </w:instrText>
        </w:r>
        <w:r>
          <w:fldChar w:fldCharType="separate"/>
        </w:r>
        <w:r>
          <w:t>30</w:t>
        </w:r>
        <w:r>
          <w:fldChar w:fldCharType="end"/>
        </w:r>
      </w:hyperlink>
    </w:p>
    <w:p>
      <w:pPr>
        <w:pStyle w:val="TOC2"/>
        <w:tabs>
          <w:tab w:val="right" w:leader="dot" w:pos="8306"/>
        </w:tabs>
      </w:pPr>
      <w:hyperlink w:anchor="_Toc9749" w:history="1">
        <w:r>
          <w:rPr>
            <w:rFonts w:ascii="仿宋" w:eastAsia="仿宋" w:hAnsi="仿宋" w:cs="仿宋" w:hint="eastAsia"/>
            <w:lang w:eastAsia="zh-CN"/>
          </w:rPr>
          <w:t>(六)、特殊环境影响分析</w:t>
        </w:r>
        <w:r>
          <w:tab/>
        </w:r>
        <w:r>
          <w:fldChar w:fldCharType="begin"/>
        </w:r>
        <w:r>
          <w:instrText xml:space="preserve"> PAGEREF _Toc9749 \h </w:instrText>
        </w:r>
        <w:r>
          <w:fldChar w:fldCharType="separate"/>
        </w:r>
        <w:r>
          <w:t>31</w:t>
        </w:r>
        <w:r>
          <w:fldChar w:fldCharType="end"/>
        </w:r>
      </w:hyperlink>
    </w:p>
    <w:p>
      <w:pPr>
        <w:pStyle w:val="TOC2"/>
        <w:tabs>
          <w:tab w:val="right" w:leader="dot" w:pos="8306"/>
        </w:tabs>
      </w:pPr>
      <w:hyperlink w:anchor="_Toc8123" w:history="1">
        <w:r>
          <w:rPr>
            <w:rFonts w:ascii="仿宋" w:eastAsia="仿宋" w:hAnsi="仿宋" w:cs="仿宋" w:hint="eastAsia"/>
            <w:lang w:eastAsia="zh-CN"/>
          </w:rPr>
          <w:t>(七)、清洁生产</w:t>
        </w:r>
        <w:r>
          <w:tab/>
        </w:r>
        <w:r>
          <w:fldChar w:fldCharType="begin"/>
        </w:r>
        <w:r>
          <w:instrText xml:space="preserve"> PAGEREF _Toc8123 \h </w:instrText>
        </w:r>
        <w:r>
          <w:fldChar w:fldCharType="separate"/>
        </w:r>
        <w:r>
          <w:t>32</w:t>
        </w:r>
        <w:r>
          <w:fldChar w:fldCharType="end"/>
        </w:r>
      </w:hyperlink>
    </w:p>
    <w:p>
      <w:pPr>
        <w:pStyle w:val="TOC2"/>
        <w:tabs>
          <w:tab w:val="right" w:leader="dot" w:pos="8306"/>
        </w:tabs>
      </w:pPr>
      <w:hyperlink w:anchor="_Toc25050" w:history="1">
        <w:r>
          <w:rPr>
            <w:rFonts w:ascii="仿宋" w:eastAsia="仿宋" w:hAnsi="仿宋" w:cs="仿宋" w:hint="eastAsia"/>
            <w:lang w:eastAsia="zh-CN"/>
          </w:rPr>
          <w:t>(八)、环境保护综合评价</w:t>
        </w:r>
        <w:r>
          <w:tab/>
        </w:r>
        <w:r>
          <w:fldChar w:fldCharType="begin"/>
        </w:r>
        <w:r>
          <w:instrText xml:space="preserve"> PAGEREF _Toc25050 \h </w:instrText>
        </w:r>
        <w:r>
          <w:fldChar w:fldCharType="separate"/>
        </w:r>
        <w:r>
          <w:t>33</w:t>
        </w:r>
        <w:r>
          <w:fldChar w:fldCharType="end"/>
        </w:r>
      </w:hyperlink>
    </w:p>
    <w:p>
      <w:pPr>
        <w:pStyle w:val="TOC1"/>
        <w:tabs>
          <w:tab w:val="right" w:leader="dot" w:pos="8306"/>
        </w:tabs>
      </w:pPr>
      <w:hyperlink w:anchor="_Toc22716" w:history="1">
        <w:r>
          <w:rPr>
            <w:rFonts w:ascii="仿宋" w:eastAsia="仿宋" w:hAnsi="仿宋" w:cs="仿宋" w:hint="eastAsia"/>
            <w:lang w:eastAsia="zh-CN"/>
          </w:rPr>
          <w:t>九、装饰灯串项目社会影响</w:t>
        </w:r>
        <w:r>
          <w:tab/>
        </w:r>
        <w:r>
          <w:fldChar w:fldCharType="begin"/>
        </w:r>
        <w:r>
          <w:instrText xml:space="preserve"> PAGEREF _Toc22716 \h </w:instrText>
        </w:r>
        <w:r>
          <w:fldChar w:fldCharType="separate"/>
        </w:r>
        <w:r>
          <w:t>35</w:t>
        </w:r>
        <w:r>
          <w:fldChar w:fldCharType="end"/>
        </w:r>
      </w:hyperlink>
    </w:p>
    <w:p>
      <w:pPr>
        <w:pStyle w:val="TOC2"/>
        <w:tabs>
          <w:tab w:val="right" w:leader="dot" w:pos="8306"/>
        </w:tabs>
      </w:pPr>
      <w:hyperlink w:anchor="_Toc7430" w:history="1">
        <w:r>
          <w:rPr>
            <w:rFonts w:ascii="仿宋" w:eastAsia="仿宋" w:hAnsi="仿宋" w:cs="仿宋" w:hint="eastAsia"/>
            <w:lang w:eastAsia="zh-CN"/>
          </w:rPr>
          <w:t>(一)、社会责任与义务</w:t>
        </w:r>
        <w:r>
          <w:tab/>
        </w:r>
        <w:r>
          <w:fldChar w:fldCharType="begin"/>
        </w:r>
        <w:r>
          <w:instrText xml:space="preserve"> PAGEREF _Toc7430 \h </w:instrText>
        </w:r>
        <w:r>
          <w:fldChar w:fldCharType="separate"/>
        </w:r>
        <w:r>
          <w:t>35</w:t>
        </w:r>
        <w:r>
          <w:fldChar w:fldCharType="end"/>
        </w:r>
      </w:hyperlink>
    </w:p>
    <w:p>
      <w:pPr>
        <w:pStyle w:val="TOC2"/>
        <w:tabs>
          <w:tab w:val="right" w:leader="dot" w:pos="8306"/>
        </w:tabs>
      </w:pPr>
      <w:hyperlink w:anchor="_Toc29516" w:history="1">
        <w:r>
          <w:rPr>
            <w:rFonts w:ascii="仿宋" w:eastAsia="仿宋" w:hAnsi="仿宋" w:cs="仿宋" w:hint="eastAsia"/>
            <w:lang w:eastAsia="zh-CN"/>
          </w:rPr>
          <w:t>(二)、社会参与与沟通</w:t>
        </w:r>
        <w:r>
          <w:tab/>
        </w:r>
        <w:r>
          <w:fldChar w:fldCharType="begin"/>
        </w:r>
        <w:r>
          <w:instrText xml:space="preserve"> PAGEREF _Toc29516 \h </w:instrText>
        </w:r>
        <w:r>
          <w:fldChar w:fldCharType="separate"/>
        </w:r>
        <w:r>
          <w:t>35</w:t>
        </w:r>
        <w:r>
          <w:fldChar w:fldCharType="end"/>
        </w:r>
      </w:hyperlink>
    </w:p>
    <w:p>
      <w:pPr>
        <w:pStyle w:val="TOC1"/>
        <w:tabs>
          <w:tab w:val="right" w:leader="dot" w:pos="8306"/>
        </w:tabs>
      </w:pPr>
      <w:hyperlink w:anchor="_Toc27967" w:history="1">
        <w:r>
          <w:rPr>
            <w:rFonts w:ascii="仿宋" w:eastAsia="仿宋" w:hAnsi="仿宋" w:cs="仿宋" w:hint="eastAsia"/>
            <w:lang w:eastAsia="zh-CN"/>
          </w:rPr>
          <w:t>十、装饰灯串项目财务管理</w:t>
        </w:r>
        <w:r>
          <w:tab/>
        </w:r>
        <w:r>
          <w:fldChar w:fldCharType="begin"/>
        </w:r>
        <w:r>
          <w:instrText xml:space="preserve"> PAGEREF _Toc27967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767" w:history="1">
        <w:r>
          <w:rPr>
            <w:rFonts w:ascii="仿宋" w:eastAsia="仿宋" w:hAnsi="仿宋" w:cs="仿宋" w:hint="eastAsia"/>
            <w:lang w:eastAsia="zh-CN"/>
          </w:rPr>
          <w:t>(一)、资金需求大</w:t>
        </w:r>
        <w:r>
          <w:tab/>
        </w:r>
        <w:r>
          <w:fldChar w:fldCharType="begin"/>
        </w:r>
        <w:r>
          <w:instrText xml:space="preserve"> PAGEREF _Toc5767 \h </w:instrText>
        </w:r>
        <w:r>
          <w:fldChar w:fldCharType="separate"/>
        </w:r>
        <w:r>
          <w:t>36</w:t>
        </w:r>
        <w:r>
          <w:fldChar w:fldCharType="end"/>
        </w:r>
      </w:hyperlink>
    </w:p>
    <w:p>
      <w:pPr>
        <w:pStyle w:val="TOC2"/>
        <w:tabs>
          <w:tab w:val="right" w:leader="dot" w:pos="8306"/>
        </w:tabs>
      </w:pPr>
      <w:hyperlink w:anchor="_Toc27895" w:history="1">
        <w:r>
          <w:rPr>
            <w:rFonts w:ascii="仿宋" w:eastAsia="仿宋" w:hAnsi="仿宋" w:cs="仿宋" w:hint="eastAsia"/>
            <w:lang w:eastAsia="zh-CN"/>
          </w:rPr>
          <w:t>(二)、研发周期长</w:t>
        </w:r>
        <w:r>
          <w:tab/>
        </w:r>
        <w:r>
          <w:fldChar w:fldCharType="begin"/>
        </w:r>
        <w:r>
          <w:instrText xml:space="preserve"> PAGEREF _Toc27895 \h </w:instrText>
        </w:r>
        <w:r>
          <w:fldChar w:fldCharType="separate"/>
        </w:r>
        <w:r>
          <w:t>37</w:t>
        </w:r>
        <w:r>
          <w:fldChar w:fldCharType="end"/>
        </w:r>
      </w:hyperlink>
    </w:p>
    <w:p>
      <w:pPr>
        <w:pStyle w:val="TOC2"/>
        <w:tabs>
          <w:tab w:val="right" w:leader="dot" w:pos="8306"/>
        </w:tabs>
      </w:pPr>
      <w:hyperlink w:anchor="_Toc27580" w:history="1">
        <w:r>
          <w:rPr>
            <w:rFonts w:ascii="仿宋" w:eastAsia="仿宋" w:hAnsi="仿宋" w:cs="仿宋" w:hint="eastAsia"/>
            <w:lang w:eastAsia="zh-CN"/>
          </w:rPr>
          <w:t>(三)、市场风险大</w:t>
        </w:r>
        <w:r>
          <w:tab/>
        </w:r>
        <w:r>
          <w:fldChar w:fldCharType="begin"/>
        </w:r>
        <w:r>
          <w:instrText xml:space="preserve"> PAGEREF _Toc27580 \h </w:instrText>
        </w:r>
        <w:r>
          <w:fldChar w:fldCharType="separate"/>
        </w:r>
        <w:r>
          <w:t>39</w:t>
        </w:r>
        <w:r>
          <w:fldChar w:fldCharType="end"/>
        </w:r>
      </w:hyperlink>
    </w:p>
    <w:p>
      <w:pPr>
        <w:pStyle w:val="TOC2"/>
        <w:tabs>
          <w:tab w:val="right" w:leader="dot" w:pos="8306"/>
        </w:tabs>
      </w:pPr>
      <w:hyperlink w:anchor="_Toc15970" w:history="1">
        <w:r>
          <w:rPr>
            <w:rFonts w:ascii="仿宋" w:eastAsia="仿宋" w:hAnsi="仿宋" w:cs="仿宋" w:hint="eastAsia"/>
            <w:lang w:eastAsia="zh-CN"/>
          </w:rPr>
          <w:t>(四)、利润率高</w:t>
        </w:r>
        <w:r>
          <w:tab/>
        </w:r>
        <w:r>
          <w:fldChar w:fldCharType="begin"/>
        </w:r>
        <w:r>
          <w:instrText xml:space="preserve"> PAGEREF _Toc15970 \h </w:instrText>
        </w:r>
        <w:r>
          <w:fldChar w:fldCharType="separate"/>
        </w:r>
        <w:r>
          <w:t>41</w:t>
        </w:r>
        <w:r>
          <w:fldChar w:fldCharType="end"/>
        </w:r>
      </w:hyperlink>
    </w:p>
    <w:p>
      <w:pPr>
        <w:pStyle w:val="TOC1"/>
        <w:tabs>
          <w:tab w:val="right" w:leader="dot" w:pos="8306"/>
        </w:tabs>
      </w:pPr>
      <w:hyperlink w:anchor="_Toc6656" w:history="1">
        <w:r>
          <w:rPr>
            <w:rFonts w:ascii="仿宋" w:eastAsia="仿宋" w:hAnsi="仿宋" w:cs="仿宋" w:hint="eastAsia"/>
            <w:lang w:eastAsia="zh-CN"/>
          </w:rPr>
          <w:t>十一、装饰灯串项目人力资源管理</w:t>
        </w:r>
        <w:r>
          <w:tab/>
        </w:r>
        <w:r>
          <w:fldChar w:fldCharType="begin"/>
        </w:r>
        <w:r>
          <w:instrText xml:space="preserve"> PAGEREF _Toc6656 \h </w:instrText>
        </w:r>
        <w:r>
          <w:fldChar w:fldCharType="separate"/>
        </w:r>
        <w:r>
          <w:t>43</w:t>
        </w:r>
        <w:r>
          <w:fldChar w:fldCharType="end"/>
        </w:r>
      </w:hyperlink>
    </w:p>
    <w:p>
      <w:pPr>
        <w:pStyle w:val="TOC2"/>
        <w:tabs>
          <w:tab w:val="right" w:leader="dot" w:pos="8306"/>
        </w:tabs>
      </w:pPr>
      <w:hyperlink w:anchor="_Toc2854" w:history="1">
        <w:r>
          <w:rPr>
            <w:rFonts w:ascii="仿宋" w:eastAsia="仿宋" w:hAnsi="仿宋" w:cs="仿宋" w:hint="eastAsia"/>
            <w:lang w:eastAsia="zh-CN"/>
          </w:rPr>
          <w:t>(一)、建立健全的预算管理制度</w:t>
        </w:r>
        <w:r>
          <w:tab/>
        </w:r>
        <w:r>
          <w:fldChar w:fldCharType="begin"/>
        </w:r>
        <w:r>
          <w:instrText xml:space="preserve"> PAGEREF _Toc2854 \h </w:instrText>
        </w:r>
        <w:r>
          <w:fldChar w:fldCharType="separate"/>
        </w:r>
        <w:r>
          <w:t>43</w:t>
        </w:r>
        <w:r>
          <w:fldChar w:fldCharType="end"/>
        </w:r>
      </w:hyperlink>
    </w:p>
    <w:p>
      <w:pPr>
        <w:pStyle w:val="TOC2"/>
        <w:tabs>
          <w:tab w:val="right" w:leader="dot" w:pos="8306"/>
        </w:tabs>
      </w:pPr>
      <w:hyperlink w:anchor="_Toc28580" w:history="1">
        <w:r>
          <w:rPr>
            <w:rFonts w:ascii="仿宋" w:eastAsia="仿宋" w:hAnsi="仿宋" w:cs="仿宋" w:hint="eastAsia"/>
            <w:lang w:eastAsia="zh-CN"/>
          </w:rPr>
          <w:t>(二)、加强资金流动监控</w:t>
        </w:r>
        <w:r>
          <w:tab/>
        </w:r>
        <w:r>
          <w:fldChar w:fldCharType="begin"/>
        </w:r>
        <w:r>
          <w:instrText xml:space="preserve"> PAGEREF _Toc28580 \h </w:instrText>
        </w:r>
        <w:r>
          <w:fldChar w:fldCharType="separate"/>
        </w:r>
        <w:r>
          <w:t>45</w:t>
        </w:r>
        <w:r>
          <w:fldChar w:fldCharType="end"/>
        </w:r>
      </w:hyperlink>
    </w:p>
    <w:p>
      <w:pPr>
        <w:pStyle w:val="TOC2"/>
        <w:tabs>
          <w:tab w:val="right" w:leader="dot" w:pos="8306"/>
        </w:tabs>
      </w:pPr>
      <w:hyperlink w:anchor="_Toc3724" w:history="1">
        <w:r>
          <w:rPr>
            <w:rFonts w:ascii="仿宋" w:eastAsia="仿宋" w:hAnsi="仿宋" w:cs="仿宋" w:hint="eastAsia"/>
            <w:lang w:eastAsia="zh-CN"/>
          </w:rPr>
          <w:t>(三)、制定完善的风险控制机制</w:t>
        </w:r>
        <w:r>
          <w:tab/>
        </w:r>
        <w:r>
          <w:fldChar w:fldCharType="begin"/>
        </w:r>
        <w:r>
          <w:instrText xml:space="preserve"> PAGEREF _Toc3724 \h </w:instrText>
        </w:r>
        <w:r>
          <w:fldChar w:fldCharType="separate"/>
        </w:r>
        <w:r>
          <w:t>46</w:t>
        </w:r>
        <w:r>
          <w:fldChar w:fldCharType="end"/>
        </w:r>
      </w:hyperlink>
    </w:p>
    <w:p>
      <w:pPr>
        <w:pStyle w:val="TOC2"/>
        <w:tabs>
          <w:tab w:val="right" w:leader="dot" w:pos="8306"/>
        </w:tabs>
      </w:pPr>
      <w:hyperlink w:anchor="_Toc12318" w:history="1">
        <w:r>
          <w:rPr>
            <w:rFonts w:ascii="仿宋" w:eastAsia="仿宋" w:hAnsi="仿宋" w:cs="仿宋" w:hint="eastAsia"/>
            <w:lang w:eastAsia="zh-CN"/>
          </w:rPr>
          <w:t>(四)、优化成本管理</w:t>
        </w:r>
        <w:r>
          <w:tab/>
        </w:r>
        <w:r>
          <w:fldChar w:fldCharType="begin"/>
        </w:r>
        <w:r>
          <w:instrText xml:space="preserve"> PAGEREF _Toc12318 \h </w:instrText>
        </w:r>
        <w:r>
          <w:fldChar w:fldCharType="separate"/>
        </w:r>
        <w:r>
          <w:t>47</w:t>
        </w:r>
        <w:r>
          <w:fldChar w:fldCharType="end"/>
        </w:r>
      </w:hyperlink>
    </w:p>
    <w:p>
      <w:pPr>
        <w:pStyle w:val="TOC1"/>
        <w:tabs>
          <w:tab w:val="right" w:leader="dot" w:pos="8306"/>
        </w:tabs>
      </w:pPr>
      <w:hyperlink w:anchor="_Toc26170" w:history="1">
        <w:r>
          <w:rPr>
            <w:rFonts w:ascii="仿宋" w:eastAsia="仿宋" w:hAnsi="仿宋" w:cs="仿宋" w:hint="eastAsia"/>
            <w:lang w:eastAsia="zh-CN"/>
          </w:rPr>
          <w:t>十二、装饰灯串项目投资规划</w:t>
        </w:r>
        <w:r>
          <w:tab/>
        </w:r>
        <w:r>
          <w:fldChar w:fldCharType="begin"/>
        </w:r>
        <w:r>
          <w:instrText xml:space="preserve"> PAGEREF _Toc26170 \h </w:instrText>
        </w:r>
        <w:r>
          <w:fldChar w:fldCharType="separate"/>
        </w:r>
        <w:r>
          <w:t>49</w:t>
        </w:r>
        <w:r>
          <w:fldChar w:fldCharType="end"/>
        </w:r>
      </w:hyperlink>
    </w:p>
    <w:p>
      <w:pPr>
        <w:pStyle w:val="TOC2"/>
        <w:tabs>
          <w:tab w:val="right" w:leader="dot" w:pos="8306"/>
        </w:tabs>
      </w:pPr>
      <w:hyperlink w:anchor="_Toc29277" w:history="1">
        <w:r>
          <w:rPr>
            <w:rFonts w:ascii="仿宋" w:eastAsia="仿宋" w:hAnsi="仿宋" w:cs="仿宋" w:hint="eastAsia"/>
            <w:lang w:eastAsia="zh-CN"/>
          </w:rPr>
          <w:t>(一)、装饰灯串项目总投资估算</w:t>
        </w:r>
        <w:r>
          <w:tab/>
        </w:r>
        <w:r>
          <w:fldChar w:fldCharType="begin"/>
        </w:r>
        <w:r>
          <w:instrText xml:space="preserve"> PAGEREF _Toc29277 \h </w:instrText>
        </w:r>
        <w:r>
          <w:fldChar w:fldCharType="separate"/>
        </w:r>
        <w:r>
          <w:t>49</w:t>
        </w:r>
        <w:r>
          <w:fldChar w:fldCharType="end"/>
        </w:r>
      </w:hyperlink>
    </w:p>
    <w:p>
      <w:pPr>
        <w:pStyle w:val="TOC2"/>
        <w:tabs>
          <w:tab w:val="right" w:leader="dot" w:pos="8306"/>
        </w:tabs>
      </w:pPr>
      <w:hyperlink w:anchor="_Toc1472" w:history="1">
        <w:r>
          <w:rPr>
            <w:rFonts w:ascii="仿宋" w:eastAsia="仿宋" w:hAnsi="仿宋" w:cs="仿宋" w:hint="eastAsia"/>
            <w:lang w:eastAsia="zh-CN"/>
          </w:rPr>
          <w:t>(二)、资金筹措</w:t>
        </w:r>
        <w:r>
          <w:tab/>
        </w:r>
        <w:r>
          <w:fldChar w:fldCharType="begin"/>
        </w:r>
        <w:r>
          <w:instrText xml:space="preserve"> PAGEREF _Toc1472 \h </w:instrText>
        </w:r>
        <w:r>
          <w:fldChar w:fldCharType="separate"/>
        </w:r>
        <w:r>
          <w:t>50</w:t>
        </w:r>
        <w:r>
          <w:fldChar w:fldCharType="end"/>
        </w:r>
      </w:hyperlink>
    </w:p>
    <w:p>
      <w:pPr>
        <w:pStyle w:val="TOC1"/>
        <w:tabs>
          <w:tab w:val="right" w:leader="dot" w:pos="8306"/>
        </w:tabs>
      </w:pPr>
      <w:hyperlink w:anchor="_Toc6820" w:history="1">
        <w:r>
          <w:rPr>
            <w:rFonts w:ascii="仿宋" w:eastAsia="仿宋" w:hAnsi="仿宋" w:cs="仿宋" w:hint="eastAsia"/>
            <w:lang w:eastAsia="zh-CN"/>
          </w:rPr>
          <w:t>十三、质量管理体系</w:t>
        </w:r>
        <w:r>
          <w:tab/>
        </w:r>
        <w:r>
          <w:fldChar w:fldCharType="begin"/>
        </w:r>
        <w:r>
          <w:instrText xml:space="preserve"> PAGEREF _Toc6820 \h </w:instrText>
        </w:r>
        <w:r>
          <w:fldChar w:fldCharType="separate"/>
        </w:r>
        <w:r>
          <w:t>51</w:t>
        </w:r>
        <w:r>
          <w:fldChar w:fldCharType="end"/>
        </w:r>
      </w:hyperlink>
    </w:p>
    <w:p>
      <w:pPr>
        <w:pStyle w:val="TOC2"/>
        <w:tabs>
          <w:tab w:val="right" w:leader="dot" w:pos="8306"/>
        </w:tabs>
      </w:pPr>
      <w:hyperlink w:anchor="_Toc19322" w:history="1">
        <w:r>
          <w:rPr>
            <w:rFonts w:ascii="仿宋" w:eastAsia="仿宋" w:hAnsi="仿宋" w:cs="仿宋" w:hint="eastAsia"/>
            <w:lang w:eastAsia="zh-CN"/>
          </w:rPr>
          <w:t>(一)、质量目标与方针</w:t>
        </w:r>
        <w:r>
          <w:tab/>
        </w:r>
        <w:r>
          <w:fldChar w:fldCharType="begin"/>
        </w:r>
        <w:r>
          <w:instrText xml:space="preserve"> PAGEREF _Toc19322 \h </w:instrText>
        </w:r>
        <w:r>
          <w:fldChar w:fldCharType="separate"/>
        </w:r>
        <w:r>
          <w:t>51</w:t>
        </w:r>
        <w:r>
          <w:fldChar w:fldCharType="end"/>
        </w:r>
      </w:hyperlink>
    </w:p>
    <w:p>
      <w:pPr>
        <w:pStyle w:val="TOC2"/>
        <w:tabs>
          <w:tab w:val="right" w:leader="dot" w:pos="8306"/>
        </w:tabs>
      </w:pPr>
      <w:hyperlink w:anchor="_Toc5220" w:history="1">
        <w:r>
          <w:rPr>
            <w:rFonts w:ascii="仿宋" w:eastAsia="仿宋" w:hAnsi="仿宋" w:cs="仿宋" w:hint="eastAsia"/>
            <w:lang w:eastAsia="zh-CN"/>
          </w:rPr>
          <w:t>(二)、质量管理责任</w:t>
        </w:r>
        <w:r>
          <w:tab/>
        </w:r>
        <w:r>
          <w:fldChar w:fldCharType="begin"/>
        </w:r>
        <w:r>
          <w:instrText xml:space="preserve"> PAGEREF _Toc5220 \h </w:instrText>
        </w:r>
        <w:r>
          <w:fldChar w:fldCharType="separate"/>
        </w:r>
        <w:r>
          <w:t>52</w:t>
        </w:r>
        <w:r>
          <w:fldChar w:fldCharType="end"/>
        </w:r>
      </w:hyperlink>
    </w:p>
    <w:p>
      <w:pPr>
        <w:pStyle w:val="TOC2"/>
        <w:tabs>
          <w:tab w:val="right" w:leader="dot" w:pos="8306"/>
        </w:tabs>
      </w:pPr>
      <w:hyperlink w:anchor="_Toc27028" w:history="1">
        <w:r>
          <w:rPr>
            <w:rFonts w:ascii="仿宋" w:eastAsia="仿宋" w:hAnsi="仿宋" w:cs="仿宋" w:hint="eastAsia"/>
            <w:lang w:eastAsia="zh-CN"/>
          </w:rPr>
          <w:t>(三)、质量管理体系文件</w:t>
        </w:r>
        <w:r>
          <w:tab/>
        </w:r>
        <w:r>
          <w:fldChar w:fldCharType="begin"/>
        </w:r>
        <w:r>
          <w:instrText xml:space="preserve"> PAGEREF _Toc27028 \h </w:instrText>
        </w:r>
        <w:r>
          <w:fldChar w:fldCharType="separate"/>
        </w:r>
        <w:r>
          <w:t>53</w:t>
        </w:r>
        <w:r>
          <w:fldChar w:fldCharType="end"/>
        </w:r>
      </w:hyperlink>
    </w:p>
    <w:p>
      <w:pPr>
        <w:pStyle w:val="TOC2"/>
        <w:tabs>
          <w:tab w:val="right" w:leader="dot" w:pos="8306"/>
        </w:tabs>
      </w:pPr>
      <w:hyperlink w:anchor="_Toc21414" w:history="1">
        <w:r>
          <w:rPr>
            <w:rFonts w:ascii="仿宋" w:eastAsia="仿宋" w:hAnsi="仿宋" w:cs="仿宋" w:hint="eastAsia"/>
            <w:lang w:eastAsia="zh-CN"/>
          </w:rPr>
          <w:t>(四)、质量培训与教育</w:t>
        </w:r>
        <w:r>
          <w:tab/>
        </w:r>
        <w:r>
          <w:fldChar w:fldCharType="begin"/>
        </w:r>
        <w:r>
          <w:instrText xml:space="preserve"> PAGEREF _Toc21414 \h </w:instrText>
        </w:r>
        <w:r>
          <w:fldChar w:fldCharType="separate"/>
        </w:r>
        <w:r>
          <w:t>55</w:t>
        </w:r>
        <w:r>
          <w:fldChar w:fldCharType="end"/>
        </w:r>
      </w:hyperlink>
    </w:p>
    <w:p>
      <w:pPr>
        <w:pStyle w:val="TOC2"/>
        <w:tabs>
          <w:tab w:val="right" w:leader="dot" w:pos="8306"/>
        </w:tabs>
      </w:pPr>
      <w:hyperlink w:anchor="_Toc11325" w:history="1">
        <w:r>
          <w:rPr>
            <w:rFonts w:ascii="仿宋" w:eastAsia="仿宋" w:hAnsi="仿宋" w:cs="仿宋" w:hint="eastAsia"/>
            <w:lang w:eastAsia="zh-CN"/>
          </w:rPr>
          <w:t>(五)、质量审核与评价</w:t>
        </w:r>
        <w:r>
          <w:tab/>
        </w:r>
        <w:r>
          <w:fldChar w:fldCharType="begin"/>
        </w:r>
        <w:r>
          <w:instrText xml:space="preserve"> PAGEREF _Toc11325 \h </w:instrText>
        </w:r>
        <w:r>
          <w:fldChar w:fldCharType="separate"/>
        </w:r>
        <w:r>
          <w:t>56</w:t>
        </w:r>
        <w:r>
          <w:fldChar w:fldCharType="end"/>
        </w:r>
      </w:hyperlink>
    </w:p>
    <w:p>
      <w:pPr>
        <w:pStyle w:val="TOC2"/>
        <w:tabs>
          <w:tab w:val="right" w:leader="dot" w:pos="8306"/>
        </w:tabs>
      </w:pPr>
      <w:hyperlink w:anchor="_Toc8963" w:history="1">
        <w:r>
          <w:rPr>
            <w:rFonts w:ascii="仿宋" w:eastAsia="仿宋" w:hAnsi="仿宋" w:cs="仿宋" w:hint="eastAsia"/>
            <w:lang w:eastAsia="zh-CN"/>
          </w:rPr>
          <w:t>(六)、不符合与纠正措施</w:t>
        </w:r>
        <w:r>
          <w:tab/>
        </w:r>
        <w:r>
          <w:fldChar w:fldCharType="begin"/>
        </w:r>
        <w:r>
          <w:instrText xml:space="preserve"> PAGEREF _Toc8963 \h </w:instrText>
        </w:r>
        <w:r>
          <w:fldChar w:fldCharType="separate"/>
        </w:r>
        <w:r>
          <w:t>57</w:t>
        </w:r>
        <w:r>
          <w:fldChar w:fldCharType="end"/>
        </w:r>
      </w:hyperlink>
    </w:p>
    <w:p>
      <w:pPr>
        <w:pStyle w:val="TOC1"/>
        <w:tabs>
          <w:tab w:val="right" w:leader="dot" w:pos="8306"/>
        </w:tabs>
      </w:pPr>
      <w:hyperlink w:anchor="_Toc11840" w:history="1">
        <w:r>
          <w:rPr>
            <w:rFonts w:ascii="仿宋" w:eastAsia="仿宋" w:hAnsi="仿宋" w:cs="仿宋" w:hint="eastAsia"/>
            <w:lang w:eastAsia="zh-CN"/>
          </w:rPr>
          <w:t>十四、装饰灯串项目实施时间节点</w:t>
        </w:r>
        <w:r>
          <w:tab/>
        </w:r>
        <w:r>
          <w:fldChar w:fldCharType="begin"/>
        </w:r>
        <w:r>
          <w:instrText xml:space="preserve"> PAGEREF _Toc11840 \h </w:instrText>
        </w:r>
        <w:r>
          <w:fldChar w:fldCharType="separate"/>
        </w:r>
        <w:r>
          <w:t>58</w:t>
        </w:r>
        <w:r>
          <w:fldChar w:fldCharType="end"/>
        </w:r>
      </w:hyperlink>
    </w:p>
    <w:p>
      <w:pPr>
        <w:pStyle w:val="TOC2"/>
        <w:tabs>
          <w:tab w:val="right" w:leader="dot" w:pos="8306"/>
        </w:tabs>
      </w:pPr>
      <w:hyperlink w:anchor="_Toc10825" w:history="1">
        <w:r>
          <w:rPr>
            <w:rFonts w:ascii="仿宋" w:eastAsia="仿宋" w:hAnsi="仿宋" w:cs="仿宋" w:hint="eastAsia"/>
            <w:lang w:eastAsia="zh-CN"/>
          </w:rPr>
          <w:t>(一)、装饰灯串项目启动阶段时间节点</w:t>
        </w:r>
        <w:r>
          <w:tab/>
        </w:r>
        <w:r>
          <w:fldChar w:fldCharType="begin"/>
        </w:r>
        <w:r>
          <w:instrText xml:space="preserve"> PAGEREF _Toc10825 \h </w:instrText>
        </w:r>
        <w:r>
          <w:fldChar w:fldCharType="separate"/>
        </w:r>
        <w:r>
          <w:t>58</w:t>
        </w:r>
        <w:r>
          <w:fldChar w:fldCharType="end"/>
        </w:r>
      </w:hyperlink>
    </w:p>
    <w:p>
      <w:pPr>
        <w:pStyle w:val="TOC2"/>
        <w:tabs>
          <w:tab w:val="right" w:leader="dot" w:pos="8306"/>
        </w:tabs>
      </w:pPr>
      <w:hyperlink w:anchor="_Toc22433" w:history="1">
        <w:r>
          <w:rPr>
            <w:rFonts w:ascii="仿宋" w:eastAsia="仿宋" w:hAnsi="仿宋" w:cs="仿宋" w:hint="eastAsia"/>
            <w:lang w:eastAsia="zh-CN"/>
          </w:rPr>
          <w:t>(二)、装饰灯串项目执行阶段时间节点</w:t>
        </w:r>
        <w:r>
          <w:tab/>
        </w:r>
        <w:r>
          <w:fldChar w:fldCharType="begin"/>
        </w:r>
        <w:r>
          <w:instrText xml:space="preserve"> PAGEREF _Toc22433 \h </w:instrText>
        </w:r>
        <w:r>
          <w:fldChar w:fldCharType="separate"/>
        </w:r>
        <w:r>
          <w:t>60</w:t>
        </w:r>
        <w:r>
          <w:fldChar w:fldCharType="end"/>
        </w:r>
      </w:hyperlink>
    </w:p>
    <w:p>
      <w:pPr>
        <w:pStyle w:val="TOC2"/>
        <w:tabs>
          <w:tab w:val="right" w:leader="dot" w:pos="8306"/>
        </w:tabs>
      </w:pPr>
      <w:hyperlink w:anchor="_Toc15150" w:history="1">
        <w:r>
          <w:rPr>
            <w:rFonts w:ascii="仿宋" w:eastAsia="仿宋" w:hAnsi="仿宋" w:cs="仿宋" w:hint="eastAsia"/>
            <w:lang w:eastAsia="zh-CN"/>
          </w:rPr>
          <w:t>(三)、装饰灯串项目完成阶段时间节点</w:t>
        </w:r>
        <w:r>
          <w:tab/>
        </w:r>
        <w:r>
          <w:fldChar w:fldCharType="begin"/>
        </w:r>
        <w:r>
          <w:instrText xml:space="preserve"> PAGEREF _Toc15150 \h </w:instrText>
        </w:r>
        <w:r>
          <w:fldChar w:fldCharType="separate"/>
        </w:r>
        <w:r>
          <w:t>61</w:t>
        </w:r>
        <w:r>
          <w:fldChar w:fldCharType="end"/>
        </w:r>
      </w:hyperlink>
    </w:p>
    <w:p>
      <w:pPr>
        <w:pStyle w:val="TOC1"/>
        <w:tabs>
          <w:tab w:val="right" w:leader="dot" w:pos="8306"/>
        </w:tabs>
      </w:pPr>
      <w:hyperlink w:anchor="_Toc7669" w:history="1">
        <w:r>
          <w:rPr>
            <w:rFonts w:ascii="仿宋" w:eastAsia="仿宋" w:hAnsi="仿宋" w:cs="仿宋" w:hint="eastAsia"/>
            <w:lang w:eastAsia="zh-CN"/>
          </w:rPr>
          <w:t>十五、装饰灯串项目变更管理</w:t>
        </w:r>
        <w:r>
          <w:tab/>
        </w:r>
        <w:r>
          <w:fldChar w:fldCharType="begin"/>
        </w:r>
        <w:r>
          <w:instrText xml:space="preserve"> PAGEREF _Toc7669 \h </w:instrText>
        </w:r>
        <w:r>
          <w:fldChar w:fldCharType="separate"/>
        </w:r>
        <w:r>
          <w:t>62</w:t>
        </w:r>
        <w:r>
          <w:fldChar w:fldCharType="end"/>
        </w:r>
      </w:hyperlink>
    </w:p>
    <w:p>
      <w:pPr>
        <w:pStyle w:val="TOC2"/>
        <w:tabs>
          <w:tab w:val="right" w:leader="dot" w:pos="8306"/>
        </w:tabs>
      </w:pPr>
      <w:hyperlink w:anchor="_Toc7370" w:history="1">
        <w:r>
          <w:rPr>
            <w:rFonts w:ascii="仿宋" w:eastAsia="仿宋" w:hAnsi="仿宋" w:cs="仿宋" w:hint="eastAsia"/>
            <w:lang w:eastAsia="zh-CN"/>
          </w:rPr>
          <w:t>(一)、变更申请与评估</w:t>
        </w:r>
        <w:r>
          <w:tab/>
        </w:r>
        <w:r>
          <w:fldChar w:fldCharType="begin"/>
        </w:r>
        <w:r>
          <w:instrText xml:space="preserve"> PAGEREF _Toc7370 \h </w:instrText>
        </w:r>
        <w:r>
          <w:fldChar w:fldCharType="separate"/>
        </w:r>
        <w:r>
          <w:t>62</w:t>
        </w:r>
        <w:r>
          <w:fldChar w:fldCharType="end"/>
        </w:r>
      </w:hyperlink>
    </w:p>
    <w:p>
      <w:pPr>
        <w:pStyle w:val="TOC2"/>
        <w:tabs>
          <w:tab w:val="right" w:leader="dot" w:pos="8306"/>
        </w:tabs>
      </w:pPr>
      <w:hyperlink w:anchor="_Toc31872" w:history="1">
        <w:r>
          <w:rPr>
            <w:rFonts w:ascii="仿宋" w:eastAsia="仿宋" w:hAnsi="仿宋" w:cs="仿宋" w:hint="eastAsia"/>
            <w:lang w:eastAsia="zh-CN"/>
          </w:rPr>
          <w:t>(二)、变更实施与控制</w:t>
        </w:r>
        <w:r>
          <w:tab/>
        </w:r>
        <w:r>
          <w:fldChar w:fldCharType="begin"/>
        </w:r>
        <w:r>
          <w:instrText xml:space="preserve"> PAGEREF _Toc31872 \h </w:instrText>
        </w:r>
        <w:r>
          <w:fldChar w:fldCharType="separate"/>
        </w:r>
        <w:r>
          <w:t>62</w:t>
        </w:r>
        <w:r>
          <w:fldChar w:fldCharType="end"/>
        </w:r>
      </w:hyperlink>
    </w:p>
    <w:p>
      <w:pPr>
        <w:pStyle w:val="TOC1"/>
        <w:tabs>
          <w:tab w:val="right" w:leader="dot" w:pos="8306"/>
        </w:tabs>
      </w:pPr>
      <w:hyperlink w:anchor="_Toc5036" w:history="1">
        <w:r>
          <w:rPr>
            <w:rFonts w:ascii="仿宋" w:eastAsia="仿宋" w:hAnsi="仿宋" w:cs="仿宋" w:hint="eastAsia"/>
            <w:lang w:eastAsia="zh-CN"/>
          </w:rPr>
          <w:t>十六、利益相关者分析与沟通计划</w:t>
        </w:r>
        <w:r>
          <w:tab/>
        </w:r>
        <w:r>
          <w:fldChar w:fldCharType="begin"/>
        </w:r>
        <w:r>
          <w:instrText xml:space="preserve"> PAGEREF _Toc5036 \h </w:instrText>
        </w:r>
        <w:r>
          <w:fldChar w:fldCharType="separate"/>
        </w:r>
        <w:r>
          <w:t>63</w:t>
        </w:r>
        <w:r>
          <w:fldChar w:fldCharType="end"/>
        </w:r>
      </w:hyperlink>
    </w:p>
    <w:p>
      <w:pPr>
        <w:pStyle w:val="TOC2"/>
        <w:tabs>
          <w:tab w:val="right" w:leader="dot" w:pos="8306"/>
        </w:tabs>
      </w:pPr>
      <w:hyperlink w:anchor="_Toc2672" w:history="1">
        <w:r>
          <w:rPr>
            <w:rFonts w:ascii="仿宋" w:eastAsia="仿宋" w:hAnsi="仿宋" w:cs="仿宋" w:hint="eastAsia"/>
            <w:lang w:eastAsia="zh-CN"/>
          </w:rPr>
          <w:t>(一)、利益相关者分析</w:t>
        </w:r>
        <w:r>
          <w:tab/>
        </w:r>
        <w:r>
          <w:fldChar w:fldCharType="begin"/>
        </w:r>
        <w:r>
          <w:instrText xml:space="preserve"> PAGEREF _Toc2672 \h </w:instrText>
        </w:r>
        <w:r>
          <w:fldChar w:fldCharType="separate"/>
        </w:r>
        <w:r>
          <w:t>63</w:t>
        </w:r>
        <w:r>
          <w:fldChar w:fldCharType="end"/>
        </w:r>
      </w:hyperlink>
    </w:p>
    <w:p>
      <w:pPr>
        <w:pStyle w:val="TOC2"/>
        <w:tabs>
          <w:tab w:val="right" w:leader="dot" w:pos="8306"/>
        </w:tabs>
      </w:pPr>
      <w:hyperlink w:anchor="_Toc5058" w:history="1">
        <w:r>
          <w:rPr>
            <w:rFonts w:ascii="仿宋" w:eastAsia="仿宋" w:hAnsi="仿宋" w:cs="仿宋" w:hint="eastAsia"/>
            <w:lang w:eastAsia="zh-CN"/>
          </w:rPr>
          <w:t>(二)、沟通计划</w:t>
        </w:r>
        <w:r>
          <w:tab/>
        </w:r>
        <w:r>
          <w:fldChar w:fldCharType="begin"/>
        </w:r>
        <w:r>
          <w:instrText xml:space="preserve"> PAGEREF _Toc5058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308"/>
      <w:r>
        <w:rPr>
          <w:rFonts w:ascii="仿宋" w:eastAsia="仿宋" w:hAnsi="仿宋" w:cs="仿宋" w:hint="eastAsia"/>
          <w:sz w:val="28"/>
          <w:lang w:eastAsia="zh-CN"/>
        </w:rPr>
        <w:t>一、装饰灯串项目建设单位说明</w:t>
      </w:r>
      <w:bookmarkEnd w:id="2"/>
    </w:p>
    <w:p>
      <w:pPr>
        <w:pStyle w:val="Heading2"/>
        <w:rPr>
          <w:rFonts w:ascii="仿宋" w:eastAsia="仿宋" w:hAnsi="仿宋" w:cs="仿宋" w:hint="eastAsia"/>
          <w:lang w:eastAsia="zh-CN"/>
        </w:rPr>
      </w:pPr>
      <w:bookmarkStart w:id="3" w:name="_Toc13562"/>
      <w:r>
        <w:rPr>
          <w:rFonts w:ascii="仿宋" w:eastAsia="仿宋" w:hAnsi="仿宋" w:cs="仿宋" w:hint="eastAsia"/>
          <w:lang w:eastAsia="zh-CN"/>
        </w:rPr>
        <w:t>(一)、装饰灯串项目承办单位基本情况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869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装饰灯串项目承办单位的XXXX，我们着眼于实现可持续的经济效益。通过技术创新和解决方案的提供，公司预计在装饰灯串项目执行期间将获得可观的收入增长。这一收入来源主要包括装饰灯串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同时，我们注重成本控制和效率提升，以确保装饰灯串项目的可持续盈利。透过精细的管理和资源优化，公司期望实现装饰灯串项目利润最大化。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装饰灯串项目实施进行全面的投资评估，包括装饰灯串项目启动阶段的资金投入和后续运营成本。通过对装饰灯串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装饰灯串项目实施过程中具备足够的资金流动性，公司将进行详尽的现金流分析。这包括资金需求的合理预测、装饰灯串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989"/>
      <w:r>
        <w:rPr>
          <w:rFonts w:ascii="仿宋" w:eastAsia="仿宋" w:hAnsi="仿宋" w:cs="仿宋" w:hint="eastAsia"/>
          <w:sz w:val="28"/>
          <w:lang w:eastAsia="zh-CN"/>
        </w:rPr>
        <w:t>二、装饰灯串项目概论</w:t>
      </w:r>
      <w:bookmarkEnd w:id="5"/>
    </w:p>
    <w:p>
      <w:pPr>
        <w:pStyle w:val="Heading2"/>
        <w:rPr>
          <w:rFonts w:ascii="仿宋" w:eastAsia="仿宋" w:hAnsi="仿宋" w:cs="仿宋" w:hint="eastAsia"/>
          <w:lang w:eastAsia="zh-CN"/>
        </w:rPr>
      </w:pPr>
      <w:bookmarkStart w:id="6" w:name="_Toc12548"/>
      <w:r>
        <w:rPr>
          <w:rFonts w:ascii="仿宋" w:eastAsia="仿宋" w:hAnsi="仿宋" w:cs="仿宋" w:hint="eastAsia"/>
          <w:lang w:eastAsia="zh-CN"/>
        </w:rPr>
        <w:t>(一)、装饰灯串项目概况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起源追溯至对市场的深入洞察。市场的不断演变与变革为装饰灯串项目提供了难得的机遇。当前市场存在的需求缺口和变革的大环境共同构成了装饰灯串项目的背景。这个装饰灯串项目旨在充分利用市场机遇，填补行业中尚未满足的需求，为客户提供全新的解决方案。市场的变革和需求的增长使得这个装饰灯串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装饰灯串项目名称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正式命名为装饰灯串。这个名称不仅仅是一个标识，更代表了装饰灯串项目的核心理念和愿景。它蕴含着装饰灯串项目所要解决问题的关键字，具有强烈的表达和辨识度，为装饰灯串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装饰灯串项目目标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核心目标是提供一种全新、高效的解决方案，满足客户日益增长的需求。装饰灯串项目追求的不仅仅是满足市场需求，更是在市场中获得卓越的竞争优势。通过不断提升产品或服务的质量和创新水平，装饰灯串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装饰灯串项目范围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全面涵盖了产品研发、制造、市场推广和售后服务，确保从产品设计到最终用户体验的全方位关注。这一全面的装饰灯串项目范围是为了确保装饰灯串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装饰灯串项目时间表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装饰灯串项目计划在未来18个月内完成，包括研发、测试、市场试点和正式推出等不同阶段。这个时间表的合理设计是为了确保装饰灯串项目各个阶段的顺利推进，以便按时交付高质量的成果。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装饰灯串项目预算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装饰灯串项目总预算估算为XX百万美元，主要分配在研发、市场推广、人员培训和运营等方面。这一充足的预算为装饰灯串项目提供了充足的资源，确保装饰灯串项目在各个方面都能取得优异的表现。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装饰灯串项目风险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装饰灯串项目可能面临的风险包括市场接受度低、技术难题、竞争激烈等。装饰灯串项目团队已经制定了相应的风险应对计划，通过前瞻性的风险管理，确保装饰灯串项目在面对不确定性时能够迅速做出应对。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装饰灯串项目团队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装饰灯串项目汇聚了一支经验丰富、多领域专业素养的核心团队，确保装饰灯串项目在各个方面都能拥有高水平的执行力。团队的协同作战是装饰灯串项目成功的关键因素之一。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装饰灯串项目背景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装饰灯串项目的背景根植于市场对更高效、创新产品的渴望，同时也受到科技发展对行业格局的深刻改变的影响。这为装饰灯串项目提供了广阔的发展空间和市场需求。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装饰灯串项目现状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截至目前，装饰灯串项目已完成市场调研和技术验证，取得了初步的成功。这为装饰灯串项目在未来的发展奠定了坚实的基础，为更远大的目标打下了坚实的基石。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3760"/>
      <w:r>
        <w:rPr>
          <w:rFonts w:ascii="仿宋" w:eastAsia="仿宋" w:hAnsi="仿宋" w:cs="仿宋" w:hint="eastAsia"/>
          <w:sz w:val="28"/>
          <w:lang w:eastAsia="zh-CN"/>
        </w:rPr>
        <w:t>(二)、装饰灯串项目目标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keyword》装饰灯串项目首要业务目标是在市场中占据有利地位，实现产品/服务的成功推广和销售。通过不断提升产品质量、创新性，装饰灯串项目追求成为行业中的领导者，赢得更多客户的青睐。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在科技迅速发展的时代，装饰灯串项目着眼于技术创新。通过持续的研发和技术升级，装饰灯串项目旨在推出更具创新性的产品或服务，以满足市场对新鲜、先进解决方案的需求。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为了建立可持续的客户关系，装饰灯串项目设定了客户满意度目标。通过提供卓越的产品质量和优质的客户服务，装饰灯串项目追求赢得客户的信任和忠诚度，确保他们的满意度达到行业领先水平。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装饰灯串项目注重社会责任和可持续发展。通过实施环保、社会责任装饰灯串项目，装饰灯串项目致力于在经济发展的同时保护环境，促进社会公平，实现可持续经营。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装饰灯串项目的团队是实现目标的核心驱动力。因此，装饰灯串项目设定了团队发展目标，包括提升团队成员的专业技能、培养领导力，以及搭建协同高效的团队工作氛围。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9281"/>
      <w:r>
        <w:rPr>
          <w:rFonts w:ascii="仿宋" w:eastAsia="仿宋" w:hAnsi="仿宋" w:cs="仿宋" w:hint="eastAsia"/>
          <w:sz w:val="28"/>
          <w:lang w:eastAsia="zh-CN"/>
        </w:rPr>
        <w:t>(三)、装饰灯串项目提出的理由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装饰灯串项目提出的理由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源于对市场机遇的深刻洞察。当前市场中存在的需求缺口和行业发展趋势表明，有巨大的商业机会等待被开发。通过准确捕捉市场机遇，装饰灯串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理念基于对技术创新的信仰。通过持续的研发和技术投入，装饰灯串项目有望推出更具创新性的产品或服务。在科技飞速发展的当下，装饰灯串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是为了增强企业的行业竞争力。通过提升产品或服务的质量和独特性，装饰灯串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响应了消费者需求的变化。随着社会和科技的不断发展，消费者对产品和服务的需求也在发生变化。通过深入了解并及时回应消费者的新需求，装饰灯串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装饰灯串项目的提出是企业战略发展规划的一部分。在面对日益激烈的市场竞争和不断变化的商业环境中，装饰灯串项目作为企业战略的一环，旨在为企业开辟新的增长领域，巩固企业在行业中的地位。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不仅仅是基于商业考量，还注重社会责任。通过推出环保、社会责任等方面的装饰灯串项目，装饰灯串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装饰灯串项目的提出反映了对利益相关者期望的关注。包括客户、员工、投资者等利益相关者在企业发展中都有着各自的期望，装饰灯串项目力求在满足这些期望的同时，取得更大的共赢。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605"/>
      <w:r>
        <w:rPr>
          <w:rFonts w:ascii="仿宋" w:eastAsia="仿宋" w:hAnsi="仿宋" w:cs="仿宋" w:hint="eastAsia"/>
          <w:sz w:val="28"/>
          <w:lang w:eastAsia="zh-CN"/>
        </w:rPr>
        <w:t>(四)、装饰灯串项目意义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在实施装饰灯串项目的过程中，我们不仅仅是在追逐商业成功，更是为企业和社会的多个层面创造了深远的意义。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首要意义在于提升企业的市场竞争力。通过持续的创新和对产品质量的高标准要求，装饰灯串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装饰灯串项目的推进将促使行业技术水平的提升。通过引入先进技术和创新性解决方案，装饰灯串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装饰灯串项目不仅创造了大量就业机会，提高了就业水平，还注重社会责任和环保。通过参与社会公益事业和推动环保装饰灯串项目，装饰灯串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综合而言，装饰灯串项目意义重大，不仅推动了企业的发展，也为行业和社会的进步贡献了积极力量。这是一个全面而深刻的影响，将在未来产生可持续的正面效应。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886"/>
      <w:r>
        <w:rPr>
          <w:rFonts w:ascii="仿宋" w:eastAsia="仿宋" w:hAnsi="仿宋" w:cs="仿宋" w:hint="eastAsia"/>
          <w:sz w:val="28"/>
          <w:lang w:eastAsia="zh-CN"/>
        </w:rPr>
        <w:t>(五)、装饰灯串项目背景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在当今迅猛发展的商业环境中，装饰灯串项目的动因根植于对多方面因素的审慎考量。这个装饰灯串项目的提出并非孤立的决策，而是对企业所处背景深入思考的产物。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市场的不断演变是装饰灯串项目背后的首要原因。科技的迅速发展和全球市场的快速变化使得企业必须灵活应对。装饰灯串项目应运而生，旨在通过创新性的解决方案迎合市场的多变需求，赢得竞争中的先机。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竞争的激烈程度也是装饰灯串项目背景中不可忽视的一环。企业需要在激烈竞争中脱颖而出，为此，装饰灯串项目致力于打破常规，提供独特的价值主张，以吸引客户并确保市场份额的增长。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技术的迅速发展为企业带来了机遇与挑战。作为装饰灯串项目启动的背景之一，对新兴技术的应用将有助于提升企业的技术水平，使其在不断演进的商业环境中保持竞争优势。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此外，社会对企业责任的期望也在逐渐升高。装饰灯串项目充分融入了社会责任的理念，通过可持续经营和社会公益装饰灯串项目，企图为社会贡献一份力量，在商业成功的同时关注社会价值。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5021"/>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703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装饰灯串项目的主要产品是XXXX，预计年产值为XXX万元。这一产品在市场中占据着重要的地位，其广泛的应用范围使得该装饰灯串项目的市场前景非常广阔。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装饰灯串项目的xxx产品作为重要的原材料之一，将在多个领域发挥关键作用。其在建筑、交通、能源等方面的广泛应用将为整个产业链提供强大的支持，形成产业协同效应。装饰灯串项目的年产值XXX万XXX万XXX万万元不仅反映了其在市场上的巨大潜力，更预示着它对国民经济的积极贡献。这种关联度高、涉及面广的产业关系，使得该装饰灯串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6077"/>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总征地面积为XXXX平方米，相当于约XX.XX亩，其中净用地面积为XXXX平方米，红线范围内相当于约XX.XX亩。这一用地规模充分考虑了装饰灯串项目的建设需求，保障了装饰灯串项目在合适的空间内得以充分发展。装饰灯串项目规划的总建筑面积为XXXX平方米，其中主体工程建设占XXXX平方米，计容建筑面积达XXXX平方米。预计建筑工程的投资将达到XXXX万元，为装饰灯串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装饰灯串项目计划购置的设备共计XXXX台（套），设备购置费用为XXXX万元。这一设备购置计划充分考虑到装饰灯串项目的生产需求和技术要求，确保了装饰灯串项目在生产运营中具备先进的技术装备和高效的生产能力。设备的合理配置将为装饰灯串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计划总投资为XXXX万元，预计年实现营业收入为XXXX万元。这一产能规模的设定旨在确保装饰灯串项目能够在投资与回报之间取得平衡，实现长期可持续的发展。装饰灯串项目的总投资充分考虑到各个方面的需求，包括用地建设、设备购置等多个环节，以确保装饰灯串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15994"/>
      <w:r>
        <w:rPr>
          <w:rFonts w:ascii="仿宋" w:eastAsia="仿宋" w:hAnsi="仿宋" w:cs="仿宋" w:hint="eastAsia"/>
          <w:sz w:val="28"/>
          <w:lang w:eastAsia="zh-CN"/>
        </w:rPr>
        <w:t>四、装饰灯串项目文档管理</w:t>
      </w:r>
      <w:bookmarkEnd w:id="14"/>
    </w:p>
    <w:p>
      <w:pPr>
        <w:pStyle w:val="Heading2"/>
        <w:rPr>
          <w:rFonts w:ascii="仿宋" w:eastAsia="仿宋" w:hAnsi="仿宋" w:cs="仿宋" w:hint="eastAsia"/>
          <w:lang w:eastAsia="zh-CN"/>
        </w:rPr>
      </w:pPr>
      <w:bookmarkStart w:id="15" w:name="_Toc21245"/>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装饰灯串项目高度重视文档的质量和准确性，以支持装饰灯串项目的各项活动和决策。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文档的编制始于装饰灯串项目计划的初期，我们制定了详细的文档编制计划，明确了每个文档的内容、格式和编写责任人。在装饰灯串项目启动阶段，我们首先编制了装饰灯串项目章程，明确定义了装饰灯串项目的目标、范围、风险等关键要素。随后，装饰灯串项目团队根据计划陆续编制了需求文档、设计文档、测试文档等各类文档，确保装饰灯串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装饰灯串项目管理中的重要环节，旨在确保装饰灯串项目文档符合质量标准和装饰灯串项目需求。在装饰灯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除了内部审查，我们还进行了外部审查，邀请装饰灯串项目相关利益方和专业领域的专家对文档进行独立审查。这有助于获取更全面、客观的反馈，确保装饰灯串项目文档不仅符合内部标准，也满足外部需求。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装饰灯串项目在文档编制与审查方面建立了严格的管理机制，通过规范的流程和多维度的审查，确保装饰灯串项目文档的质量、准确性和可靠性，为装饰灯串项目的顺利推进提供了有力支持。</w:t>
      </w:r>
    </w:p>
    <w:p>
      <w:pPr>
        <w:pStyle w:val="Heading2"/>
        <w:ind w:firstLine="560" w:firstLineChars="200"/>
        <w:rPr>
          <w:rFonts w:ascii="仿宋" w:eastAsia="仿宋" w:hAnsi="仿宋" w:cs="仿宋" w:hint="eastAsia"/>
          <w:sz w:val="28"/>
          <w:lang w:eastAsia="zh-CN"/>
        </w:rPr>
      </w:pPr>
      <w:bookmarkStart w:id="16" w:name="_Toc2619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我们通过多渠道发布文档，包括电子邮件、装饰灯串项目管理平台、内部网站等，以满足不同团队成员的偏好和需求。多渠道发布确保了信息的全面覆盖。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我们采用了精细的权限控制，确保只有授权人员可以访问敏感信息。这种安全措施保护了装饰灯串项目文档的机密性，防止了未经授权的信息泄露。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3017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文档存档与归档是装饰灯串项目生命周期中一个至关重要的环节，直接关系到装饰灯串项目信息的长期保存和历史记录的完整性。在装饰灯串项目中，我们实施了一系列有效的文档存档与归档管理策略：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30228"/>
      <w:r>
        <w:rPr>
          <w:rFonts w:ascii="仿宋" w:eastAsia="仿宋" w:hAnsi="仿宋" w:cs="仿宋" w:hint="eastAsia"/>
          <w:sz w:val="28"/>
          <w:lang w:eastAsia="zh-CN"/>
        </w:rPr>
        <w:t>五、装饰灯串项目土建工程</w:t>
      </w:r>
      <w:bookmarkEnd w:id="18"/>
    </w:p>
    <w:p>
      <w:pPr>
        <w:pStyle w:val="Heading2"/>
        <w:rPr>
          <w:rFonts w:ascii="仿宋" w:eastAsia="仿宋" w:hAnsi="仿宋" w:cs="仿宋" w:hint="eastAsia"/>
          <w:lang w:eastAsia="zh-CN"/>
        </w:rPr>
      </w:pPr>
      <w:bookmarkStart w:id="19" w:name="_Toc171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在装饰灯串项目的建筑工程设计中，我们将秉承一系列重要的设计原则，以确保装饰灯串项目建筑在功能、美观、可持续性等方面达到最佳效果。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https://d.book118.com/997164061055006030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装饰灯串项目规划设计方案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2B6C4E"/>
    <w:rsid w:val="312B6C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716406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2024-01-09T16:05:00Z</dcterms:created>
  <dcterms:modified xsi:type="dcterms:W3CDTF">2024-01-09T16:06:08Z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D19707A8BA61402BAF43E91EE357F721_11</vt:lpwstr>
  </property>
  <property fmtid="{D5CDD505-2E9C-101B-9397-08002B2CF9AE}" pid="3" name="KSOProductBuildVer">
    <vt:lpwstr>2052-12.1.0.16120</vt:lpwstr>
  </property>
</Properties>
</file>