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52D92" w:rsidP="00C52D92" w14:paraId="7C566E71" w14:textId="77777777">
      <w:pPr>
        <w:spacing w:before="48" w:beforeLines="20" w:after="360" w:afterLines="150" w:line="360" w:lineRule="auto"/>
        <w:jc w:val="center"/>
        <w:rPr>
          <w:rFonts w:ascii="华文中宋" w:eastAsia="华文中宋" w:hAnsi="华文中宋"/>
          <w:b/>
          <w:sz w:val="30"/>
        </w:rPr>
      </w:pPr>
      <w:r w:rsidRPr="00C52D92">
        <w:rPr>
          <w:rFonts w:ascii="华文中宋" w:eastAsia="华文中宋" w:hAnsi="华文中宋"/>
          <w:b/>
          <w:sz w:val="30"/>
        </w:rPr>
        <w:t>2024</w:t>
      </w:r>
      <w:r w:rsidRPr="00C52D92">
        <w:rPr>
          <w:rFonts w:ascii="华文中宋" w:eastAsia="华文中宋" w:hAnsi="华文中宋"/>
          <w:b/>
          <w:sz w:val="30"/>
        </w:rPr>
        <w:t>吉林大学第二医院吉林大学事业编制教师及卫生技术系列人员招聘</w:t>
      </w:r>
      <w:r w:rsidRPr="00C52D92">
        <w:rPr>
          <w:rFonts w:ascii="华文中宋" w:eastAsia="华文中宋" w:hAnsi="华文中宋"/>
          <w:b/>
          <w:sz w:val="30"/>
        </w:rPr>
        <w:t>159</w:t>
      </w:r>
      <w:r w:rsidRPr="00C52D92">
        <w:rPr>
          <w:rFonts w:ascii="华文中宋" w:eastAsia="华文中宋" w:hAnsi="华文中宋"/>
          <w:b/>
          <w:sz w:val="30"/>
        </w:rPr>
        <w:t>人笔试备考试题及答案解析</w:t>
      </w:r>
    </w:p>
    <w:p w:rsidR="00A77B3E" w14:paraId="1AD7EB1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862F645" w14:textId="77777777">
      <w:pPr>
        <w:spacing w:after="260" w:line="360" w:lineRule="auto"/>
      </w:pPr>
      <w:r>
        <w:rPr>
          <w:rFonts w:ascii="微软雅黑" w:eastAsia="微软雅黑" w:cs="微软雅黑"/>
        </w:rPr>
        <w:t>一、选择题</w:t>
      </w:r>
    </w:p>
    <w:p w:rsidR="006D34C4" w14:paraId="378EAD4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7799579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50C18EB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C8E286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64B0CA4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6D4D4EA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9D01BD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FC9BF0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09B2764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1E6FD8C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43DD495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1B52E3F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60093B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F3069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2F536F5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2EE30D6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7854BF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FBFCA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6BC0AC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9AE998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A45DBE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511849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0C1912C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38F2991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DE8BD2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4AE912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6802B61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B1184F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7A2729C2"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B79E77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1EB2BB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9DF01F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0B5BC0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9E51E4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5C66CA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6843B9C8"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93B09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38E621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6F9DF3B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https://d.book118.com/998004022134006032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rsidP="00B77510" w14:paraId="6B3EC1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2D92" w14:paraId="2DF1EA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rsidP="00B77510" w14:paraId="618D2111" w14:textId="4E893B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2D92" w14:paraId="491A576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paraId="38A17F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2D9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rsidP="00B77510" w14:textId="4E893B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2D9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2D9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rsidP="00B77510" w14:textId="4E893B1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2D9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paraId="53FC7AE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paraId="6DFC7A7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paraId="738DA5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2D9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52D92"/>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B5DDA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52D9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52D92"/>
    <w:rPr>
      <w:sz w:val="18"/>
      <w:szCs w:val="18"/>
    </w:rPr>
  </w:style>
  <w:style w:type="paragraph" w:styleId="Footer">
    <w:name w:val="footer"/>
    <w:basedOn w:val="Normal"/>
    <w:link w:val="a0"/>
    <w:rsid w:val="00C52D92"/>
    <w:pPr>
      <w:tabs>
        <w:tab w:val="center" w:pos="4153"/>
        <w:tab w:val="right" w:pos="8306"/>
      </w:tabs>
      <w:snapToGrid w:val="0"/>
    </w:pPr>
    <w:rPr>
      <w:sz w:val="18"/>
      <w:szCs w:val="18"/>
    </w:rPr>
  </w:style>
  <w:style w:type="character" w:customStyle="1" w:styleId="a0">
    <w:name w:val="页脚 字符"/>
    <w:basedOn w:val="DefaultParagraphFont"/>
    <w:link w:val="Footer"/>
    <w:rsid w:val="00C52D92"/>
    <w:rPr>
      <w:sz w:val="18"/>
      <w:szCs w:val="18"/>
    </w:rPr>
  </w:style>
  <w:style w:type="character" w:styleId="PageNumber">
    <w:name w:val="page number"/>
    <w:basedOn w:val="DefaultParagraphFont"/>
    <w:rsid w:val="00C52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9800402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3008</Words>
  <Characters>17147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2024-01-30T13:08:00Z</dcterms:created>
  <dcterms:modified xsi:type="dcterms:W3CDTF">2024-01-30T13:08:00Z</dcterms:modified>
</cp:coreProperties>
</file>