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817DF1" w:rsidP="00817DF1" w14:paraId="4DE13974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817DF1">
        <w:rPr>
          <w:rFonts w:ascii="华文中宋" w:eastAsia="华文中宋" w:hAnsi="华文中宋"/>
          <w:b/>
          <w:sz w:val="30"/>
        </w:rPr>
        <w:t>2024</w:t>
      </w:r>
      <w:r w:rsidRPr="00817DF1">
        <w:rPr>
          <w:rFonts w:ascii="华文中宋" w:eastAsia="华文中宋" w:hAnsi="华文中宋"/>
          <w:b/>
          <w:sz w:val="30"/>
        </w:rPr>
        <w:t>年克拉玛依职业技术学院单招英语模拟试题及答案解析</w:t>
      </w:r>
    </w:p>
    <w:p w:rsidR="00A77B3E" w14:paraId="5465F194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65F19DD2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072DA0" w14:paraId="0140601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1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I don't think () should be allowed to drive.</w:t>
      </w:r>
    </w:p>
    <w:p w:rsidR="00072DA0" w14:paraId="1DB28A2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sixteen year old</w:t>
      </w:r>
    </w:p>
    <w:p w:rsidR="00072DA0" w14:paraId="6569C39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sixteen-year-olds</w:t>
      </w:r>
    </w:p>
    <w:p w:rsidR="00072DA0" w14:paraId="2580842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sixteen years old</w:t>
      </w:r>
    </w:p>
    <w:p w:rsidR="00072DA0" w14:paraId="4E59BE1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sixteens year old</w:t>
      </w:r>
    </w:p>
    <w:p w:rsidR="00072DA0" w14:paraId="63DEDCA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B</w:t>
      </w:r>
    </w:p>
    <w:p w:rsidR="00072DA0" w14:paraId="77C42AD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考查复合名词。句意为：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我认为十六岁的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青少年不应该被允许开车。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分析句子结构可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知，宾语从句的主语应该是</w:t>
      </w:r>
      <w:r w:rsidRPr="00072DA0">
        <w:rPr>
          <w:rFonts w:ascii="微软雅黑" w:eastAsia="微软雅黑" w:cs="微软雅黑"/>
          <w:szCs w:val="14"/>
        </w:rPr>
        <w:t>sixteen-year-old,</w:t>
      </w:r>
      <w:r w:rsidRPr="00072DA0">
        <w:rPr>
          <w:rFonts w:ascii="微软雅黑" w:eastAsia="微软雅黑" w:cs="微软雅黑"/>
          <w:szCs w:val="14"/>
        </w:rPr>
        <w:t>在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英语中，有时候可以省略名词，只用其作定语的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形容词去代表这一类人，同时，名词后的复数标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志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 xml:space="preserve"> -s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需要加到形容词后，所以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sixteen-year- olds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是名词性短语，在这里指的是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满</w:t>
      </w:r>
      <w:r w:rsidRPr="00072DA0">
        <w:rPr>
          <w:rFonts w:ascii="微软雅黑" w:eastAsia="微软雅黑" w:cs="微软雅黑"/>
          <w:szCs w:val="14"/>
        </w:rPr>
        <w:t>16</w:t>
      </w:r>
      <w:r w:rsidRPr="00072DA0">
        <w:rPr>
          <w:rFonts w:ascii="微软雅黑" w:eastAsia="微软雅黑" w:cs="微软雅黑"/>
          <w:szCs w:val="14"/>
        </w:rPr>
        <w:t>岁的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青少年</w:t>
      </w:r>
      <w:r w:rsidRPr="00072DA0">
        <w:rPr>
          <w:rFonts w:ascii="微软雅黑" w:eastAsia="微软雅黑" w:cs="微软雅黑"/>
          <w:szCs w:val="14"/>
        </w:rPr>
        <w:t>"</w:t>
      </w:r>
      <w:r w:rsidRPr="00072DA0">
        <w:rPr>
          <w:rFonts w:ascii="微软雅黑" w:eastAsia="微软雅黑" w:cs="微软雅黑"/>
          <w:szCs w:val="14"/>
        </w:rPr>
        <w:t>。故选</w:t>
      </w:r>
      <w:r w:rsidRPr="00072DA0">
        <w:rPr>
          <w:rFonts w:ascii="微软雅黑" w:eastAsia="微软雅黑" w:cs="微软雅黑"/>
          <w:szCs w:val="14"/>
        </w:rPr>
        <w:t>B.</w:t>
      </w:r>
    </w:p>
    <w:p w:rsidR="00072DA0" w14:paraId="3BAC661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5FD4DD5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构词法</w:t>
      </w:r>
    </w:p>
    <w:p w:rsidR="00072DA0" w14:paraId="043D194C" w14:textId="77777777">
      <w:pPr>
        <w:pStyle w:val="NormalWeb"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072DA0">
        <w:rPr>
          <w:rFonts w:ascii="微软雅黑" w:eastAsia="微软雅黑" w:cs="微软雅黑"/>
          <w:color w:val="0000FF"/>
          <w:szCs w:val="14"/>
        </w:rPr>
        <w:t>2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—</w:t>
      </w:r>
      <w:r w:rsidRPr="00072DA0">
        <w:rPr>
          <w:rFonts w:ascii="微软雅黑" w:eastAsia="微软雅黑" w:cs="微软雅黑"/>
          <w:szCs w:val="14"/>
        </w:rPr>
        <w:t xml:space="preserve"> Who is she?</w:t>
      </w:r>
      <w:r w:rsidRPr="00072DA0">
        <w:rPr>
          <w:rFonts w:ascii="微软雅黑" w:eastAsia="微软雅黑" w:cs="微软雅黑"/>
          <w:szCs w:val="14"/>
        </w:rPr>
        <w:t>—</w:t>
      </w:r>
      <w:r w:rsidRPr="00072DA0">
        <w:rPr>
          <w:rFonts w:ascii="微软雅黑" w:eastAsia="微软雅黑" w:cs="微软雅黑"/>
          <w:szCs w:val="14"/>
        </w:rPr>
        <w:t xml:space="preserve"> She is ()</w:t>
      </w:r>
    </w:p>
    <w:p w:rsidR="00072DA0" w14:paraId="37002A4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 Lucy's friend</w:t>
      </w:r>
    </w:p>
    <w:p w:rsidR="00072DA0" w14:paraId="1C631CC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 friend of Lucy</w:t>
      </w:r>
    </w:p>
    <w:p w:rsidR="00072DA0" w14:paraId="21537AC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one Lucy's friend</w:t>
      </w:r>
    </w:p>
    <w:p w:rsidR="00072DA0" w14:paraId="1A99C32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 friend of Mary's</w:t>
      </w:r>
    </w:p>
    <w:p w:rsidR="00072DA0" w14:paraId="17E0F5C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D</w:t>
      </w:r>
    </w:p>
    <w:p w:rsidR="00072DA0" w14:paraId="2C42A79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考查名词的双重所有格。句意为：</w:t>
      </w:r>
      <w:r w:rsidRPr="00072DA0">
        <w:rPr>
          <w:rFonts w:ascii="微软雅黑" w:eastAsia="微软雅黑" w:cs="微软雅黑"/>
          <w:szCs w:val="14"/>
        </w:rPr>
        <w:t>“——</w:t>
      </w:r>
      <w:r w:rsidRPr="00072DA0">
        <w:rPr>
          <w:rFonts w:ascii="微软雅黑" w:eastAsia="微软雅黑" w:cs="微软雅黑"/>
          <w:szCs w:val="14"/>
        </w:rPr>
        <w:t>她是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谁</w:t>
      </w:r>
      <w:r w:rsidRPr="00072DA0">
        <w:rPr>
          <w:rFonts w:ascii="微软雅黑" w:eastAsia="微软雅黑" w:cs="微软雅黑"/>
          <w:szCs w:val="14"/>
        </w:rPr>
        <w:t>?</w:t>
      </w:r>
      <w:r w:rsidRPr="00072DA0">
        <w:rPr>
          <w:rFonts w:ascii="微软雅黑" w:eastAsia="微软雅黑" w:cs="微软雅黑"/>
          <w:szCs w:val="14"/>
        </w:rPr>
        <w:t>——</w:t>
      </w:r>
      <w:r w:rsidRPr="00072DA0">
        <w:rPr>
          <w:rFonts w:ascii="微软雅黑" w:eastAsia="微软雅黑" w:cs="微软雅黑"/>
          <w:szCs w:val="14"/>
        </w:rPr>
        <w:t>她是</w:t>
      </w:r>
      <w:r w:rsidRPr="00072DA0">
        <w:rPr>
          <w:rFonts w:ascii="微软雅黑" w:eastAsia="微软雅黑" w:cs="微软雅黑"/>
          <w:szCs w:val="14"/>
        </w:rPr>
        <w:t>Mary</w:t>
      </w:r>
      <w:r w:rsidRPr="00072DA0">
        <w:rPr>
          <w:rFonts w:ascii="微软雅黑" w:eastAsia="微软雅黑" w:cs="微软雅黑"/>
          <w:szCs w:val="14"/>
        </w:rPr>
        <w:t>的一个朋友。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双重所有格结构为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of+</w:t>
      </w:r>
      <w:r w:rsidRPr="00072DA0">
        <w:rPr>
          <w:rFonts w:ascii="微软雅黑" w:eastAsia="微软雅黑" w:cs="微软雅黑"/>
          <w:szCs w:val="14"/>
        </w:rPr>
        <w:t>名词所有格</w:t>
      </w:r>
      <w:r w:rsidRPr="00072DA0">
        <w:rPr>
          <w:rFonts w:ascii="微软雅黑" w:eastAsia="微软雅黑" w:cs="微软雅黑"/>
          <w:szCs w:val="14"/>
        </w:rPr>
        <w:t>/</w:t>
      </w:r>
      <w:r w:rsidRPr="00072DA0">
        <w:rPr>
          <w:rFonts w:ascii="微软雅黑" w:eastAsia="微软雅黑" w:cs="微软雅黑"/>
          <w:szCs w:val="14"/>
        </w:rPr>
        <w:t>名词性物主代词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,a friendof Mary's</w:t>
      </w:r>
      <w:r w:rsidRPr="00072DA0">
        <w:rPr>
          <w:rFonts w:ascii="微软雅黑" w:eastAsia="微软雅黑" w:cs="微软雅黑"/>
          <w:szCs w:val="14"/>
        </w:rPr>
        <w:t>意为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 xml:space="preserve">Mary </w:t>
      </w:r>
      <w:r w:rsidRPr="00072DA0">
        <w:rPr>
          <w:rFonts w:ascii="微软雅黑" w:eastAsia="微软雅黑" w:cs="微软雅黑"/>
          <w:szCs w:val="14"/>
        </w:rPr>
        <w:t>的一个朋友。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故选</w:t>
      </w: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142532B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72165F0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名词</w:t>
      </w:r>
    </w:p>
    <w:p w:rsidR="00072DA0" w14:paraId="5F49831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3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About () of the surface of the earth () covered with water.</w:t>
      </w:r>
    </w:p>
    <w:p w:rsidR="00072DA0" w14:paraId="2237C01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three quarter; is</w:t>
      </w:r>
    </w:p>
    <w:p w:rsidR="00072DA0" w14:paraId="4FD0C99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three quarters; has</w:t>
      </w:r>
    </w:p>
    <w:p w:rsidR="00072DA0" w14:paraId="17D23EC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three quarters; is</w:t>
      </w:r>
    </w:p>
    <w:p w:rsidR="00072DA0" w14:paraId="77C0515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three quarter; are</w:t>
      </w:r>
    </w:p>
    <w:p w:rsidR="00072DA0" w14:paraId="27FD045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C</w:t>
      </w:r>
    </w:p>
    <w:p w:rsidR="00072DA0" w14:paraId="309B7A8F" w14:textId="77777777">
      <w:pPr>
        <w:pStyle w:val="NormalWeb"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考查分数的表达和主谓一致。句意为：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地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球上大约四分之三的地方被水覆盖。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分数的表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达法：分子用基数词，分母用序数词，分子大于</w:t>
      </w:r>
      <w:r w:rsidRPr="00072DA0">
        <w:rPr>
          <w:rFonts w:ascii="微软雅黑" w:eastAsia="微软雅黑" w:cs="微软雅黑"/>
          <w:szCs w:val="14"/>
        </w:rPr>
        <w:t xml:space="preserve">1 </w:t>
      </w:r>
      <w:r w:rsidRPr="00072DA0">
        <w:rPr>
          <w:rFonts w:ascii="微软雅黑" w:eastAsia="微软雅黑" w:cs="微软雅黑"/>
          <w:szCs w:val="14"/>
        </w:rPr>
        <w:t>时，分母加</w:t>
      </w:r>
      <w:r w:rsidRPr="00072DA0">
        <w:rPr>
          <w:rFonts w:ascii="微软雅黑" w:eastAsia="微软雅黑" w:cs="微软雅黑"/>
          <w:szCs w:val="14"/>
        </w:rPr>
        <w:t>-s</w:t>
      </w:r>
    </w:p>
    <w:p w:rsidR="00072DA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。所以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四分之三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应该是</w:t>
      </w:r>
      <w:r w:rsidRPr="00072DA0">
        <w:rPr>
          <w:rFonts w:ascii="微软雅黑" w:eastAsia="微软雅黑" w:cs="微软雅黑"/>
          <w:szCs w:val="14"/>
        </w:rPr>
        <w:t>three quarters;</w:t>
      </w:r>
      <w:r w:rsidRPr="00072DA0">
        <w:rPr>
          <w:rFonts w:ascii="微软雅黑" w:eastAsia="微软雅黑" w:cs="微软雅黑"/>
          <w:szCs w:val="14"/>
        </w:rPr>
        <w:t>分数作主语时，谓语动词的单复数由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分数所修</w:t>
      </w:r>
      <w:r w:rsidRPr="00072DA0">
        <w:rPr>
          <w:rFonts w:ascii="微软雅黑" w:eastAsia="微软雅黑" w:cs="微软雅黑"/>
          <w:szCs w:val="14"/>
        </w:rPr>
        <w:t>饰的名词来决定。本题分数修饰的名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词</w:t>
      </w:r>
      <w:r w:rsidRPr="00072DA0">
        <w:rPr>
          <w:rFonts w:ascii="微软雅黑" w:eastAsia="微软雅黑" w:cs="微软雅黑"/>
          <w:szCs w:val="14"/>
        </w:rPr>
        <w:t>earth</w:t>
      </w:r>
      <w:r w:rsidRPr="00072DA0">
        <w:rPr>
          <w:rFonts w:ascii="微软雅黑" w:eastAsia="微软雅黑" w:cs="微软雅黑"/>
          <w:szCs w:val="14"/>
        </w:rPr>
        <w:t>是不可数名词，所以谓语动词应为单数</w:t>
      </w:r>
      <w:r w:rsidRPr="00072DA0">
        <w:rPr>
          <w:rFonts w:ascii="微软雅黑" w:eastAsia="微软雅黑" w:cs="微软雅黑"/>
          <w:szCs w:val="14"/>
        </w:rPr>
        <w:t xml:space="preserve"> is </w:t>
      </w:r>
      <w:r w:rsidRPr="00072DA0">
        <w:rPr>
          <w:rFonts w:ascii="微软雅黑" w:eastAsia="微软雅黑" w:cs="微软雅黑"/>
          <w:szCs w:val="14"/>
        </w:rPr>
        <w:t>。故选</w:t>
      </w: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57B97F5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0256F9B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数词</w:t>
      </w:r>
    </w:p>
    <w:p w:rsidR="00072DA0" w14:paraId="5DB66B1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4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 xml:space="preserve">He likes reading very much.Most of </w:t>
      </w:r>
      <w:r w:rsidRPr="00072DA0">
        <w:rPr>
          <w:rFonts w:ascii="微软雅黑" w:eastAsia="微软雅黑" w:cs="微软雅黑"/>
          <w:szCs w:val="14"/>
        </w:rPr>
        <w:t>his money () on books.</w:t>
      </w:r>
    </w:p>
    <w:p w:rsidR="00072DA0" w14:paraId="3A3674F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is spent</w:t>
      </w:r>
    </w:p>
    <w:p w:rsidR="00072DA0" w14:paraId="5632405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spend</w:t>
      </w:r>
    </w:p>
    <w:p w:rsidR="00072DA0" w14:paraId="60DBE35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spends</w:t>
      </w:r>
    </w:p>
    <w:p w:rsidR="00072DA0" w14:paraId="6EAD32E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are spent</w:t>
      </w:r>
    </w:p>
    <w:p w:rsidR="00072DA0" w14:paraId="0585DD6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A</w:t>
      </w:r>
    </w:p>
    <w:p w:rsidR="00072DA0" w14:paraId="7B8A5442" w14:textId="77777777">
      <w:pPr>
        <w:spacing w:after="26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考查主谓一致和被动语态。句意为：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他很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喜欢读书。他大多数的钱都花在书上了。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 xml:space="preserve"> money</w:t>
      </w:r>
      <w:r w:rsidRPr="00072DA0">
        <w:rPr>
          <w:rFonts w:ascii="微软雅黑" w:eastAsia="微软雅黑" w:cs="微软雅黑"/>
          <w:szCs w:val="14"/>
        </w:rPr>
        <w:t>是不可数名词，谓语动词用单数，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钱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应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该是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被花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,</w:t>
      </w:r>
      <w:r w:rsidRPr="00072DA0">
        <w:rPr>
          <w:rFonts w:ascii="微软雅黑" w:eastAsia="微软雅黑" w:cs="微软雅黑"/>
          <w:szCs w:val="14"/>
        </w:rPr>
        <w:t>所以用被动语态。故选</w:t>
      </w: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04CF6483" w14:textId="77777777">
      <w:pPr>
        <w:spacing w:after="26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234FA4DF" w14:textId="77777777">
      <w:pPr>
        <w:spacing w:after="260" w:line="360" w:lineRule="auto"/>
        <w:rPr>
          <w:rFonts w:ascii="微软雅黑" w:eastAsia="微软雅黑" w:cs="微软雅黑"/>
          <w:szCs w:val="14"/>
          <w:lang w:eastAsia="en-US"/>
        </w:rPr>
      </w:pPr>
      <w:r w:rsidRPr="00072DA0">
        <w:rPr>
          <w:rFonts w:ascii="微软雅黑" w:eastAsia="微软雅黑" w:cs="微软雅黑"/>
          <w:szCs w:val="14"/>
          <w:lang w:eastAsia="en-US"/>
        </w:rPr>
        <w:t>动词的时态和语态</w:t>
      </w:r>
    </w:p>
    <w:p w:rsidR="00072DA0" w14:paraId="4174CA1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5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When the traffic lights are red,you () go.</w:t>
      </w:r>
    </w:p>
    <w:p w:rsidR="00072DA0" w14:paraId="3879AE5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can't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https://d.book118.com/998011133010006044</w:t>
        </w:r>
      </w:hyperlink>
    </w:p>
    <w:p w:rsidR="00072DA0">
      <w:pPr>
        <w:pStyle w:val="NormalWeb"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7DF1" w:rsidP="008146FE" w14:paraId="598B5E0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17DF1" w14:paraId="67CDA724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7DF1" w:rsidP="008146FE" w14:paraId="52A251BC" w14:textId="1F9D348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817DF1" w14:paraId="14D02226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7DF1" w14:paraId="44B422F5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7DF1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17DF1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7DF1" w:rsidP="008146FE" w14:textId="1F9D348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817DF1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7DF1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7DF1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17DF1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7DF1" w:rsidP="008146FE" w14:textId="1F9D348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817DF1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7DF1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7DF1" w14:paraId="5C316C97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7DF1" w14:paraId="31E99738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7DF1" w14:paraId="0AE437D9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7DF1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7DF1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7DF1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7DF1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7DF1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7DF1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072DA0"/>
    <w:rsid w:val="00646027"/>
    <w:rsid w:val="008146FE"/>
    <w:rsid w:val="00817DF1"/>
    <w:rsid w:val="00A77B3E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261182CB"/>
  <w15:docId w15:val="{CF75EFF4-AD22-4255-A793-EBF926E16F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autoRedefine/>
    <w:qFormat/>
    <w:rsid w:val="00072DA0"/>
    <w:pPr>
      <w:spacing w:beforeAutospacing="1" w:afterAutospacing="1"/>
    </w:pPr>
  </w:style>
  <w:style w:type="paragraph" w:styleId="Header">
    <w:name w:val="header"/>
    <w:basedOn w:val="Normal"/>
    <w:link w:val="a"/>
    <w:rsid w:val="00817DF1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817DF1"/>
    <w:rPr>
      <w:sz w:val="18"/>
      <w:szCs w:val="18"/>
    </w:rPr>
  </w:style>
  <w:style w:type="paragraph" w:styleId="Footer">
    <w:name w:val="footer"/>
    <w:basedOn w:val="Normal"/>
    <w:link w:val="a0"/>
    <w:rsid w:val="00817DF1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817DF1"/>
    <w:rPr>
      <w:sz w:val="18"/>
      <w:szCs w:val="18"/>
    </w:rPr>
  </w:style>
  <w:style w:type="character" w:styleId="PageNumber">
    <w:name w:val="page number"/>
    <w:basedOn w:val="DefaultParagraphFont"/>
    <w:rsid w:val="00817DF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998011133010006044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2445</Words>
  <Characters>13943</Characters>
  <Application>Microsoft Office Word</Application>
  <DocSecurity>0</DocSecurity>
  <Lines>116</Lines>
  <Paragraphs>32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2024-03-09T09:23:00Z</dcterms:created>
  <dcterms:modified xsi:type="dcterms:W3CDTF">2024-03-09T09:23:00Z</dcterms:modified>
</cp:coreProperties>
</file>