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 w:history="1">
        <w:r>
          <w:rPr>
            <w:rFonts w:ascii="仿宋" w:eastAsia="仿宋" w:hAnsi="仿宋" w:cs="仿宋" w:hint="eastAsia"/>
            <w:lang w:eastAsia="zh-CN"/>
          </w:rPr>
          <w:t>概论</w:t>
        </w:r>
        <w:r>
          <w:tab/>
        </w:r>
        <w:r>
          <w:fldChar w:fldCharType="begin"/>
        </w:r>
        <w:r>
          <w:instrText xml:space="preserve"> PAGEREF _Toc7 \h </w:instrText>
        </w:r>
        <w:r>
          <w:fldChar w:fldCharType="separate"/>
        </w:r>
        <w:r>
          <w:t>3</w:t>
        </w:r>
        <w:r>
          <w:fldChar w:fldCharType="end"/>
        </w:r>
      </w:hyperlink>
    </w:p>
    <w:p>
      <w:pPr>
        <w:pStyle w:val="TOC1"/>
        <w:tabs>
          <w:tab w:val="right" w:leader="dot" w:pos="8306"/>
        </w:tabs>
      </w:pPr>
      <w:hyperlink w:anchor="_Toc18187" w:history="1">
        <w:r>
          <w:rPr>
            <w:rFonts w:ascii="仿宋" w:eastAsia="仿宋" w:hAnsi="仿宋" w:cs="仿宋" w:hint="eastAsia"/>
            <w:lang w:eastAsia="zh-CN"/>
          </w:rPr>
          <w:t>一、社会影响分析</w:t>
        </w:r>
        <w:r>
          <w:tab/>
        </w:r>
        <w:r>
          <w:fldChar w:fldCharType="begin"/>
        </w:r>
        <w:r>
          <w:instrText xml:space="preserve"> PAGEREF _Toc18187 \h </w:instrText>
        </w:r>
        <w:r>
          <w:fldChar w:fldCharType="separate"/>
        </w:r>
        <w:r>
          <w:t>3</w:t>
        </w:r>
        <w:r>
          <w:fldChar w:fldCharType="end"/>
        </w:r>
      </w:hyperlink>
    </w:p>
    <w:p>
      <w:pPr>
        <w:pStyle w:val="TOC2"/>
        <w:tabs>
          <w:tab w:val="right" w:leader="dot" w:pos="8306"/>
        </w:tabs>
      </w:pPr>
      <w:hyperlink w:anchor="_Toc27747" w:history="1">
        <w:r>
          <w:rPr>
            <w:rFonts w:ascii="仿宋" w:eastAsia="仿宋" w:hAnsi="仿宋" w:cs="仿宋" w:hint="eastAsia"/>
            <w:lang w:eastAsia="zh-CN"/>
          </w:rPr>
          <w:t>(一)、社会影响效果分析</w:t>
        </w:r>
        <w:r>
          <w:tab/>
        </w:r>
        <w:r>
          <w:fldChar w:fldCharType="begin"/>
        </w:r>
        <w:r>
          <w:instrText xml:space="preserve"> PAGEREF _Toc27747 \h </w:instrText>
        </w:r>
        <w:r>
          <w:fldChar w:fldCharType="separate"/>
        </w:r>
        <w:r>
          <w:t>3</w:t>
        </w:r>
        <w:r>
          <w:fldChar w:fldCharType="end"/>
        </w:r>
      </w:hyperlink>
    </w:p>
    <w:p>
      <w:pPr>
        <w:pStyle w:val="TOC2"/>
        <w:tabs>
          <w:tab w:val="right" w:leader="dot" w:pos="8306"/>
        </w:tabs>
      </w:pPr>
      <w:hyperlink w:anchor="_Toc6113" w:history="1">
        <w:r>
          <w:rPr>
            <w:rFonts w:ascii="仿宋" w:eastAsia="仿宋" w:hAnsi="仿宋" w:cs="仿宋" w:hint="eastAsia"/>
            <w:lang w:eastAsia="zh-CN"/>
          </w:rPr>
          <w:t>(二)、社会适应性分析</w:t>
        </w:r>
        <w:r>
          <w:tab/>
        </w:r>
        <w:r>
          <w:fldChar w:fldCharType="begin"/>
        </w:r>
        <w:r>
          <w:instrText xml:space="preserve"> PAGEREF _Toc6113 \h </w:instrText>
        </w:r>
        <w:r>
          <w:fldChar w:fldCharType="separate"/>
        </w:r>
        <w:r>
          <w:t>5</w:t>
        </w:r>
        <w:r>
          <w:fldChar w:fldCharType="end"/>
        </w:r>
      </w:hyperlink>
    </w:p>
    <w:p>
      <w:pPr>
        <w:pStyle w:val="TOC2"/>
        <w:tabs>
          <w:tab w:val="right" w:leader="dot" w:pos="8306"/>
        </w:tabs>
      </w:pPr>
      <w:hyperlink w:anchor="_Toc25281" w:history="1">
        <w:r>
          <w:rPr>
            <w:rFonts w:ascii="仿宋" w:eastAsia="仿宋" w:hAnsi="仿宋" w:cs="仿宋" w:hint="eastAsia"/>
            <w:lang w:eastAsia="zh-CN"/>
          </w:rPr>
          <w:t>(三)、社会风险及对策分析</w:t>
        </w:r>
        <w:r>
          <w:tab/>
        </w:r>
        <w:r>
          <w:fldChar w:fldCharType="begin"/>
        </w:r>
        <w:r>
          <w:instrText xml:space="preserve"> PAGEREF _Toc25281 \h </w:instrText>
        </w:r>
        <w:r>
          <w:fldChar w:fldCharType="separate"/>
        </w:r>
        <w:r>
          <w:t>7</w:t>
        </w:r>
        <w:r>
          <w:fldChar w:fldCharType="end"/>
        </w:r>
      </w:hyperlink>
    </w:p>
    <w:p>
      <w:pPr>
        <w:pStyle w:val="TOC1"/>
        <w:tabs>
          <w:tab w:val="right" w:leader="dot" w:pos="8306"/>
        </w:tabs>
      </w:pPr>
      <w:hyperlink w:anchor="_Toc31299" w:history="1">
        <w:r>
          <w:rPr>
            <w:rFonts w:ascii="仿宋" w:eastAsia="仿宋" w:hAnsi="仿宋" w:cs="仿宋" w:hint="eastAsia"/>
            <w:lang w:eastAsia="zh-CN"/>
          </w:rPr>
          <w:t>二、发展规划、产业政策和行业准入分析</w:t>
        </w:r>
        <w:r>
          <w:tab/>
        </w:r>
        <w:r>
          <w:fldChar w:fldCharType="begin"/>
        </w:r>
        <w:r>
          <w:instrText xml:space="preserve"> PAGEREF _Toc31299 \h </w:instrText>
        </w:r>
        <w:r>
          <w:fldChar w:fldCharType="separate"/>
        </w:r>
        <w:r>
          <w:t>10</w:t>
        </w:r>
        <w:r>
          <w:fldChar w:fldCharType="end"/>
        </w:r>
      </w:hyperlink>
    </w:p>
    <w:p>
      <w:pPr>
        <w:pStyle w:val="TOC2"/>
        <w:tabs>
          <w:tab w:val="right" w:leader="dot" w:pos="8306"/>
        </w:tabs>
      </w:pPr>
      <w:hyperlink w:anchor="_Toc27340" w:history="1">
        <w:r>
          <w:rPr>
            <w:rFonts w:ascii="仿宋" w:eastAsia="仿宋" w:hAnsi="仿宋" w:cs="仿宋" w:hint="eastAsia"/>
            <w:lang w:eastAsia="zh-CN"/>
          </w:rPr>
          <w:t>(一)、发展规划分析</w:t>
        </w:r>
        <w:r>
          <w:tab/>
        </w:r>
        <w:r>
          <w:fldChar w:fldCharType="begin"/>
        </w:r>
        <w:r>
          <w:instrText xml:space="preserve"> PAGEREF _Toc27340 \h </w:instrText>
        </w:r>
        <w:r>
          <w:fldChar w:fldCharType="separate"/>
        </w:r>
        <w:r>
          <w:t>10</w:t>
        </w:r>
        <w:r>
          <w:fldChar w:fldCharType="end"/>
        </w:r>
      </w:hyperlink>
    </w:p>
    <w:p>
      <w:pPr>
        <w:pStyle w:val="TOC2"/>
        <w:tabs>
          <w:tab w:val="right" w:leader="dot" w:pos="8306"/>
        </w:tabs>
      </w:pPr>
      <w:hyperlink w:anchor="_Toc21946" w:history="1">
        <w:r>
          <w:rPr>
            <w:rFonts w:ascii="仿宋" w:eastAsia="仿宋" w:hAnsi="仿宋" w:cs="仿宋" w:hint="eastAsia"/>
            <w:lang w:eastAsia="zh-CN"/>
          </w:rPr>
          <w:t>(二)、产业政策分析</w:t>
        </w:r>
        <w:r>
          <w:tab/>
        </w:r>
        <w:r>
          <w:fldChar w:fldCharType="begin"/>
        </w:r>
        <w:r>
          <w:instrText xml:space="preserve"> PAGEREF _Toc21946 \h </w:instrText>
        </w:r>
        <w:r>
          <w:fldChar w:fldCharType="separate"/>
        </w:r>
        <w:r>
          <w:t>12</w:t>
        </w:r>
        <w:r>
          <w:fldChar w:fldCharType="end"/>
        </w:r>
      </w:hyperlink>
    </w:p>
    <w:p>
      <w:pPr>
        <w:pStyle w:val="TOC2"/>
        <w:tabs>
          <w:tab w:val="right" w:leader="dot" w:pos="8306"/>
        </w:tabs>
      </w:pPr>
      <w:hyperlink w:anchor="_Toc31297" w:history="1">
        <w:r>
          <w:rPr>
            <w:rFonts w:ascii="仿宋" w:eastAsia="仿宋" w:hAnsi="仿宋" w:cs="仿宋" w:hint="eastAsia"/>
            <w:lang w:eastAsia="zh-CN"/>
          </w:rPr>
          <w:t>(三)、行业准入分析</w:t>
        </w:r>
        <w:r>
          <w:tab/>
        </w:r>
        <w:r>
          <w:fldChar w:fldCharType="begin"/>
        </w:r>
        <w:r>
          <w:instrText xml:space="preserve"> PAGEREF _Toc31297 \h </w:instrText>
        </w:r>
        <w:r>
          <w:fldChar w:fldCharType="separate"/>
        </w:r>
        <w:r>
          <w:t>14</w:t>
        </w:r>
        <w:r>
          <w:fldChar w:fldCharType="end"/>
        </w:r>
      </w:hyperlink>
    </w:p>
    <w:p>
      <w:pPr>
        <w:pStyle w:val="TOC1"/>
        <w:tabs>
          <w:tab w:val="right" w:leader="dot" w:pos="8306"/>
        </w:tabs>
      </w:pPr>
      <w:hyperlink w:anchor="_Toc19429" w:history="1">
        <w:r>
          <w:rPr>
            <w:rFonts w:ascii="仿宋" w:eastAsia="仿宋" w:hAnsi="仿宋" w:cs="仿宋" w:hint="eastAsia"/>
            <w:lang w:eastAsia="zh-CN"/>
          </w:rPr>
          <w:t>三、经济影响分析</w:t>
        </w:r>
        <w:r>
          <w:tab/>
        </w:r>
        <w:r>
          <w:fldChar w:fldCharType="begin"/>
        </w:r>
        <w:r>
          <w:instrText xml:space="preserve"> PAGEREF _Toc19429 \h </w:instrText>
        </w:r>
        <w:r>
          <w:fldChar w:fldCharType="separate"/>
        </w:r>
        <w:r>
          <w:t>15</w:t>
        </w:r>
        <w:r>
          <w:fldChar w:fldCharType="end"/>
        </w:r>
      </w:hyperlink>
    </w:p>
    <w:p>
      <w:pPr>
        <w:pStyle w:val="TOC2"/>
        <w:tabs>
          <w:tab w:val="right" w:leader="dot" w:pos="8306"/>
        </w:tabs>
      </w:pPr>
      <w:hyperlink w:anchor="_Toc3005" w:history="1">
        <w:r>
          <w:rPr>
            <w:rFonts w:ascii="仿宋" w:eastAsia="仿宋" w:hAnsi="仿宋" w:cs="仿宋" w:hint="eastAsia"/>
            <w:lang w:eastAsia="zh-CN"/>
          </w:rPr>
          <w:t>(一)、经济费用效益或费用效果分析</w:t>
        </w:r>
        <w:r>
          <w:tab/>
        </w:r>
        <w:r>
          <w:fldChar w:fldCharType="begin"/>
        </w:r>
        <w:r>
          <w:instrText xml:space="preserve"> PAGEREF _Toc3005 \h </w:instrText>
        </w:r>
        <w:r>
          <w:fldChar w:fldCharType="separate"/>
        </w:r>
        <w:r>
          <w:t>15</w:t>
        </w:r>
        <w:r>
          <w:fldChar w:fldCharType="end"/>
        </w:r>
      </w:hyperlink>
    </w:p>
    <w:p>
      <w:pPr>
        <w:pStyle w:val="TOC2"/>
        <w:tabs>
          <w:tab w:val="right" w:leader="dot" w:pos="8306"/>
        </w:tabs>
      </w:pPr>
      <w:hyperlink w:anchor="_Toc5790" w:history="1">
        <w:r>
          <w:rPr>
            <w:rFonts w:ascii="仿宋" w:eastAsia="仿宋" w:hAnsi="仿宋" w:cs="仿宋" w:hint="eastAsia"/>
            <w:lang w:eastAsia="zh-CN"/>
          </w:rPr>
          <w:t>(二)、行业影响分析</w:t>
        </w:r>
        <w:r>
          <w:tab/>
        </w:r>
        <w:r>
          <w:fldChar w:fldCharType="begin"/>
        </w:r>
        <w:r>
          <w:instrText xml:space="preserve"> PAGEREF _Toc5790 \h </w:instrText>
        </w:r>
        <w:r>
          <w:fldChar w:fldCharType="separate"/>
        </w:r>
        <w:r>
          <w:t>17</w:t>
        </w:r>
        <w:r>
          <w:fldChar w:fldCharType="end"/>
        </w:r>
      </w:hyperlink>
    </w:p>
    <w:p>
      <w:pPr>
        <w:pStyle w:val="TOC2"/>
        <w:tabs>
          <w:tab w:val="right" w:leader="dot" w:pos="8306"/>
        </w:tabs>
      </w:pPr>
      <w:hyperlink w:anchor="_Toc7343" w:history="1">
        <w:r>
          <w:rPr>
            <w:rFonts w:ascii="仿宋" w:eastAsia="仿宋" w:hAnsi="仿宋" w:cs="仿宋" w:hint="eastAsia"/>
            <w:lang w:eastAsia="zh-CN"/>
          </w:rPr>
          <w:t>(三)、区域经济影响分析</w:t>
        </w:r>
        <w:r>
          <w:tab/>
        </w:r>
        <w:r>
          <w:fldChar w:fldCharType="begin"/>
        </w:r>
        <w:r>
          <w:instrText xml:space="preserve"> PAGEREF _Toc7343 \h </w:instrText>
        </w:r>
        <w:r>
          <w:fldChar w:fldCharType="separate"/>
        </w:r>
        <w:r>
          <w:t>19</w:t>
        </w:r>
        <w:r>
          <w:fldChar w:fldCharType="end"/>
        </w:r>
      </w:hyperlink>
    </w:p>
    <w:p>
      <w:pPr>
        <w:pStyle w:val="TOC2"/>
        <w:tabs>
          <w:tab w:val="right" w:leader="dot" w:pos="8306"/>
        </w:tabs>
      </w:pPr>
      <w:hyperlink w:anchor="_Toc17548" w:history="1">
        <w:r>
          <w:rPr>
            <w:rFonts w:ascii="仿宋" w:eastAsia="仿宋" w:hAnsi="仿宋" w:cs="仿宋" w:hint="eastAsia"/>
            <w:lang w:eastAsia="zh-CN"/>
          </w:rPr>
          <w:t>(四)、宏观经济影响分析</w:t>
        </w:r>
        <w:r>
          <w:tab/>
        </w:r>
        <w:r>
          <w:fldChar w:fldCharType="begin"/>
        </w:r>
        <w:r>
          <w:instrText xml:space="preserve"> PAGEREF _Toc17548 \h </w:instrText>
        </w:r>
        <w:r>
          <w:fldChar w:fldCharType="separate"/>
        </w:r>
        <w:r>
          <w:t>20</w:t>
        </w:r>
        <w:r>
          <w:fldChar w:fldCharType="end"/>
        </w:r>
      </w:hyperlink>
    </w:p>
    <w:p>
      <w:pPr>
        <w:pStyle w:val="TOC1"/>
        <w:tabs>
          <w:tab w:val="right" w:leader="dot" w:pos="8306"/>
        </w:tabs>
      </w:pPr>
      <w:hyperlink w:anchor="_Toc21562" w:history="1">
        <w:r>
          <w:rPr>
            <w:rFonts w:ascii="仿宋" w:eastAsia="仿宋" w:hAnsi="仿宋" w:cs="仿宋" w:hint="eastAsia"/>
            <w:lang w:eastAsia="zh-CN"/>
          </w:rPr>
          <w:t>四、项目监理与质量保证</w:t>
        </w:r>
        <w:r>
          <w:tab/>
        </w:r>
        <w:r>
          <w:fldChar w:fldCharType="begin"/>
        </w:r>
        <w:r>
          <w:instrText xml:space="preserve"> PAGEREF _Toc21562 \h </w:instrText>
        </w:r>
        <w:r>
          <w:fldChar w:fldCharType="separate"/>
        </w:r>
        <w:r>
          <w:t>21</w:t>
        </w:r>
        <w:r>
          <w:fldChar w:fldCharType="end"/>
        </w:r>
      </w:hyperlink>
    </w:p>
    <w:p>
      <w:pPr>
        <w:pStyle w:val="TOC2"/>
        <w:tabs>
          <w:tab w:val="right" w:leader="dot" w:pos="8306"/>
        </w:tabs>
      </w:pPr>
      <w:hyperlink w:anchor="_Toc12052" w:history="1">
        <w:r>
          <w:rPr>
            <w:rFonts w:ascii="仿宋" w:eastAsia="仿宋" w:hAnsi="仿宋" w:cs="仿宋" w:hint="eastAsia"/>
            <w:lang w:eastAsia="zh-CN"/>
          </w:rPr>
          <w:t>(一)、监理体系构建</w:t>
        </w:r>
        <w:r>
          <w:tab/>
        </w:r>
        <w:r>
          <w:fldChar w:fldCharType="begin"/>
        </w:r>
        <w:r>
          <w:instrText xml:space="preserve"> PAGEREF _Toc12052 \h </w:instrText>
        </w:r>
        <w:r>
          <w:fldChar w:fldCharType="separate"/>
        </w:r>
        <w:r>
          <w:t>21</w:t>
        </w:r>
        <w:r>
          <w:fldChar w:fldCharType="end"/>
        </w:r>
      </w:hyperlink>
    </w:p>
    <w:p>
      <w:pPr>
        <w:pStyle w:val="TOC2"/>
        <w:tabs>
          <w:tab w:val="right" w:leader="dot" w:pos="8306"/>
        </w:tabs>
      </w:pPr>
      <w:hyperlink w:anchor="_Toc25035" w:history="1">
        <w:r>
          <w:rPr>
            <w:rFonts w:ascii="仿宋" w:eastAsia="仿宋" w:hAnsi="仿宋" w:cs="仿宋" w:hint="eastAsia"/>
            <w:lang w:eastAsia="zh-CN"/>
          </w:rPr>
          <w:t>(二)、质量保证体系实施</w:t>
        </w:r>
        <w:r>
          <w:tab/>
        </w:r>
        <w:r>
          <w:fldChar w:fldCharType="begin"/>
        </w:r>
        <w:r>
          <w:instrText xml:space="preserve"> PAGEREF _Toc25035 \h </w:instrText>
        </w:r>
        <w:r>
          <w:fldChar w:fldCharType="separate"/>
        </w:r>
        <w:r>
          <w:t>22</w:t>
        </w:r>
        <w:r>
          <w:fldChar w:fldCharType="end"/>
        </w:r>
      </w:hyperlink>
    </w:p>
    <w:p>
      <w:pPr>
        <w:pStyle w:val="TOC2"/>
        <w:tabs>
          <w:tab w:val="right" w:leader="dot" w:pos="8306"/>
        </w:tabs>
      </w:pPr>
      <w:hyperlink w:anchor="_Toc7429" w:history="1">
        <w:r>
          <w:rPr>
            <w:rFonts w:ascii="仿宋" w:eastAsia="仿宋" w:hAnsi="仿宋" w:cs="仿宋" w:hint="eastAsia"/>
            <w:lang w:eastAsia="zh-CN"/>
          </w:rPr>
          <w:t>(三)、监理与质量控制流程</w:t>
        </w:r>
        <w:r>
          <w:tab/>
        </w:r>
        <w:r>
          <w:fldChar w:fldCharType="begin"/>
        </w:r>
        <w:r>
          <w:instrText xml:space="preserve"> PAGEREF _Toc7429 \h </w:instrText>
        </w:r>
        <w:r>
          <w:fldChar w:fldCharType="separate"/>
        </w:r>
        <w:r>
          <w:t>23</w:t>
        </w:r>
        <w:r>
          <w:fldChar w:fldCharType="end"/>
        </w:r>
      </w:hyperlink>
    </w:p>
    <w:p>
      <w:pPr>
        <w:pStyle w:val="TOC1"/>
        <w:tabs>
          <w:tab w:val="right" w:leader="dot" w:pos="8306"/>
        </w:tabs>
      </w:pPr>
      <w:hyperlink w:anchor="_Toc22953" w:history="1">
        <w:r>
          <w:rPr>
            <w:rFonts w:ascii="仿宋" w:eastAsia="仿宋" w:hAnsi="仿宋" w:cs="仿宋" w:hint="eastAsia"/>
            <w:lang w:eastAsia="zh-CN"/>
          </w:rPr>
          <w:t>五、资源开发及综合利用分析</w:t>
        </w:r>
        <w:r>
          <w:tab/>
        </w:r>
        <w:r>
          <w:fldChar w:fldCharType="begin"/>
        </w:r>
        <w:r>
          <w:instrText xml:space="preserve"> PAGEREF _Toc22953 \h </w:instrText>
        </w:r>
        <w:r>
          <w:fldChar w:fldCharType="separate"/>
        </w:r>
        <w:r>
          <w:t>23</w:t>
        </w:r>
        <w:r>
          <w:fldChar w:fldCharType="end"/>
        </w:r>
      </w:hyperlink>
    </w:p>
    <w:p>
      <w:pPr>
        <w:pStyle w:val="TOC2"/>
        <w:tabs>
          <w:tab w:val="right" w:leader="dot" w:pos="8306"/>
        </w:tabs>
      </w:pPr>
      <w:hyperlink w:anchor="_Toc24437" w:history="1">
        <w:r>
          <w:rPr>
            <w:rFonts w:ascii="仿宋" w:eastAsia="仿宋" w:hAnsi="仿宋" w:cs="仿宋" w:hint="eastAsia"/>
            <w:lang w:eastAsia="zh-CN"/>
          </w:rPr>
          <w:t>(一)、资源开发方案</w:t>
        </w:r>
        <w:r>
          <w:tab/>
        </w:r>
        <w:r>
          <w:fldChar w:fldCharType="begin"/>
        </w:r>
        <w:r>
          <w:instrText xml:space="preserve"> PAGEREF _Toc24437 \h </w:instrText>
        </w:r>
        <w:r>
          <w:fldChar w:fldCharType="separate"/>
        </w:r>
        <w:r>
          <w:t>23</w:t>
        </w:r>
        <w:r>
          <w:fldChar w:fldCharType="end"/>
        </w:r>
      </w:hyperlink>
    </w:p>
    <w:p>
      <w:pPr>
        <w:pStyle w:val="TOC2"/>
        <w:tabs>
          <w:tab w:val="right" w:leader="dot" w:pos="8306"/>
        </w:tabs>
      </w:pPr>
      <w:hyperlink w:anchor="_Toc18131" w:history="1">
        <w:r>
          <w:rPr>
            <w:rFonts w:ascii="仿宋" w:eastAsia="仿宋" w:hAnsi="仿宋" w:cs="仿宋" w:hint="eastAsia"/>
            <w:lang w:eastAsia="zh-CN"/>
          </w:rPr>
          <w:t>(二)、资源利用方案</w:t>
        </w:r>
        <w:r>
          <w:tab/>
        </w:r>
        <w:r>
          <w:fldChar w:fldCharType="begin"/>
        </w:r>
        <w:r>
          <w:instrText xml:space="preserve"> PAGEREF _Toc18131 \h </w:instrText>
        </w:r>
        <w:r>
          <w:fldChar w:fldCharType="separate"/>
        </w:r>
        <w:r>
          <w:t>24</w:t>
        </w:r>
        <w:r>
          <w:fldChar w:fldCharType="end"/>
        </w:r>
      </w:hyperlink>
    </w:p>
    <w:p>
      <w:pPr>
        <w:pStyle w:val="TOC2"/>
        <w:tabs>
          <w:tab w:val="right" w:leader="dot" w:pos="8306"/>
        </w:tabs>
      </w:pPr>
      <w:hyperlink w:anchor="_Toc25253" w:history="1">
        <w:r>
          <w:rPr>
            <w:rFonts w:ascii="仿宋" w:eastAsia="仿宋" w:hAnsi="仿宋" w:cs="仿宋" w:hint="eastAsia"/>
            <w:lang w:eastAsia="zh-CN"/>
          </w:rPr>
          <w:t>(三)、资源节约措施</w:t>
        </w:r>
        <w:r>
          <w:tab/>
        </w:r>
        <w:r>
          <w:fldChar w:fldCharType="begin"/>
        </w:r>
        <w:r>
          <w:instrText xml:space="preserve"> PAGEREF _Toc25253 \h </w:instrText>
        </w:r>
        <w:r>
          <w:fldChar w:fldCharType="separate"/>
        </w:r>
        <w:r>
          <w:t>25</w:t>
        </w:r>
        <w:r>
          <w:fldChar w:fldCharType="end"/>
        </w:r>
      </w:hyperlink>
    </w:p>
    <w:p>
      <w:pPr>
        <w:pStyle w:val="TOC1"/>
        <w:tabs>
          <w:tab w:val="right" w:leader="dot" w:pos="8306"/>
        </w:tabs>
      </w:pPr>
      <w:hyperlink w:anchor="_Toc9434" w:history="1">
        <w:r>
          <w:rPr>
            <w:rFonts w:ascii="仿宋" w:eastAsia="仿宋" w:hAnsi="仿宋" w:cs="仿宋" w:hint="eastAsia"/>
            <w:lang w:eastAsia="zh-CN"/>
          </w:rPr>
          <w:t>六、项目选址研究</w:t>
        </w:r>
        <w:r>
          <w:tab/>
        </w:r>
        <w:r>
          <w:fldChar w:fldCharType="begin"/>
        </w:r>
        <w:r>
          <w:instrText xml:space="preserve"> PAGEREF _Toc9434 \h </w:instrText>
        </w:r>
        <w:r>
          <w:fldChar w:fldCharType="separate"/>
        </w:r>
        <w:r>
          <w:t>27</w:t>
        </w:r>
        <w:r>
          <w:fldChar w:fldCharType="end"/>
        </w:r>
      </w:hyperlink>
    </w:p>
    <w:p>
      <w:pPr>
        <w:pStyle w:val="TOC2"/>
        <w:tabs>
          <w:tab w:val="right" w:leader="dot" w:pos="8306"/>
        </w:tabs>
      </w:pPr>
      <w:hyperlink w:anchor="_Toc15081" w:history="1">
        <w:r>
          <w:rPr>
            <w:rFonts w:ascii="仿宋" w:eastAsia="仿宋" w:hAnsi="仿宋" w:cs="仿宋" w:hint="eastAsia"/>
            <w:lang w:eastAsia="zh-CN"/>
          </w:rPr>
          <w:t>(一)、项目选址原则</w:t>
        </w:r>
        <w:r>
          <w:tab/>
        </w:r>
        <w:r>
          <w:fldChar w:fldCharType="begin"/>
        </w:r>
        <w:r>
          <w:instrText xml:space="preserve"> PAGEREF _Toc15081 \h </w:instrText>
        </w:r>
        <w:r>
          <w:fldChar w:fldCharType="separate"/>
        </w:r>
        <w:r>
          <w:t>27</w:t>
        </w:r>
        <w:r>
          <w:fldChar w:fldCharType="end"/>
        </w:r>
      </w:hyperlink>
    </w:p>
    <w:p>
      <w:pPr>
        <w:pStyle w:val="TOC2"/>
        <w:tabs>
          <w:tab w:val="right" w:leader="dot" w:pos="8306"/>
        </w:tabs>
      </w:pPr>
      <w:hyperlink w:anchor="_Toc18855" w:history="1">
        <w:r>
          <w:rPr>
            <w:rFonts w:ascii="仿宋" w:eastAsia="仿宋" w:hAnsi="仿宋" w:cs="仿宋" w:hint="eastAsia"/>
            <w:lang w:eastAsia="zh-CN"/>
          </w:rPr>
          <w:t>(二)、项目选址</w:t>
        </w:r>
        <w:r>
          <w:tab/>
        </w:r>
        <w:r>
          <w:fldChar w:fldCharType="begin"/>
        </w:r>
        <w:r>
          <w:instrText xml:space="preserve"> PAGEREF _Toc18855 \h </w:instrText>
        </w:r>
        <w:r>
          <w:fldChar w:fldCharType="separate"/>
        </w:r>
        <w:r>
          <w:t>30</w:t>
        </w:r>
        <w:r>
          <w:fldChar w:fldCharType="end"/>
        </w:r>
      </w:hyperlink>
    </w:p>
    <w:p>
      <w:pPr>
        <w:pStyle w:val="TOC2"/>
        <w:tabs>
          <w:tab w:val="right" w:leader="dot" w:pos="8306"/>
        </w:tabs>
      </w:pPr>
      <w:hyperlink w:anchor="_Toc13792" w:history="1">
        <w:r>
          <w:rPr>
            <w:rFonts w:ascii="仿宋" w:eastAsia="仿宋" w:hAnsi="仿宋" w:cs="仿宋" w:hint="eastAsia"/>
            <w:lang w:eastAsia="zh-CN"/>
          </w:rPr>
          <w:t>(三)、建设条件分析</w:t>
        </w:r>
        <w:r>
          <w:tab/>
        </w:r>
        <w:r>
          <w:fldChar w:fldCharType="begin"/>
        </w:r>
        <w:r>
          <w:instrText xml:space="preserve"> PAGEREF _Toc13792 \h </w:instrText>
        </w:r>
        <w:r>
          <w:fldChar w:fldCharType="separate"/>
        </w:r>
        <w:r>
          <w:t>32</w:t>
        </w:r>
        <w:r>
          <w:fldChar w:fldCharType="end"/>
        </w:r>
      </w:hyperlink>
    </w:p>
    <w:p>
      <w:pPr>
        <w:pStyle w:val="TOC2"/>
        <w:tabs>
          <w:tab w:val="right" w:leader="dot" w:pos="8306"/>
        </w:tabs>
      </w:pPr>
      <w:hyperlink w:anchor="_Toc17990" w:history="1">
        <w:r>
          <w:rPr>
            <w:rFonts w:ascii="仿宋" w:eastAsia="仿宋" w:hAnsi="仿宋" w:cs="仿宋" w:hint="eastAsia"/>
            <w:lang w:eastAsia="zh-CN"/>
          </w:rPr>
          <w:t>(四)、用地控制指标</w:t>
        </w:r>
        <w:r>
          <w:tab/>
        </w:r>
        <w:r>
          <w:fldChar w:fldCharType="begin"/>
        </w:r>
        <w:r>
          <w:instrText xml:space="preserve"> PAGEREF _Toc17990 \h </w:instrText>
        </w:r>
        <w:r>
          <w:fldChar w:fldCharType="separate"/>
        </w:r>
        <w:r>
          <w:t>33</w:t>
        </w:r>
        <w:r>
          <w:fldChar w:fldCharType="end"/>
        </w:r>
      </w:hyperlink>
    </w:p>
    <w:p>
      <w:pPr>
        <w:pStyle w:val="TOC2"/>
        <w:tabs>
          <w:tab w:val="right" w:leader="dot" w:pos="8306"/>
        </w:tabs>
      </w:pPr>
      <w:hyperlink w:anchor="_Toc31377" w:history="1">
        <w:r>
          <w:rPr>
            <w:rFonts w:ascii="仿宋" w:eastAsia="仿宋" w:hAnsi="仿宋" w:cs="仿宋" w:hint="eastAsia"/>
            <w:lang w:eastAsia="zh-CN"/>
          </w:rPr>
          <w:t>(五)、地总体要求</w:t>
        </w:r>
        <w:r>
          <w:tab/>
        </w:r>
        <w:r>
          <w:fldChar w:fldCharType="begin"/>
        </w:r>
        <w:r>
          <w:instrText xml:space="preserve"> PAGEREF _Toc31377 \h </w:instrText>
        </w:r>
        <w:r>
          <w:fldChar w:fldCharType="separate"/>
        </w:r>
        <w:r>
          <w:t>35</w:t>
        </w:r>
        <w:r>
          <w:fldChar w:fldCharType="end"/>
        </w:r>
      </w:hyperlink>
    </w:p>
    <w:p>
      <w:pPr>
        <w:pStyle w:val="TOC2"/>
        <w:tabs>
          <w:tab w:val="right" w:leader="dot" w:pos="8306"/>
        </w:tabs>
      </w:pPr>
      <w:hyperlink w:anchor="_Toc16171" w:history="1">
        <w:r>
          <w:rPr>
            <w:rFonts w:ascii="仿宋" w:eastAsia="仿宋" w:hAnsi="仿宋" w:cs="仿宋" w:hint="eastAsia"/>
            <w:lang w:eastAsia="zh-CN"/>
          </w:rPr>
          <w:t>(六)、节约用地措施</w:t>
        </w:r>
        <w:r>
          <w:tab/>
        </w:r>
        <w:r>
          <w:fldChar w:fldCharType="begin"/>
        </w:r>
        <w:r>
          <w:instrText xml:space="preserve"> PAGEREF _Toc16171 \h </w:instrText>
        </w:r>
        <w:r>
          <w:fldChar w:fldCharType="separate"/>
        </w:r>
        <w:r>
          <w:t>36</w:t>
        </w:r>
        <w:r>
          <w:fldChar w:fldCharType="end"/>
        </w:r>
      </w:hyperlink>
    </w:p>
    <w:p>
      <w:pPr>
        <w:pStyle w:val="TOC2"/>
        <w:tabs>
          <w:tab w:val="right" w:leader="dot" w:pos="8306"/>
        </w:tabs>
      </w:pPr>
      <w:hyperlink w:anchor="_Toc22296" w:history="1">
        <w:r>
          <w:rPr>
            <w:rFonts w:ascii="仿宋" w:eastAsia="仿宋" w:hAnsi="仿宋" w:cs="仿宋" w:hint="eastAsia"/>
            <w:lang w:eastAsia="zh-CN"/>
          </w:rPr>
          <w:t>(七)、选址综合评价</w:t>
        </w:r>
        <w:r>
          <w:tab/>
        </w:r>
        <w:r>
          <w:fldChar w:fldCharType="begin"/>
        </w:r>
        <w:r>
          <w:instrText xml:space="preserve"> PAGEREF _Toc22296 \h </w:instrText>
        </w:r>
        <w:r>
          <w:fldChar w:fldCharType="separate"/>
        </w:r>
        <w:r>
          <w:t>37</w:t>
        </w:r>
        <w:r>
          <w:fldChar w:fldCharType="end"/>
        </w:r>
      </w:hyperlink>
    </w:p>
    <w:p>
      <w:pPr>
        <w:pStyle w:val="TOC1"/>
        <w:tabs>
          <w:tab w:val="right" w:leader="dot" w:pos="8306"/>
        </w:tabs>
      </w:pPr>
      <w:hyperlink w:anchor="_Toc32660" w:history="1">
        <w:r>
          <w:rPr>
            <w:rFonts w:ascii="仿宋" w:eastAsia="仿宋" w:hAnsi="仿宋" w:cs="仿宋" w:hint="eastAsia"/>
            <w:lang w:eastAsia="zh-CN"/>
          </w:rPr>
          <w:t>七、环境保护与治理方案</w:t>
        </w:r>
        <w:r>
          <w:tab/>
        </w:r>
        <w:r>
          <w:fldChar w:fldCharType="begin"/>
        </w:r>
        <w:r>
          <w:instrText xml:space="preserve"> PAGEREF _Toc32660 \h </w:instrText>
        </w:r>
        <w:r>
          <w:fldChar w:fldCharType="separate"/>
        </w:r>
        <w:r>
          <w:t>38</w:t>
        </w:r>
        <w:r>
          <w:fldChar w:fldCharType="end"/>
        </w:r>
      </w:hyperlink>
    </w:p>
    <w:p>
      <w:pPr>
        <w:pStyle w:val="TOC2"/>
        <w:tabs>
          <w:tab w:val="right" w:leader="dot" w:pos="8306"/>
        </w:tabs>
      </w:pPr>
      <w:hyperlink w:anchor="_Toc4358" w:history="1">
        <w:r>
          <w:rPr>
            <w:rFonts w:ascii="仿宋" w:eastAsia="仿宋" w:hAnsi="仿宋" w:cs="仿宋" w:hint="eastAsia"/>
            <w:lang w:eastAsia="zh-CN"/>
          </w:rPr>
          <w:t>(一)、项目环境影响评估</w:t>
        </w:r>
        <w:r>
          <w:tab/>
        </w:r>
        <w:r>
          <w:fldChar w:fldCharType="begin"/>
        </w:r>
        <w:r>
          <w:instrText xml:space="preserve"> PAGEREF _Toc4358 \h </w:instrText>
        </w:r>
        <w:r>
          <w:fldChar w:fldCharType="separate"/>
        </w:r>
        <w:r>
          <w:t>38</w:t>
        </w:r>
        <w:r>
          <w:fldChar w:fldCharType="end"/>
        </w:r>
      </w:hyperlink>
    </w:p>
    <w:p>
      <w:pPr>
        <w:pStyle w:val="TOC2"/>
        <w:tabs>
          <w:tab w:val="right" w:leader="dot" w:pos="8306"/>
        </w:tabs>
      </w:pPr>
      <w:hyperlink w:anchor="_Toc26861" w:history="1">
        <w:r>
          <w:rPr>
            <w:rFonts w:ascii="仿宋" w:eastAsia="仿宋" w:hAnsi="仿宋" w:cs="仿宋" w:hint="eastAsia"/>
            <w:lang w:eastAsia="zh-CN"/>
          </w:rPr>
          <w:t>(二)、环境保护措施与治理方案</w:t>
        </w:r>
        <w:r>
          <w:tab/>
        </w:r>
        <w:r>
          <w:fldChar w:fldCharType="begin"/>
        </w:r>
        <w:r>
          <w:instrText xml:space="preserve"> PAGEREF _Toc26861 \h </w:instrText>
        </w:r>
        <w:r>
          <w:fldChar w:fldCharType="separate"/>
        </w:r>
        <w:r>
          <w:t>39</w:t>
        </w:r>
        <w:r>
          <w:fldChar w:fldCharType="end"/>
        </w:r>
      </w:hyperlink>
    </w:p>
    <w:p>
      <w:pPr>
        <w:pStyle w:val="TOC1"/>
        <w:tabs>
          <w:tab w:val="right" w:leader="dot" w:pos="8306"/>
        </w:tabs>
      </w:pPr>
      <w:hyperlink w:anchor="_Toc30131" w:history="1">
        <w:r>
          <w:rPr>
            <w:rFonts w:ascii="仿宋" w:eastAsia="仿宋" w:hAnsi="仿宋" w:cs="仿宋" w:hint="eastAsia"/>
            <w:lang w:eastAsia="zh-CN"/>
          </w:rPr>
          <w:t>八、土地利用与规划方案</w:t>
        </w:r>
        <w:r>
          <w:tab/>
        </w:r>
        <w:r>
          <w:fldChar w:fldCharType="begin"/>
        </w:r>
        <w:r>
          <w:instrText xml:space="preserve"> PAGEREF _Toc30131 \h </w:instrText>
        </w:r>
        <w:r>
          <w:fldChar w:fldCharType="separate"/>
        </w:r>
        <w:r>
          <w:t>39</w:t>
        </w:r>
        <w:r>
          <w:fldChar w:fldCharType="end"/>
        </w:r>
      </w:hyperlink>
    </w:p>
    <w:p>
      <w:pPr>
        <w:pStyle w:val="TOC2"/>
        <w:tabs>
          <w:tab w:val="right" w:leader="dot" w:pos="8306"/>
        </w:tabs>
      </w:pPr>
      <w:hyperlink w:anchor="_Toc9826" w:history="1">
        <w:r>
          <w:rPr>
            <w:rFonts w:ascii="仿宋" w:eastAsia="仿宋" w:hAnsi="仿宋" w:cs="仿宋" w:hint="eastAsia"/>
            <w:lang w:eastAsia="zh-CN"/>
          </w:rPr>
          <w:t>(一)、项目用地情况分析</w:t>
        </w:r>
        <w:r>
          <w:tab/>
        </w:r>
        <w:r>
          <w:fldChar w:fldCharType="begin"/>
        </w:r>
        <w:r>
          <w:instrText xml:space="preserve"> PAGEREF _Toc9826 \h </w:instrText>
        </w:r>
        <w:r>
          <w:fldChar w:fldCharType="separate"/>
        </w:r>
        <w:r>
          <w:t>39</w:t>
        </w:r>
        <w:r>
          <w:fldChar w:fldCharType="end"/>
        </w:r>
      </w:hyperlink>
    </w:p>
    <w:p>
      <w:pPr>
        <w:pStyle w:val="TOC2"/>
        <w:tabs>
          <w:tab w:val="right" w:leader="dot" w:pos="8306"/>
        </w:tabs>
      </w:pPr>
      <w:hyperlink w:anchor="_Toc4611" w:history="1">
        <w:r>
          <w:rPr>
            <w:rFonts w:ascii="仿宋" w:eastAsia="仿宋" w:hAnsi="仿宋" w:cs="仿宋" w:hint="eastAsia"/>
            <w:lang w:eastAsia="zh-CN"/>
          </w:rPr>
          <w:t>(二)、土地利用规划方案</w:t>
        </w:r>
        <w:r>
          <w:tab/>
        </w:r>
        <w:r>
          <w:fldChar w:fldCharType="begin"/>
        </w:r>
        <w:r>
          <w:instrText xml:space="preserve"> PAGEREF _Toc4611 \h </w:instrText>
        </w:r>
        <w:r>
          <w:fldChar w:fldCharType="separate"/>
        </w:r>
        <w:r>
          <w:t>40</w:t>
        </w:r>
        <w:r>
          <w:fldChar w:fldCharType="end"/>
        </w:r>
      </w:hyperlink>
    </w:p>
    <w:p>
      <w:pPr>
        <w:pStyle w:val="TOC1"/>
        <w:tabs>
          <w:tab w:val="right" w:leader="dot" w:pos="8306"/>
        </w:tabs>
      </w:pPr>
      <w:hyperlink w:anchor="_Toc3592" w:history="1">
        <w:r>
          <w:rPr>
            <w:rFonts w:ascii="仿宋" w:eastAsia="仿宋" w:hAnsi="仿宋" w:cs="仿宋" w:hint="eastAsia"/>
            <w:lang w:eastAsia="zh-CN"/>
          </w:rPr>
          <w:t>九、安全与应急管理</w:t>
        </w:r>
        <w:r>
          <w:tab/>
        </w:r>
        <w:r>
          <w:fldChar w:fldCharType="begin"/>
        </w:r>
        <w:r>
          <w:instrText xml:space="preserve"> PAGEREF _Toc3592 \h </w:instrText>
        </w:r>
        <w:r>
          <w:fldChar w:fldCharType="separate"/>
        </w:r>
        <w:r>
          <w:t>42</w:t>
        </w:r>
        <w:r>
          <w:fldChar w:fldCharType="end"/>
        </w:r>
      </w:hyperlink>
    </w:p>
    <w:p>
      <w:pPr>
        <w:pStyle w:val="TOC2"/>
        <w:tabs>
          <w:tab w:val="right" w:leader="dot" w:pos="8306"/>
        </w:tabs>
      </w:pPr>
      <w:hyperlink w:anchor="_Toc30064" w:history="1">
        <w:r>
          <w:rPr>
            <w:rFonts w:ascii="仿宋" w:eastAsia="仿宋" w:hAnsi="仿宋" w:cs="仿宋" w:hint="eastAsia"/>
            <w:lang w:eastAsia="zh-CN"/>
          </w:rPr>
          <w:t>(一)、安全生产管理</w:t>
        </w:r>
        <w:r>
          <w:tab/>
        </w:r>
        <w:r>
          <w:fldChar w:fldCharType="begin"/>
        </w:r>
        <w:r>
          <w:instrText xml:space="preserve"> PAGEREF _Toc30064 \h </w:instrText>
        </w:r>
        <w:r>
          <w:fldChar w:fldCharType="separate"/>
        </w:r>
        <w:r>
          <w:t>42</w:t>
        </w:r>
        <w:r>
          <w:fldChar w:fldCharType="end"/>
        </w:r>
      </w:hyperlink>
    </w:p>
    <w:p>
      <w:pPr>
        <w:pStyle w:val="TOC2"/>
        <w:tabs>
          <w:tab w:val="right" w:leader="dot" w:pos="8306"/>
        </w:tabs>
      </w:pPr>
      <w:hyperlink w:anchor="_Toc9281" w:history="1">
        <w:r>
          <w:rPr>
            <w:rFonts w:ascii="仿宋" w:eastAsia="仿宋" w:hAnsi="仿宋" w:cs="仿宋" w:hint="eastAsia"/>
            <w:lang w:eastAsia="zh-CN"/>
          </w:rPr>
          <w:t>(二)、应急预案与响应</w:t>
        </w:r>
        <w:r>
          <w:tab/>
        </w:r>
        <w:r>
          <w:fldChar w:fldCharType="begin"/>
        </w:r>
        <w:r>
          <w:instrText xml:space="preserve"> PAGEREF _Toc9281 \h </w:instrText>
        </w:r>
        <w:r>
          <w:fldChar w:fldCharType="separate"/>
        </w:r>
        <w:r>
          <w:t>43</w:t>
        </w:r>
        <w:r>
          <w:fldChar w:fldCharType="end"/>
        </w:r>
      </w:hyperlink>
    </w:p>
    <w:p>
      <w:pPr>
        <w:pStyle w:val="TOC1"/>
        <w:tabs>
          <w:tab w:val="right" w:leader="dot" w:pos="8306"/>
        </w:tabs>
      </w:pPr>
      <w:hyperlink w:anchor="_Toc16990" w:history="1">
        <w:r>
          <w:rPr>
            <w:rFonts w:ascii="仿宋" w:eastAsia="仿宋" w:hAnsi="仿宋" w:cs="仿宋" w:hint="eastAsia"/>
            <w:lang w:eastAsia="zh-CN"/>
          </w:rPr>
          <w:t>十、项目实施与管理方案</w:t>
        </w:r>
        <w:r>
          <w:tab/>
        </w:r>
        <w:r>
          <w:fldChar w:fldCharType="begin"/>
        </w:r>
        <w:r>
          <w:instrText xml:space="preserve"> PAGEREF _Toc16990 \h </w:instrText>
        </w:r>
        <w:r>
          <w:fldChar w:fldCharType="separate"/>
        </w:r>
        <w:r>
          <w:t>45</w:t>
        </w:r>
        <w:r>
          <w:fldChar w:fldCharType="end"/>
        </w:r>
      </w:hyperlink>
    </w:p>
    <w:p>
      <w:pPr>
        <w:pStyle w:val="TOC2"/>
        <w:tabs>
          <w:tab w:val="right" w:leader="dot" w:pos="8306"/>
        </w:tabs>
      </w:pPr>
      <w:hyperlink w:anchor="_Toc6984" w:history="1">
        <w:r>
          <w:rPr>
            <w:rFonts w:ascii="仿宋" w:eastAsia="仿宋" w:hAnsi="仿宋" w:cs="仿宋" w:hint="eastAsia"/>
            <w:lang w:eastAsia="zh-CN"/>
          </w:rPr>
          <w:t>(一)、项目实施计划</w:t>
        </w:r>
        <w:r>
          <w:tab/>
        </w:r>
        <w:r>
          <w:fldChar w:fldCharType="begin"/>
        </w:r>
        <w:r>
          <w:instrText xml:space="preserve"> PAGEREF _Toc6984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675" w:history="1">
        <w:r>
          <w:rPr>
            <w:rFonts w:ascii="仿宋" w:eastAsia="仿宋" w:hAnsi="仿宋" w:cs="仿宋" w:hint="eastAsia"/>
            <w:lang w:eastAsia="zh-CN"/>
          </w:rPr>
          <w:t>(二)、项目组织机构与职责</w:t>
        </w:r>
        <w:r>
          <w:tab/>
        </w:r>
        <w:r>
          <w:fldChar w:fldCharType="begin"/>
        </w:r>
        <w:r>
          <w:instrText xml:space="preserve"> PAGEREF _Toc7675 \h </w:instrText>
        </w:r>
        <w:r>
          <w:fldChar w:fldCharType="separate"/>
        </w:r>
        <w:r>
          <w:t>46</w:t>
        </w:r>
        <w:r>
          <w:fldChar w:fldCharType="end"/>
        </w:r>
      </w:hyperlink>
    </w:p>
    <w:p>
      <w:pPr>
        <w:pStyle w:val="TOC2"/>
        <w:tabs>
          <w:tab w:val="right" w:leader="dot" w:pos="8306"/>
        </w:tabs>
      </w:pPr>
      <w:hyperlink w:anchor="_Toc14337" w:history="1">
        <w:r>
          <w:rPr>
            <w:rFonts w:ascii="仿宋" w:eastAsia="仿宋" w:hAnsi="仿宋" w:cs="仿宋" w:hint="eastAsia"/>
            <w:lang w:eastAsia="zh-CN"/>
          </w:rPr>
          <w:t>(三)、项目管理与监控体系</w:t>
        </w:r>
        <w:r>
          <w:tab/>
        </w:r>
        <w:r>
          <w:fldChar w:fldCharType="begin"/>
        </w:r>
        <w:r>
          <w:instrText xml:space="preserve"> PAGEREF _Toc14337 \h </w:instrText>
        </w:r>
        <w:r>
          <w:fldChar w:fldCharType="separate"/>
        </w:r>
        <w:r>
          <w:t>49</w:t>
        </w:r>
        <w:r>
          <w:fldChar w:fldCharType="end"/>
        </w:r>
      </w:hyperlink>
    </w:p>
    <w:p>
      <w:pPr>
        <w:pStyle w:val="TOC1"/>
        <w:tabs>
          <w:tab w:val="right" w:leader="dot" w:pos="8306"/>
        </w:tabs>
      </w:pPr>
      <w:hyperlink w:anchor="_Toc25661" w:history="1">
        <w:r>
          <w:rPr>
            <w:rFonts w:ascii="仿宋" w:eastAsia="仿宋" w:hAnsi="仿宋" w:cs="仿宋" w:hint="eastAsia"/>
            <w:lang w:eastAsia="zh-CN"/>
          </w:rPr>
          <w:t>十一、经济效益与社会效益优化</w:t>
        </w:r>
        <w:r>
          <w:tab/>
        </w:r>
        <w:r>
          <w:fldChar w:fldCharType="begin"/>
        </w:r>
        <w:r>
          <w:instrText xml:space="preserve"> PAGEREF _Toc25661 \h </w:instrText>
        </w:r>
        <w:r>
          <w:fldChar w:fldCharType="separate"/>
        </w:r>
        <w:r>
          <w:t>51</w:t>
        </w:r>
        <w:r>
          <w:fldChar w:fldCharType="end"/>
        </w:r>
      </w:hyperlink>
    </w:p>
    <w:p>
      <w:pPr>
        <w:pStyle w:val="TOC2"/>
        <w:tabs>
          <w:tab w:val="right" w:leader="dot" w:pos="8306"/>
        </w:tabs>
      </w:pPr>
      <w:hyperlink w:anchor="_Toc3726" w:history="1">
        <w:r>
          <w:rPr>
            <w:rFonts w:ascii="仿宋" w:eastAsia="仿宋" w:hAnsi="仿宋" w:cs="仿宋" w:hint="eastAsia"/>
            <w:lang w:eastAsia="zh-CN"/>
          </w:rPr>
          <w:t>(一)、经济效益提升策略</w:t>
        </w:r>
        <w:r>
          <w:tab/>
        </w:r>
        <w:r>
          <w:fldChar w:fldCharType="begin"/>
        </w:r>
        <w:r>
          <w:instrText xml:space="preserve"> PAGEREF _Toc3726 \h </w:instrText>
        </w:r>
        <w:r>
          <w:fldChar w:fldCharType="separate"/>
        </w:r>
        <w:r>
          <w:t>51</w:t>
        </w:r>
        <w:r>
          <w:fldChar w:fldCharType="end"/>
        </w:r>
      </w:hyperlink>
    </w:p>
    <w:p>
      <w:pPr>
        <w:pStyle w:val="TOC2"/>
        <w:tabs>
          <w:tab w:val="right" w:leader="dot" w:pos="8306"/>
        </w:tabs>
      </w:pPr>
      <w:hyperlink w:anchor="_Toc26815" w:history="1">
        <w:r>
          <w:rPr>
            <w:rFonts w:ascii="仿宋" w:eastAsia="仿宋" w:hAnsi="仿宋" w:cs="仿宋" w:hint="eastAsia"/>
            <w:lang w:eastAsia="zh-CN"/>
          </w:rPr>
          <w:t>(二)、社会效益增强方案</w:t>
        </w:r>
        <w:r>
          <w:tab/>
        </w:r>
        <w:r>
          <w:fldChar w:fldCharType="begin"/>
        </w:r>
        <w:r>
          <w:instrText xml:space="preserve"> PAGEREF _Toc26815 \h </w:instrText>
        </w:r>
        <w:r>
          <w:fldChar w:fldCharType="separate"/>
        </w:r>
        <w:r>
          <w:t>52</w:t>
        </w:r>
        <w:r>
          <w:fldChar w:fldCharType="end"/>
        </w:r>
      </w:hyperlink>
    </w:p>
    <w:p>
      <w:pPr>
        <w:pStyle w:val="TOC1"/>
        <w:tabs>
          <w:tab w:val="right" w:leader="dot" w:pos="8306"/>
        </w:tabs>
      </w:pPr>
      <w:hyperlink w:anchor="_Toc23600" w:history="1">
        <w:r>
          <w:rPr>
            <w:rFonts w:ascii="仿宋" w:eastAsia="仿宋" w:hAnsi="仿宋" w:cs="仿宋" w:hint="eastAsia"/>
            <w:lang w:eastAsia="zh-CN"/>
          </w:rPr>
          <w:t>十二、客户关系管理与市场拓展</w:t>
        </w:r>
        <w:r>
          <w:tab/>
        </w:r>
        <w:r>
          <w:fldChar w:fldCharType="begin"/>
        </w:r>
        <w:r>
          <w:instrText xml:space="preserve"> PAGEREF _Toc23600 \h </w:instrText>
        </w:r>
        <w:r>
          <w:fldChar w:fldCharType="separate"/>
        </w:r>
        <w:r>
          <w:t>53</w:t>
        </w:r>
        <w:r>
          <w:fldChar w:fldCharType="end"/>
        </w:r>
      </w:hyperlink>
    </w:p>
    <w:p>
      <w:pPr>
        <w:pStyle w:val="TOC2"/>
        <w:tabs>
          <w:tab w:val="right" w:leader="dot" w:pos="8306"/>
        </w:tabs>
      </w:pPr>
      <w:hyperlink w:anchor="_Toc4998" w:history="1">
        <w:r>
          <w:rPr>
            <w:rFonts w:ascii="仿宋" w:eastAsia="仿宋" w:hAnsi="仿宋" w:cs="仿宋" w:hint="eastAsia"/>
            <w:lang w:eastAsia="zh-CN"/>
          </w:rPr>
          <w:t>(一)、客户关系管理策略</w:t>
        </w:r>
        <w:r>
          <w:tab/>
        </w:r>
        <w:r>
          <w:fldChar w:fldCharType="begin"/>
        </w:r>
        <w:r>
          <w:instrText xml:space="preserve"> PAGEREF _Toc4998 \h </w:instrText>
        </w:r>
        <w:r>
          <w:fldChar w:fldCharType="separate"/>
        </w:r>
        <w:r>
          <w:t>53</w:t>
        </w:r>
        <w:r>
          <w:fldChar w:fldCharType="end"/>
        </w:r>
      </w:hyperlink>
    </w:p>
    <w:p>
      <w:pPr>
        <w:pStyle w:val="TOC2"/>
        <w:tabs>
          <w:tab w:val="right" w:leader="dot" w:pos="8306"/>
        </w:tabs>
      </w:pPr>
      <w:hyperlink w:anchor="_Toc12662" w:history="1">
        <w:r>
          <w:rPr>
            <w:rFonts w:ascii="仿宋" w:eastAsia="仿宋" w:hAnsi="仿宋" w:cs="仿宋" w:hint="eastAsia"/>
            <w:lang w:eastAsia="zh-CN"/>
          </w:rPr>
          <w:t>(二)、市场拓展方案</w:t>
        </w:r>
        <w:r>
          <w:tab/>
        </w:r>
        <w:r>
          <w:fldChar w:fldCharType="begin"/>
        </w:r>
        <w:r>
          <w:instrText xml:space="preserve"> PAGEREF _Toc12662 \h </w:instrText>
        </w:r>
        <w:r>
          <w:fldChar w:fldCharType="separate"/>
        </w:r>
        <w:r>
          <w:t>54</w:t>
        </w:r>
        <w:r>
          <w:fldChar w:fldCharType="end"/>
        </w:r>
      </w:hyperlink>
    </w:p>
    <w:p>
      <w:pPr>
        <w:pStyle w:val="TOC1"/>
        <w:tabs>
          <w:tab w:val="right" w:leader="dot" w:pos="8306"/>
        </w:tabs>
      </w:pPr>
      <w:hyperlink w:anchor="_Toc24827" w:history="1">
        <w:r>
          <w:rPr>
            <w:rFonts w:ascii="仿宋" w:eastAsia="仿宋" w:hAnsi="仿宋" w:cs="仿宋" w:hint="eastAsia"/>
            <w:lang w:eastAsia="zh-CN"/>
          </w:rPr>
          <w:t>十三、人力资源管理与开发</w:t>
        </w:r>
        <w:r>
          <w:tab/>
        </w:r>
        <w:r>
          <w:fldChar w:fldCharType="begin"/>
        </w:r>
        <w:r>
          <w:instrText xml:space="preserve"> PAGEREF _Toc24827 \h </w:instrText>
        </w:r>
        <w:r>
          <w:fldChar w:fldCharType="separate"/>
        </w:r>
        <w:r>
          <w:t>55</w:t>
        </w:r>
        <w:r>
          <w:fldChar w:fldCharType="end"/>
        </w:r>
      </w:hyperlink>
    </w:p>
    <w:p>
      <w:pPr>
        <w:pStyle w:val="TOC2"/>
        <w:tabs>
          <w:tab w:val="right" w:leader="dot" w:pos="8306"/>
        </w:tabs>
      </w:pPr>
      <w:hyperlink w:anchor="_Toc30429" w:history="1">
        <w:r>
          <w:rPr>
            <w:rFonts w:ascii="仿宋" w:eastAsia="仿宋" w:hAnsi="仿宋" w:cs="仿宋" w:hint="eastAsia"/>
            <w:lang w:eastAsia="zh-CN"/>
          </w:rPr>
          <w:t>(一)、人力资源规划</w:t>
        </w:r>
        <w:r>
          <w:tab/>
        </w:r>
        <w:r>
          <w:fldChar w:fldCharType="begin"/>
        </w:r>
        <w:r>
          <w:instrText xml:space="preserve"> PAGEREF _Toc30429 \h </w:instrText>
        </w:r>
        <w:r>
          <w:fldChar w:fldCharType="separate"/>
        </w:r>
        <w:r>
          <w:t>55</w:t>
        </w:r>
        <w:r>
          <w:fldChar w:fldCharType="end"/>
        </w:r>
      </w:hyperlink>
    </w:p>
    <w:p>
      <w:pPr>
        <w:pStyle w:val="TOC2"/>
        <w:tabs>
          <w:tab w:val="right" w:leader="dot" w:pos="8306"/>
        </w:tabs>
      </w:pPr>
      <w:hyperlink w:anchor="_Toc18071" w:history="1">
        <w:r>
          <w:rPr>
            <w:rFonts w:ascii="仿宋" w:eastAsia="仿宋" w:hAnsi="仿宋" w:cs="仿宋" w:hint="eastAsia"/>
            <w:lang w:eastAsia="zh-CN"/>
          </w:rPr>
          <w:t>(二)、人力资源开发与培训</w:t>
        </w:r>
        <w:r>
          <w:tab/>
        </w:r>
        <w:r>
          <w:fldChar w:fldCharType="begin"/>
        </w:r>
        <w:r>
          <w:instrText xml:space="preserve"> PAGEREF _Toc18071 \h </w:instrText>
        </w:r>
        <w:r>
          <w:fldChar w:fldCharType="separate"/>
        </w:r>
        <w:r>
          <w:t>57</w:t>
        </w:r>
        <w:r>
          <w:fldChar w:fldCharType="end"/>
        </w:r>
      </w:hyperlink>
    </w:p>
    <w:p>
      <w:pPr>
        <w:pStyle w:val="TOC1"/>
        <w:tabs>
          <w:tab w:val="right" w:leader="dot" w:pos="8306"/>
        </w:tabs>
      </w:pPr>
      <w:hyperlink w:anchor="_Toc26424" w:history="1">
        <w:r>
          <w:rPr>
            <w:rFonts w:ascii="仿宋" w:eastAsia="仿宋" w:hAnsi="仿宋" w:cs="仿宋" w:hint="eastAsia"/>
            <w:lang w:eastAsia="zh-CN"/>
          </w:rPr>
          <w:t>十四、设施与设备管理</w:t>
        </w:r>
        <w:r>
          <w:tab/>
        </w:r>
        <w:r>
          <w:fldChar w:fldCharType="begin"/>
        </w:r>
        <w:r>
          <w:instrText xml:space="preserve"> PAGEREF _Toc26424 \h </w:instrText>
        </w:r>
        <w:r>
          <w:fldChar w:fldCharType="separate"/>
        </w:r>
        <w:r>
          <w:t>59</w:t>
        </w:r>
        <w:r>
          <w:fldChar w:fldCharType="end"/>
        </w:r>
      </w:hyperlink>
    </w:p>
    <w:p>
      <w:pPr>
        <w:pStyle w:val="TOC2"/>
        <w:tabs>
          <w:tab w:val="right" w:leader="dot" w:pos="8306"/>
        </w:tabs>
      </w:pPr>
      <w:hyperlink w:anchor="_Toc18968" w:history="1">
        <w:r>
          <w:rPr>
            <w:rFonts w:ascii="仿宋" w:eastAsia="仿宋" w:hAnsi="仿宋" w:cs="仿宋" w:hint="eastAsia"/>
            <w:lang w:eastAsia="zh-CN"/>
          </w:rPr>
          <w:t>(一)、设施规划与配置</w:t>
        </w:r>
        <w:r>
          <w:tab/>
        </w:r>
        <w:r>
          <w:fldChar w:fldCharType="begin"/>
        </w:r>
        <w:r>
          <w:instrText xml:space="preserve"> PAGEREF _Toc18968 \h </w:instrText>
        </w:r>
        <w:r>
          <w:fldChar w:fldCharType="separate"/>
        </w:r>
        <w:r>
          <w:t>59</w:t>
        </w:r>
        <w:r>
          <w:fldChar w:fldCharType="end"/>
        </w:r>
      </w:hyperlink>
    </w:p>
    <w:p>
      <w:pPr>
        <w:pStyle w:val="TOC2"/>
        <w:tabs>
          <w:tab w:val="right" w:leader="dot" w:pos="8306"/>
        </w:tabs>
      </w:pPr>
      <w:hyperlink w:anchor="_Toc13985" w:history="1">
        <w:r>
          <w:rPr>
            <w:rFonts w:ascii="仿宋" w:eastAsia="仿宋" w:hAnsi="仿宋" w:cs="仿宋" w:hint="eastAsia"/>
            <w:lang w:eastAsia="zh-CN"/>
          </w:rPr>
          <w:t>(二)、设备采购与维护管理</w:t>
        </w:r>
        <w:r>
          <w:tab/>
        </w:r>
        <w:r>
          <w:fldChar w:fldCharType="begin"/>
        </w:r>
        <w:r>
          <w:instrText xml:space="preserve"> PAGEREF _Toc13985 \h </w:instrText>
        </w:r>
        <w:r>
          <w:fldChar w:fldCharType="separate"/>
        </w:r>
        <w:r>
          <w:t>60</w:t>
        </w:r>
        <w:r>
          <w:fldChar w:fldCharType="end"/>
        </w:r>
      </w:hyperlink>
    </w:p>
    <w:p>
      <w:pPr>
        <w:pStyle w:val="TOC2"/>
        <w:tabs>
          <w:tab w:val="right" w:leader="dot" w:pos="8306"/>
        </w:tabs>
      </w:pPr>
      <w:hyperlink w:anchor="_Toc18232" w:history="1">
        <w:r>
          <w:rPr>
            <w:rFonts w:ascii="仿宋" w:eastAsia="仿宋" w:hAnsi="仿宋" w:cs="仿宋" w:hint="eastAsia"/>
            <w:lang w:eastAsia="zh-CN"/>
          </w:rPr>
          <w:t>(三)、设施设备升级策略</w:t>
        </w:r>
        <w:r>
          <w:tab/>
        </w:r>
        <w:r>
          <w:fldChar w:fldCharType="begin"/>
        </w:r>
        <w:r>
          <w:instrText xml:space="preserve"> PAGEREF _Toc18232 \h </w:instrText>
        </w:r>
        <w:r>
          <w:fldChar w:fldCharType="separate"/>
        </w:r>
        <w:r>
          <w:t>61</w:t>
        </w:r>
        <w:r>
          <w:fldChar w:fldCharType="end"/>
        </w:r>
      </w:hyperlink>
    </w:p>
    <w:p>
      <w:pPr>
        <w:pStyle w:val="TOC1"/>
        <w:tabs>
          <w:tab w:val="right" w:leader="dot" w:pos="8306"/>
        </w:tabs>
      </w:pPr>
      <w:hyperlink w:anchor="_Toc4556" w:history="1">
        <w:r>
          <w:rPr>
            <w:rFonts w:ascii="仿宋" w:eastAsia="仿宋" w:hAnsi="仿宋" w:cs="仿宋" w:hint="eastAsia"/>
            <w:lang w:eastAsia="zh-CN"/>
          </w:rPr>
          <w:t>十五、质量管理与控制</w:t>
        </w:r>
        <w:r>
          <w:tab/>
        </w:r>
        <w:r>
          <w:fldChar w:fldCharType="begin"/>
        </w:r>
        <w:r>
          <w:instrText xml:space="preserve"> PAGEREF _Toc4556 \h </w:instrText>
        </w:r>
        <w:r>
          <w:fldChar w:fldCharType="separate"/>
        </w:r>
        <w:r>
          <w:t>61</w:t>
        </w:r>
        <w:r>
          <w:fldChar w:fldCharType="end"/>
        </w:r>
      </w:hyperlink>
    </w:p>
    <w:p>
      <w:pPr>
        <w:pStyle w:val="TOC2"/>
        <w:tabs>
          <w:tab w:val="right" w:leader="dot" w:pos="8306"/>
        </w:tabs>
      </w:pPr>
      <w:hyperlink w:anchor="_Toc58" w:history="1">
        <w:r>
          <w:rPr>
            <w:rFonts w:ascii="仿宋" w:eastAsia="仿宋" w:hAnsi="仿宋" w:cs="仿宋" w:hint="eastAsia"/>
            <w:lang w:eastAsia="zh-CN"/>
          </w:rPr>
          <w:t>(一)、质量管理体系建设</w:t>
        </w:r>
        <w:r>
          <w:tab/>
        </w:r>
        <w:r>
          <w:fldChar w:fldCharType="begin"/>
        </w:r>
        <w:r>
          <w:instrText xml:space="preserve"> PAGEREF _Toc58 \h </w:instrText>
        </w:r>
        <w:r>
          <w:fldChar w:fldCharType="separate"/>
        </w:r>
        <w:r>
          <w:t>61</w:t>
        </w:r>
        <w:r>
          <w:fldChar w:fldCharType="end"/>
        </w:r>
      </w:hyperlink>
    </w:p>
    <w:p>
      <w:pPr>
        <w:pStyle w:val="TOC2"/>
        <w:tabs>
          <w:tab w:val="right" w:leader="dot" w:pos="8306"/>
        </w:tabs>
      </w:pPr>
      <w:hyperlink w:anchor="_Toc16609" w:history="1">
        <w:r>
          <w:rPr>
            <w:rFonts w:ascii="仿宋" w:eastAsia="仿宋" w:hAnsi="仿宋" w:cs="仿宋" w:hint="eastAsia"/>
            <w:lang w:eastAsia="zh-CN"/>
          </w:rPr>
          <w:t>(二)、质量控制措施</w:t>
        </w:r>
        <w:r>
          <w:tab/>
        </w:r>
        <w:r>
          <w:fldChar w:fldCharType="begin"/>
        </w:r>
        <w:r>
          <w:instrText xml:space="preserve"> PAGEREF _Toc16609 \h </w:instrText>
        </w:r>
        <w:r>
          <w:fldChar w:fldCharType="separate"/>
        </w:r>
        <w:r>
          <w:t>63</w:t>
        </w:r>
        <w:r>
          <w:fldChar w:fldCharType="end"/>
        </w:r>
      </w:hyperlink>
    </w:p>
    <w:p>
      <w:pPr>
        <w:pStyle w:val="TOC1"/>
        <w:tabs>
          <w:tab w:val="right" w:leader="dot" w:pos="8306"/>
        </w:tabs>
      </w:pPr>
      <w:hyperlink w:anchor="_Toc14285" w:history="1">
        <w:r>
          <w:rPr>
            <w:rFonts w:ascii="仿宋" w:eastAsia="仿宋" w:hAnsi="仿宋" w:cs="仿宋" w:hint="eastAsia"/>
            <w:lang w:eastAsia="zh-CN"/>
          </w:rPr>
          <w:t>十六、法律法规与政策遵循</w:t>
        </w:r>
        <w:r>
          <w:tab/>
        </w:r>
        <w:r>
          <w:fldChar w:fldCharType="begin"/>
        </w:r>
        <w:r>
          <w:instrText xml:space="preserve"> PAGEREF _Toc14285 \h </w:instrText>
        </w:r>
        <w:r>
          <w:fldChar w:fldCharType="separate"/>
        </w:r>
        <w:r>
          <w:t>64</w:t>
        </w:r>
        <w:r>
          <w:fldChar w:fldCharType="end"/>
        </w:r>
      </w:hyperlink>
    </w:p>
    <w:p>
      <w:pPr>
        <w:pStyle w:val="TOC2"/>
        <w:tabs>
          <w:tab w:val="right" w:leader="dot" w:pos="8306"/>
        </w:tabs>
      </w:pPr>
      <w:hyperlink w:anchor="_Toc21074" w:history="1">
        <w:r>
          <w:rPr>
            <w:rFonts w:ascii="仿宋" w:eastAsia="仿宋" w:hAnsi="仿宋" w:cs="仿宋" w:hint="eastAsia"/>
            <w:lang w:eastAsia="zh-CN"/>
          </w:rPr>
          <w:t>(一)、法律法规遵守</w:t>
        </w:r>
        <w:r>
          <w:tab/>
        </w:r>
        <w:r>
          <w:fldChar w:fldCharType="begin"/>
        </w:r>
        <w:r>
          <w:instrText xml:space="preserve"> PAGEREF _Toc21074 \h </w:instrText>
        </w:r>
        <w:r>
          <w:fldChar w:fldCharType="separate"/>
        </w:r>
        <w:r>
          <w:t>64</w:t>
        </w:r>
        <w:r>
          <w:fldChar w:fldCharType="end"/>
        </w:r>
      </w:hyperlink>
    </w:p>
    <w:p>
      <w:pPr>
        <w:pStyle w:val="TOC2"/>
        <w:tabs>
          <w:tab w:val="right" w:leader="dot" w:pos="8306"/>
        </w:tabs>
      </w:pPr>
      <w:hyperlink w:anchor="_Toc18197" w:history="1">
        <w:r>
          <w:rPr>
            <w:rFonts w:ascii="仿宋" w:eastAsia="仿宋" w:hAnsi="仿宋" w:cs="仿宋" w:hint="eastAsia"/>
            <w:lang w:eastAsia="zh-CN"/>
          </w:rPr>
          <w:t>(二)、政策导向与利用</w:t>
        </w:r>
        <w:r>
          <w:tab/>
        </w:r>
        <w:r>
          <w:fldChar w:fldCharType="begin"/>
        </w:r>
        <w:r>
          <w:instrText xml:space="preserve"> PAGEREF _Toc18197 \h </w:instrText>
        </w:r>
        <w:r>
          <w:fldChar w:fldCharType="separate"/>
        </w:r>
        <w:r>
          <w:t>65</w:t>
        </w:r>
        <w:r>
          <w:fldChar w:fldCharType="end"/>
        </w:r>
      </w:hyperlink>
    </w:p>
    <w:p>
      <w:pPr>
        <w:pStyle w:val="TOC1"/>
        <w:tabs>
          <w:tab w:val="right" w:leader="dot" w:pos="8306"/>
        </w:tabs>
      </w:pPr>
      <w:hyperlink w:anchor="_Toc5453" w:history="1">
        <w:r>
          <w:rPr>
            <w:rFonts w:ascii="仿宋" w:eastAsia="仿宋" w:hAnsi="仿宋" w:cs="仿宋" w:hint="eastAsia"/>
            <w:lang w:eastAsia="zh-CN"/>
          </w:rPr>
          <w:t>十七、成果转化与推广应用</w:t>
        </w:r>
        <w:r>
          <w:tab/>
        </w:r>
        <w:r>
          <w:fldChar w:fldCharType="begin"/>
        </w:r>
        <w:r>
          <w:instrText xml:space="preserve"> PAGEREF _Toc5453 \h </w:instrText>
        </w:r>
        <w:r>
          <w:fldChar w:fldCharType="separate"/>
        </w:r>
        <w:r>
          <w:t>66</w:t>
        </w:r>
        <w:r>
          <w:fldChar w:fldCharType="end"/>
        </w:r>
      </w:hyperlink>
    </w:p>
    <w:p>
      <w:pPr>
        <w:pStyle w:val="TOC2"/>
        <w:tabs>
          <w:tab w:val="right" w:leader="dot" w:pos="8306"/>
        </w:tabs>
      </w:pPr>
      <w:hyperlink w:anchor="_Toc30929" w:history="1">
        <w:r>
          <w:rPr>
            <w:rFonts w:ascii="仿宋" w:eastAsia="仿宋" w:hAnsi="仿宋" w:cs="仿宋" w:hint="eastAsia"/>
            <w:lang w:eastAsia="zh-CN"/>
          </w:rPr>
          <w:t>(一)、成果转化策略制定</w:t>
        </w:r>
        <w:r>
          <w:tab/>
        </w:r>
        <w:r>
          <w:fldChar w:fldCharType="begin"/>
        </w:r>
        <w:r>
          <w:instrText xml:space="preserve"> PAGEREF _Toc30929 \h </w:instrText>
        </w:r>
        <w:r>
          <w:fldChar w:fldCharType="separate"/>
        </w:r>
        <w:r>
          <w:t>66</w:t>
        </w:r>
        <w:r>
          <w:fldChar w:fldCharType="end"/>
        </w:r>
      </w:hyperlink>
    </w:p>
    <w:p>
      <w:pPr>
        <w:pStyle w:val="TOC2"/>
        <w:tabs>
          <w:tab w:val="right" w:leader="dot" w:pos="8306"/>
        </w:tabs>
      </w:pPr>
      <w:hyperlink w:anchor="_Toc10416" w:history="1">
        <w:r>
          <w:rPr>
            <w:rFonts w:ascii="仿宋" w:eastAsia="仿宋" w:hAnsi="仿宋" w:cs="仿宋" w:hint="eastAsia"/>
            <w:lang w:eastAsia="zh-CN"/>
          </w:rPr>
          <w:t>(二)、成果推广应用方案</w:t>
        </w:r>
        <w:r>
          <w:tab/>
        </w:r>
        <w:r>
          <w:fldChar w:fldCharType="begin"/>
        </w:r>
        <w:r>
          <w:instrText xml:space="preserve"> PAGEREF _Toc10416 \h </w:instrText>
        </w:r>
        <w:r>
          <w:fldChar w:fldCharType="separate"/>
        </w:r>
        <w:r>
          <w:t>67</w:t>
        </w:r>
        <w:r>
          <w:fldChar w:fldCharType="end"/>
        </w:r>
      </w:hyperlink>
    </w:p>
    <w:p>
      <w:pPr>
        <w:pStyle w:val="TOC1"/>
        <w:tabs>
          <w:tab w:val="right" w:leader="dot" w:pos="8306"/>
        </w:tabs>
      </w:pPr>
      <w:hyperlink w:anchor="_Toc31490" w:history="1">
        <w:r>
          <w:rPr>
            <w:rFonts w:ascii="仿宋" w:eastAsia="仿宋" w:hAnsi="仿宋" w:cs="仿宋" w:hint="eastAsia"/>
            <w:lang w:eastAsia="zh-CN"/>
          </w:rPr>
          <w:t>十八、产业协同与集群发展</w:t>
        </w:r>
        <w:r>
          <w:tab/>
        </w:r>
        <w:r>
          <w:fldChar w:fldCharType="begin"/>
        </w:r>
        <w:r>
          <w:instrText xml:space="preserve"> PAGEREF _Toc31490 \h </w:instrText>
        </w:r>
        <w:r>
          <w:fldChar w:fldCharType="separate"/>
        </w:r>
        <w:r>
          <w:t>69</w:t>
        </w:r>
        <w:r>
          <w:fldChar w:fldCharType="end"/>
        </w:r>
      </w:hyperlink>
    </w:p>
    <w:p>
      <w:pPr>
        <w:pStyle w:val="TOC2"/>
        <w:tabs>
          <w:tab w:val="right" w:leader="dot" w:pos="8306"/>
        </w:tabs>
      </w:pPr>
      <w:hyperlink w:anchor="_Toc19116" w:history="1">
        <w:r>
          <w:rPr>
            <w:rFonts w:ascii="仿宋" w:eastAsia="仿宋" w:hAnsi="仿宋" w:cs="仿宋" w:hint="eastAsia"/>
            <w:lang w:eastAsia="zh-CN"/>
          </w:rPr>
          <w:t>(一)、产业协同机制建设</w:t>
        </w:r>
        <w:r>
          <w:tab/>
        </w:r>
        <w:r>
          <w:fldChar w:fldCharType="begin"/>
        </w:r>
        <w:r>
          <w:instrText xml:space="preserve"> PAGEREF _Toc19116 \h </w:instrText>
        </w:r>
        <w:r>
          <w:fldChar w:fldCharType="separate"/>
        </w:r>
        <w:r>
          <w:t>69</w:t>
        </w:r>
        <w:r>
          <w:fldChar w:fldCharType="end"/>
        </w:r>
      </w:hyperlink>
    </w:p>
    <w:p>
      <w:pPr>
        <w:pStyle w:val="TOC2"/>
        <w:tabs>
          <w:tab w:val="right" w:leader="dot" w:pos="8306"/>
        </w:tabs>
      </w:pPr>
      <w:hyperlink w:anchor="_Toc639" w:history="1">
        <w:r>
          <w:rPr>
            <w:rFonts w:ascii="仿宋" w:eastAsia="仿宋" w:hAnsi="仿宋" w:cs="仿宋" w:hint="eastAsia"/>
            <w:lang w:eastAsia="zh-CN"/>
          </w:rPr>
          <w:t>(二)、产业集群培育与发展</w:t>
        </w:r>
        <w:r>
          <w:tab/>
        </w:r>
        <w:r>
          <w:fldChar w:fldCharType="begin"/>
        </w:r>
        <w:r>
          <w:instrText xml:space="preserve"> PAGEREF _Toc639 \h </w:instrText>
        </w:r>
        <w:r>
          <w:fldChar w:fldCharType="separate"/>
        </w:r>
        <w:r>
          <w:t>70</w:t>
        </w:r>
        <w:r>
          <w:fldChar w:fldCharType="end"/>
        </w:r>
      </w:hyperlink>
    </w:p>
    <w:p>
      <w:pPr>
        <w:pStyle w:val="TOC1"/>
        <w:tabs>
          <w:tab w:val="right" w:leader="dot" w:pos="8306"/>
        </w:tabs>
      </w:pPr>
      <w:hyperlink w:anchor="_Toc13949" w:history="1">
        <w:r>
          <w:rPr>
            <w:rFonts w:ascii="仿宋" w:eastAsia="仿宋" w:hAnsi="仿宋" w:cs="仿宋" w:hint="eastAsia"/>
            <w:lang w:eastAsia="zh-CN"/>
          </w:rPr>
          <w:t>十九、项目施工方案</w:t>
        </w:r>
        <w:r>
          <w:tab/>
        </w:r>
        <w:r>
          <w:fldChar w:fldCharType="begin"/>
        </w:r>
        <w:r>
          <w:instrText xml:space="preserve"> PAGEREF _Toc13949 \h </w:instrText>
        </w:r>
        <w:r>
          <w:fldChar w:fldCharType="separate"/>
        </w:r>
        <w:r>
          <w:t>71</w:t>
        </w:r>
        <w:r>
          <w:fldChar w:fldCharType="end"/>
        </w:r>
      </w:hyperlink>
    </w:p>
    <w:p>
      <w:pPr>
        <w:pStyle w:val="TOC2"/>
        <w:tabs>
          <w:tab w:val="right" w:leader="dot" w:pos="8306"/>
        </w:tabs>
      </w:pPr>
      <w:hyperlink w:anchor="_Toc22609" w:history="1">
        <w:r>
          <w:rPr>
            <w:rFonts w:ascii="仿宋" w:eastAsia="仿宋" w:hAnsi="仿宋" w:cs="仿宋" w:hint="eastAsia"/>
            <w:lang w:eastAsia="zh-CN"/>
          </w:rPr>
          <w:t>(一)、施工组织设计</w:t>
        </w:r>
        <w:r>
          <w:tab/>
        </w:r>
        <w:r>
          <w:fldChar w:fldCharType="begin"/>
        </w:r>
        <w:r>
          <w:instrText xml:space="preserve"> PAGEREF _Toc22609 \h </w:instrText>
        </w:r>
        <w:r>
          <w:fldChar w:fldCharType="separate"/>
        </w:r>
        <w:r>
          <w:t>71</w:t>
        </w:r>
        <w:r>
          <w:fldChar w:fldCharType="end"/>
        </w:r>
      </w:hyperlink>
    </w:p>
    <w:p>
      <w:pPr>
        <w:pStyle w:val="TOC2"/>
        <w:tabs>
          <w:tab w:val="right" w:leader="dot" w:pos="8306"/>
        </w:tabs>
      </w:pPr>
      <w:hyperlink w:anchor="_Toc2268" w:history="1">
        <w:r>
          <w:rPr>
            <w:rFonts w:ascii="仿宋" w:eastAsia="仿宋" w:hAnsi="仿宋" w:cs="仿宋" w:hint="eastAsia"/>
            <w:lang w:eastAsia="zh-CN"/>
          </w:rPr>
          <w:t>(二)、施工工艺与技术路线</w:t>
        </w:r>
        <w:r>
          <w:tab/>
        </w:r>
        <w:r>
          <w:fldChar w:fldCharType="begin"/>
        </w:r>
        <w:r>
          <w:instrText xml:space="preserve"> PAGEREF _Toc2268 \h </w:instrText>
        </w:r>
        <w:r>
          <w:fldChar w:fldCharType="separate"/>
        </w:r>
        <w:r>
          <w:t>72</w:t>
        </w:r>
        <w:r>
          <w:fldChar w:fldCharType="end"/>
        </w:r>
      </w:hyperlink>
    </w:p>
    <w:p>
      <w:pPr>
        <w:pStyle w:val="TOC2"/>
        <w:tabs>
          <w:tab w:val="right" w:leader="dot" w:pos="8306"/>
        </w:tabs>
      </w:pPr>
      <w:hyperlink w:anchor="_Toc1746" w:history="1">
        <w:r>
          <w:rPr>
            <w:rFonts w:ascii="仿宋" w:eastAsia="仿宋" w:hAnsi="仿宋" w:cs="仿宋" w:hint="eastAsia"/>
            <w:lang w:eastAsia="zh-CN"/>
          </w:rPr>
          <w:t>(三)、关键节点施工计划</w:t>
        </w:r>
        <w:r>
          <w:tab/>
        </w:r>
        <w:r>
          <w:fldChar w:fldCharType="begin"/>
        </w:r>
        <w:r>
          <w:instrText xml:space="preserve"> PAGEREF _Toc1746 \h </w:instrText>
        </w:r>
        <w:r>
          <w:fldChar w:fldCharType="separate"/>
        </w:r>
        <w:r>
          <w:t>73</w:t>
        </w:r>
        <w:r>
          <w:fldChar w:fldCharType="end"/>
        </w:r>
      </w:hyperlink>
    </w:p>
    <w:p>
      <w:pPr>
        <w:pStyle w:val="TOC2"/>
        <w:tabs>
          <w:tab w:val="right" w:leader="dot" w:pos="8306"/>
        </w:tabs>
      </w:pPr>
      <w:hyperlink w:anchor="_Toc10526" w:history="1">
        <w:r>
          <w:rPr>
            <w:rFonts w:ascii="仿宋" w:eastAsia="仿宋" w:hAnsi="仿宋" w:cs="仿宋" w:hint="eastAsia"/>
            <w:lang w:eastAsia="zh-CN"/>
          </w:rPr>
          <w:t>(四)、施工现场管理</w:t>
        </w:r>
        <w:r>
          <w:tab/>
        </w:r>
        <w:r>
          <w:fldChar w:fldCharType="begin"/>
        </w:r>
        <w:r>
          <w:instrText xml:space="preserve"> PAGEREF _Toc10526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8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7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润滑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润滑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润滑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滑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润滑剂项目的社会影响是全面而深远的。从提供就业机会和提升公共服务，到促进社会结构和劳动市场的多元化，再到推动社会责任和伦理标准的提高，项目对于提升社区的经济、文化和社会福祉有着重要作用。通过这些正面影响，润滑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11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为了融入当地社区，润滑剂项目需深入理解当地的文化特色和社会习俗。例如，项目在设计广告和市场推广活动时，应考虑使用当地语言和符合地方文化的表达方式。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28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为了确保润滑剂项目的成功并最大限度地减轻潜在的社会风险，详细的风险分析和具体的应对策略至关重要。以下是针对项目可能面临的具体社会风险及相应对策的分析：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风险描述：润滑剂项目可能会引起当地社会结构和动态的变化，例如改变社区的人口组成和社交模式。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风险描述：在润滑剂项目运营过程中，可能涉及大量个人和商业敏感信息，存在信息安全和隐私保护的风险。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129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34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https://d.book118.com/998020021107006033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4C23C8"/>
    <w:rsid w:val="144C23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8020021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2024-01-25T11:34:00Z</dcterms:created>
  <dcterms:modified xsi:type="dcterms:W3CDTF">2024-01-25T11:35:23Z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C03E5199BFB540CA93930E61F1CE586D_11</vt:lpwstr>
  </property>
  <property fmtid="{D5CDD505-2E9C-101B-9397-08002B2CF9AE}" pid="3" name="KSOProductBuildVer">
    <vt:lpwstr>2052-12.1.0.16250</vt:lpwstr>
  </property>
</Properties>
</file>