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62DC2">
      <w:pPr>
        <w:widowControl/>
        <w:jc w:val="left"/>
        <w:rPr>
          <w:rFonts w:ascii="仿宋" w:eastAsia="仿宋" w:hAnsi="仿宋"/>
          <w:b/>
          <w:sz w:val="40"/>
        </w:rPr>
      </w:pPr>
      <w:bookmarkStart w:id="0" w:name="_GoBack"/>
      <w:bookmarkEnd w:id="0"/>
    </w:p>
    <w:p w:rsidR="00D62DC2">
      <w:pPr>
        <w:widowControl/>
        <w:jc w:val="left"/>
        <w:rPr>
          <w:rFonts w:ascii="仿宋" w:eastAsia="仿宋" w:hAnsi="仿宋"/>
          <w:b/>
          <w:sz w:val="40"/>
        </w:rPr>
      </w:pPr>
    </w:p>
    <w:p w:rsidR="00D62DC2">
      <w:pPr>
        <w:widowControl/>
        <w:jc w:val="left"/>
        <w:rPr>
          <w:rFonts w:ascii="仿宋" w:eastAsia="仿宋" w:hAnsi="仿宋"/>
          <w:b/>
          <w:sz w:val="40"/>
        </w:rPr>
      </w:pPr>
    </w:p>
    <w:p w:rsidR="00D62DC2" w:rsidRPr="00D62DC2">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D62DC2">
        <w:rPr>
          <w:rFonts w:ascii="宋体" w:eastAsia="宋体" w:hAnsi="宋体" w:hint="eastAsia"/>
          <w:b/>
          <w:sz w:val="60"/>
        </w:rPr>
        <w:t>饼干机械行业项目可行性研究报告</w:t>
      </w:r>
    </w:p>
    <w:p w:rsidR="00D62DC2" w:rsidP="00D62DC2">
      <w:pPr>
        <w:widowControl/>
        <w:jc w:val="center"/>
        <w:rPr>
          <w:rFonts w:ascii="仿宋" w:eastAsia="仿宋" w:hAnsi="仿宋" w:hint="eastAsia"/>
          <w:b/>
          <w:sz w:val="40"/>
        </w:rPr>
      </w:pPr>
      <w:r w:rsidRPr="00D62DC2">
        <w:rPr>
          <w:rFonts w:ascii="仿宋" w:eastAsia="仿宋" w:hAnsi="仿宋" w:hint="eastAsia"/>
          <w:b/>
          <w:sz w:val="40"/>
        </w:rPr>
        <w:t>目录</w:t>
      </w:r>
    </w:p>
    <w:p w:rsidR="00D62DC2">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_Toc149155224 \h </w:instrText>
      </w:r>
      <w:r>
        <w:rPr>
          <w:noProof/>
        </w:rPr>
        <w:fldChar w:fldCharType="separate"/>
      </w:r>
      <w:r>
        <w:rPr>
          <w:noProof/>
        </w:rPr>
        <w:t>3</w:t>
      </w:r>
      <w:r>
        <w:rPr>
          <w:noProof/>
        </w:rPr>
        <w:fldChar w:fldCharType="end"/>
      </w:r>
    </w:p>
    <w:p w:rsidR="00D62DC2">
      <w:pPr>
        <w:pStyle w:val="TOC1"/>
        <w:tabs>
          <w:tab w:val="right" w:leader="dot" w:pos="8296"/>
        </w:tabs>
        <w:rPr>
          <w:noProof/>
        </w:rPr>
      </w:pPr>
      <w:r>
        <w:rPr>
          <w:rFonts w:hint="eastAsia"/>
          <w:noProof/>
        </w:rPr>
        <w:t>一、客户服务和消费者权益保护</w:t>
      </w:r>
      <w:r>
        <w:rPr>
          <w:noProof/>
        </w:rPr>
        <w:tab/>
      </w:r>
      <w:r>
        <w:rPr>
          <w:noProof/>
        </w:rPr>
        <w:fldChar w:fldCharType="begin"/>
      </w:r>
      <w:r>
        <w:rPr>
          <w:noProof/>
        </w:rPr>
        <w:instrText xml:space="preserve"> PAGEREF _Toc149155225 \h </w:instrText>
      </w:r>
      <w:r>
        <w:rPr>
          <w:noProof/>
        </w:rPr>
        <w:fldChar w:fldCharType="separate"/>
      </w:r>
      <w:r>
        <w:rPr>
          <w:noProof/>
        </w:rPr>
        <w:t>3</w:t>
      </w:r>
      <w:r>
        <w:rPr>
          <w:noProof/>
        </w:rPr>
        <w:fldChar w:fldCharType="end"/>
      </w:r>
    </w:p>
    <w:p w:rsidR="00D62DC2">
      <w:pPr>
        <w:pStyle w:val="TOC2"/>
        <w:tabs>
          <w:tab w:val="right" w:leader="dot" w:pos="8296"/>
        </w:tabs>
        <w:rPr>
          <w:noProof/>
        </w:rPr>
      </w:pPr>
      <w:r>
        <w:rPr>
          <w:noProof/>
        </w:rPr>
        <w:t>(</w:t>
      </w:r>
      <w:r>
        <w:rPr>
          <w:rFonts w:hint="eastAsia"/>
          <w:noProof/>
        </w:rPr>
        <w:t>一</w:t>
      </w:r>
      <w:r>
        <w:rPr>
          <w:noProof/>
        </w:rPr>
        <w:t>)</w:t>
      </w:r>
      <w:r>
        <w:rPr>
          <w:rFonts w:hint="eastAsia"/>
          <w:noProof/>
        </w:rPr>
        <w:t>、客户服务的标准和流程</w:t>
      </w:r>
      <w:r>
        <w:rPr>
          <w:noProof/>
        </w:rPr>
        <w:tab/>
      </w:r>
      <w:r>
        <w:rPr>
          <w:noProof/>
        </w:rPr>
        <w:fldChar w:fldCharType="begin"/>
      </w:r>
      <w:r>
        <w:rPr>
          <w:noProof/>
        </w:rPr>
        <w:instrText xml:space="preserve"> PAGEREF _Toc149155226 \h </w:instrText>
      </w:r>
      <w:r>
        <w:rPr>
          <w:noProof/>
        </w:rPr>
        <w:fldChar w:fldCharType="separate"/>
      </w:r>
      <w:r>
        <w:rPr>
          <w:noProof/>
        </w:rPr>
        <w:t>3</w:t>
      </w:r>
      <w:r>
        <w:rPr>
          <w:noProof/>
        </w:rPr>
        <w:fldChar w:fldCharType="end"/>
      </w:r>
    </w:p>
    <w:p w:rsidR="00D62DC2">
      <w:pPr>
        <w:pStyle w:val="TOC2"/>
        <w:tabs>
          <w:tab w:val="right" w:leader="dot" w:pos="8296"/>
        </w:tabs>
        <w:rPr>
          <w:noProof/>
        </w:rPr>
      </w:pPr>
      <w:r>
        <w:rPr>
          <w:noProof/>
        </w:rPr>
        <w:t>(</w:t>
      </w:r>
      <w:r>
        <w:rPr>
          <w:rFonts w:hint="eastAsia"/>
          <w:noProof/>
        </w:rPr>
        <w:t>二</w:t>
      </w:r>
      <w:r>
        <w:rPr>
          <w:noProof/>
        </w:rPr>
        <w:t>)</w:t>
      </w:r>
      <w:r>
        <w:rPr>
          <w:rFonts w:hint="eastAsia"/>
          <w:noProof/>
        </w:rPr>
        <w:t>、消费者权益保护的措施和办法</w:t>
      </w:r>
      <w:r>
        <w:rPr>
          <w:noProof/>
        </w:rPr>
        <w:tab/>
      </w:r>
      <w:r>
        <w:rPr>
          <w:noProof/>
        </w:rPr>
        <w:fldChar w:fldCharType="begin"/>
      </w:r>
      <w:r>
        <w:rPr>
          <w:noProof/>
        </w:rPr>
        <w:instrText xml:space="preserve"> PAGEREF _Toc149155227 \h </w:instrText>
      </w:r>
      <w:r>
        <w:rPr>
          <w:noProof/>
        </w:rPr>
        <w:fldChar w:fldCharType="separate"/>
      </w:r>
      <w:r>
        <w:rPr>
          <w:noProof/>
        </w:rPr>
        <w:t>5</w:t>
      </w:r>
      <w:r>
        <w:rPr>
          <w:noProof/>
        </w:rPr>
        <w:fldChar w:fldCharType="end"/>
      </w:r>
    </w:p>
    <w:p w:rsidR="00D62DC2">
      <w:pPr>
        <w:pStyle w:val="TOC2"/>
        <w:tabs>
          <w:tab w:val="right" w:leader="dot" w:pos="8296"/>
        </w:tabs>
        <w:rPr>
          <w:noProof/>
        </w:rPr>
      </w:pPr>
      <w:r>
        <w:rPr>
          <w:noProof/>
        </w:rPr>
        <w:t>(</w:t>
      </w:r>
      <w:r>
        <w:rPr>
          <w:rFonts w:hint="eastAsia"/>
          <w:noProof/>
        </w:rPr>
        <w:t>三</w:t>
      </w:r>
      <w:r>
        <w:rPr>
          <w:noProof/>
        </w:rPr>
        <w:t>)</w:t>
      </w:r>
      <w:r>
        <w:rPr>
          <w:rFonts w:hint="eastAsia"/>
          <w:noProof/>
        </w:rPr>
        <w:t>、客户反馈和投诉处理的机制建设</w:t>
      </w:r>
      <w:r>
        <w:rPr>
          <w:noProof/>
        </w:rPr>
        <w:tab/>
      </w:r>
      <w:r>
        <w:rPr>
          <w:noProof/>
        </w:rPr>
        <w:fldChar w:fldCharType="begin"/>
      </w:r>
      <w:r>
        <w:rPr>
          <w:noProof/>
        </w:rPr>
        <w:instrText xml:space="preserve"> PAGEREF _Toc149155228 \h </w:instrText>
      </w:r>
      <w:r>
        <w:rPr>
          <w:noProof/>
        </w:rPr>
        <w:fldChar w:fldCharType="separate"/>
      </w:r>
      <w:r>
        <w:rPr>
          <w:noProof/>
        </w:rPr>
        <w:t>6</w:t>
      </w:r>
      <w:r>
        <w:rPr>
          <w:noProof/>
        </w:rPr>
        <w:fldChar w:fldCharType="end"/>
      </w:r>
    </w:p>
    <w:p w:rsidR="00D62DC2">
      <w:pPr>
        <w:pStyle w:val="TOC1"/>
        <w:tabs>
          <w:tab w:val="right" w:leader="dot" w:pos="8296"/>
        </w:tabs>
        <w:rPr>
          <w:noProof/>
        </w:rPr>
      </w:pPr>
      <w:r>
        <w:rPr>
          <w:rFonts w:hint="eastAsia"/>
          <w:noProof/>
        </w:rPr>
        <w:t>二、饼干机械行业社会文化影响评估</w:t>
      </w:r>
      <w:r>
        <w:rPr>
          <w:noProof/>
        </w:rPr>
        <w:tab/>
      </w:r>
      <w:r>
        <w:rPr>
          <w:noProof/>
        </w:rPr>
        <w:fldChar w:fldCharType="begin"/>
      </w:r>
      <w:r>
        <w:rPr>
          <w:noProof/>
        </w:rPr>
        <w:instrText xml:space="preserve"> PAGEREF _Toc149155229 \h </w:instrText>
      </w:r>
      <w:r>
        <w:rPr>
          <w:noProof/>
        </w:rPr>
        <w:fldChar w:fldCharType="separate"/>
      </w:r>
      <w:r>
        <w:rPr>
          <w:noProof/>
        </w:rPr>
        <w:t>8</w:t>
      </w:r>
      <w:r>
        <w:rPr>
          <w:noProof/>
        </w:rPr>
        <w:fldChar w:fldCharType="end"/>
      </w:r>
    </w:p>
    <w:p w:rsidR="00D62DC2">
      <w:pPr>
        <w:pStyle w:val="TOC2"/>
        <w:tabs>
          <w:tab w:val="right" w:leader="dot" w:pos="8296"/>
        </w:tabs>
        <w:rPr>
          <w:noProof/>
        </w:rPr>
      </w:pPr>
      <w:r>
        <w:rPr>
          <w:noProof/>
        </w:rPr>
        <w:t>(</w:t>
      </w:r>
      <w:r>
        <w:rPr>
          <w:rFonts w:hint="eastAsia"/>
          <w:noProof/>
        </w:rPr>
        <w:t>一</w:t>
      </w:r>
      <w:r>
        <w:rPr>
          <w:noProof/>
        </w:rPr>
        <w:t>)</w:t>
      </w:r>
      <w:r>
        <w:rPr>
          <w:rFonts w:hint="eastAsia"/>
          <w:noProof/>
        </w:rPr>
        <w:t>、饼干机械在文化和艺术中的地位</w:t>
      </w:r>
      <w:r>
        <w:rPr>
          <w:noProof/>
        </w:rPr>
        <w:tab/>
      </w:r>
      <w:r>
        <w:rPr>
          <w:noProof/>
        </w:rPr>
        <w:fldChar w:fldCharType="begin"/>
      </w:r>
      <w:r>
        <w:rPr>
          <w:noProof/>
        </w:rPr>
        <w:instrText xml:space="preserve"> PAGEREF _Toc149155230 \h </w:instrText>
      </w:r>
      <w:r>
        <w:rPr>
          <w:noProof/>
        </w:rPr>
        <w:fldChar w:fldCharType="separate"/>
      </w:r>
      <w:r>
        <w:rPr>
          <w:noProof/>
        </w:rPr>
        <w:t>8</w:t>
      </w:r>
      <w:r>
        <w:rPr>
          <w:noProof/>
        </w:rPr>
        <w:fldChar w:fldCharType="end"/>
      </w:r>
    </w:p>
    <w:p w:rsidR="00D62DC2">
      <w:pPr>
        <w:pStyle w:val="TOC2"/>
        <w:tabs>
          <w:tab w:val="right" w:leader="dot" w:pos="8296"/>
        </w:tabs>
        <w:rPr>
          <w:noProof/>
        </w:rPr>
      </w:pPr>
      <w:r>
        <w:rPr>
          <w:noProof/>
        </w:rPr>
        <w:t>(</w:t>
      </w:r>
      <w:r>
        <w:rPr>
          <w:rFonts w:hint="eastAsia"/>
          <w:noProof/>
        </w:rPr>
        <w:t>二</w:t>
      </w:r>
      <w:r>
        <w:rPr>
          <w:noProof/>
        </w:rPr>
        <w:t>)</w:t>
      </w:r>
      <w:r>
        <w:rPr>
          <w:rFonts w:hint="eastAsia"/>
          <w:noProof/>
        </w:rPr>
        <w:t>、文化趋势对饼干机械需求的影响</w:t>
      </w:r>
      <w:r>
        <w:rPr>
          <w:noProof/>
        </w:rPr>
        <w:tab/>
      </w:r>
      <w:r>
        <w:rPr>
          <w:noProof/>
        </w:rPr>
        <w:fldChar w:fldCharType="begin"/>
      </w:r>
      <w:r>
        <w:rPr>
          <w:noProof/>
        </w:rPr>
        <w:instrText xml:space="preserve"> PAGEREF _Toc149155231 \h </w:instrText>
      </w:r>
      <w:r>
        <w:rPr>
          <w:noProof/>
        </w:rPr>
        <w:fldChar w:fldCharType="separate"/>
      </w:r>
      <w:r>
        <w:rPr>
          <w:noProof/>
        </w:rPr>
        <w:t>9</w:t>
      </w:r>
      <w:r>
        <w:rPr>
          <w:noProof/>
        </w:rPr>
        <w:fldChar w:fldCharType="end"/>
      </w:r>
    </w:p>
    <w:p w:rsidR="00D62DC2">
      <w:pPr>
        <w:pStyle w:val="TOC2"/>
        <w:tabs>
          <w:tab w:val="right" w:leader="dot" w:pos="8296"/>
        </w:tabs>
        <w:rPr>
          <w:noProof/>
        </w:rPr>
      </w:pPr>
      <w:r>
        <w:rPr>
          <w:noProof/>
        </w:rPr>
        <w:t>(</w:t>
      </w:r>
      <w:r>
        <w:rPr>
          <w:rFonts w:hint="eastAsia"/>
          <w:noProof/>
        </w:rPr>
        <w:t>三</w:t>
      </w:r>
      <w:r>
        <w:rPr>
          <w:noProof/>
        </w:rPr>
        <w:t>)</w:t>
      </w:r>
      <w:r>
        <w:rPr>
          <w:rFonts w:hint="eastAsia"/>
          <w:noProof/>
        </w:rPr>
        <w:t>、社会文化因素的可行性分析</w:t>
      </w:r>
      <w:r>
        <w:rPr>
          <w:noProof/>
        </w:rPr>
        <w:tab/>
      </w:r>
      <w:r>
        <w:rPr>
          <w:noProof/>
        </w:rPr>
        <w:fldChar w:fldCharType="begin"/>
      </w:r>
      <w:r>
        <w:rPr>
          <w:noProof/>
        </w:rPr>
        <w:instrText xml:space="preserve"> PAGEREF _Toc149155232 \h </w:instrText>
      </w:r>
      <w:r>
        <w:rPr>
          <w:noProof/>
        </w:rPr>
        <w:fldChar w:fldCharType="separate"/>
      </w:r>
      <w:r>
        <w:rPr>
          <w:noProof/>
        </w:rPr>
        <w:t>10</w:t>
      </w:r>
      <w:r>
        <w:rPr>
          <w:noProof/>
        </w:rPr>
        <w:fldChar w:fldCharType="end"/>
      </w:r>
    </w:p>
    <w:p w:rsidR="00D62DC2">
      <w:pPr>
        <w:pStyle w:val="TOC1"/>
        <w:tabs>
          <w:tab w:val="right" w:leader="dot" w:pos="8296"/>
        </w:tabs>
        <w:rPr>
          <w:noProof/>
        </w:rPr>
      </w:pPr>
      <w:r>
        <w:rPr>
          <w:rFonts w:hint="eastAsia"/>
          <w:noProof/>
        </w:rPr>
        <w:t>三、饼干机械行业项目技术方案与设备的选择</w:t>
      </w:r>
      <w:r>
        <w:rPr>
          <w:noProof/>
        </w:rPr>
        <w:tab/>
      </w:r>
      <w:r>
        <w:rPr>
          <w:noProof/>
        </w:rPr>
        <w:fldChar w:fldCharType="begin"/>
      </w:r>
      <w:r>
        <w:rPr>
          <w:noProof/>
        </w:rPr>
        <w:instrText xml:space="preserve"> PAGEREF _Toc149155233 \h </w:instrText>
      </w:r>
      <w:r>
        <w:rPr>
          <w:noProof/>
        </w:rPr>
        <w:fldChar w:fldCharType="separate"/>
      </w:r>
      <w:r>
        <w:rPr>
          <w:noProof/>
        </w:rPr>
        <w:t>12</w:t>
      </w:r>
      <w:r>
        <w:rPr>
          <w:noProof/>
        </w:rPr>
        <w:fldChar w:fldCharType="end"/>
      </w:r>
    </w:p>
    <w:p w:rsidR="00D62DC2">
      <w:pPr>
        <w:pStyle w:val="TOC2"/>
        <w:tabs>
          <w:tab w:val="right" w:leader="dot" w:pos="8296"/>
        </w:tabs>
        <w:rPr>
          <w:noProof/>
        </w:rPr>
      </w:pPr>
      <w:r>
        <w:rPr>
          <w:noProof/>
        </w:rPr>
        <w:t>(</w:t>
      </w:r>
      <w:r>
        <w:rPr>
          <w:rFonts w:hint="eastAsia"/>
          <w:noProof/>
        </w:rPr>
        <w:t>一</w:t>
      </w:r>
      <w:r>
        <w:rPr>
          <w:noProof/>
        </w:rPr>
        <w:t>)</w:t>
      </w:r>
      <w:r>
        <w:rPr>
          <w:rFonts w:hint="eastAsia"/>
          <w:noProof/>
        </w:rPr>
        <w:t>、生产技术方案的选用原则</w:t>
      </w:r>
      <w:r>
        <w:rPr>
          <w:noProof/>
        </w:rPr>
        <w:tab/>
      </w:r>
      <w:r>
        <w:rPr>
          <w:noProof/>
        </w:rPr>
        <w:fldChar w:fldCharType="begin"/>
      </w:r>
      <w:r>
        <w:rPr>
          <w:noProof/>
        </w:rPr>
        <w:instrText xml:space="preserve"> PAGEREF _Toc149155234 \h </w:instrText>
      </w:r>
      <w:r>
        <w:rPr>
          <w:noProof/>
        </w:rPr>
        <w:fldChar w:fldCharType="separate"/>
      </w:r>
      <w:r>
        <w:rPr>
          <w:noProof/>
        </w:rPr>
        <w:t>12</w:t>
      </w:r>
      <w:r>
        <w:rPr>
          <w:noProof/>
        </w:rPr>
        <w:fldChar w:fldCharType="end"/>
      </w:r>
    </w:p>
    <w:p w:rsidR="00D62DC2">
      <w:pPr>
        <w:pStyle w:val="TOC2"/>
        <w:tabs>
          <w:tab w:val="right" w:leader="dot" w:pos="8296"/>
        </w:tabs>
        <w:rPr>
          <w:noProof/>
        </w:rPr>
      </w:pPr>
      <w:r>
        <w:rPr>
          <w:noProof/>
        </w:rPr>
        <w:t>(</w:t>
      </w:r>
      <w:r>
        <w:rPr>
          <w:rFonts w:hint="eastAsia"/>
          <w:noProof/>
        </w:rPr>
        <w:t>二</w:t>
      </w:r>
      <w:r>
        <w:rPr>
          <w:noProof/>
        </w:rPr>
        <w:t>)</w:t>
      </w:r>
      <w:r>
        <w:rPr>
          <w:rFonts w:hint="eastAsia"/>
          <w:noProof/>
        </w:rPr>
        <w:t>、设备的选择</w:t>
      </w:r>
      <w:r>
        <w:rPr>
          <w:noProof/>
        </w:rPr>
        <w:tab/>
      </w:r>
      <w:r>
        <w:rPr>
          <w:noProof/>
        </w:rPr>
        <w:fldChar w:fldCharType="begin"/>
      </w:r>
      <w:r>
        <w:rPr>
          <w:noProof/>
        </w:rPr>
        <w:instrText xml:space="preserve"> PAGEREF _Toc149155235 \h </w:instrText>
      </w:r>
      <w:r>
        <w:rPr>
          <w:noProof/>
        </w:rPr>
        <w:fldChar w:fldCharType="separate"/>
      </w:r>
      <w:r>
        <w:rPr>
          <w:noProof/>
        </w:rPr>
        <w:t>12</w:t>
      </w:r>
      <w:r>
        <w:rPr>
          <w:noProof/>
        </w:rPr>
        <w:fldChar w:fldCharType="end"/>
      </w:r>
    </w:p>
    <w:p w:rsidR="00D62DC2">
      <w:pPr>
        <w:pStyle w:val="TOC1"/>
        <w:tabs>
          <w:tab w:val="right" w:leader="dot" w:pos="8296"/>
        </w:tabs>
        <w:rPr>
          <w:noProof/>
        </w:rPr>
      </w:pPr>
      <w:r>
        <w:rPr>
          <w:rFonts w:hint="eastAsia"/>
          <w:noProof/>
        </w:rPr>
        <w:t>四、品牌建设和管理</w:t>
      </w:r>
      <w:r>
        <w:rPr>
          <w:noProof/>
        </w:rPr>
        <w:tab/>
      </w:r>
      <w:r>
        <w:rPr>
          <w:noProof/>
        </w:rPr>
        <w:fldChar w:fldCharType="begin"/>
      </w:r>
      <w:r>
        <w:rPr>
          <w:noProof/>
        </w:rPr>
        <w:instrText xml:space="preserve"> PAGEREF _Toc149155236 \h </w:instrText>
      </w:r>
      <w:r>
        <w:rPr>
          <w:noProof/>
        </w:rPr>
        <w:fldChar w:fldCharType="separate"/>
      </w:r>
      <w:r>
        <w:rPr>
          <w:noProof/>
        </w:rPr>
        <w:t>13</w:t>
      </w:r>
      <w:r>
        <w:rPr>
          <w:noProof/>
        </w:rPr>
        <w:fldChar w:fldCharType="end"/>
      </w:r>
    </w:p>
    <w:p w:rsidR="00D62DC2">
      <w:pPr>
        <w:pStyle w:val="TOC2"/>
        <w:tabs>
          <w:tab w:val="right" w:leader="dot" w:pos="8296"/>
        </w:tabs>
        <w:rPr>
          <w:noProof/>
        </w:rPr>
      </w:pPr>
      <w:r>
        <w:rPr>
          <w:noProof/>
        </w:rPr>
        <w:t>(</w:t>
      </w:r>
      <w:r>
        <w:rPr>
          <w:rFonts w:hint="eastAsia"/>
          <w:noProof/>
        </w:rPr>
        <w:t>一</w:t>
      </w:r>
      <w:r>
        <w:rPr>
          <w:noProof/>
        </w:rPr>
        <w:t>)</w:t>
      </w:r>
      <w:r>
        <w:rPr>
          <w:rFonts w:hint="eastAsia"/>
          <w:noProof/>
        </w:rPr>
        <w:t>、饼干机械项目品牌定位和形象设计</w:t>
      </w:r>
      <w:r>
        <w:rPr>
          <w:noProof/>
        </w:rPr>
        <w:tab/>
      </w:r>
      <w:r>
        <w:rPr>
          <w:noProof/>
        </w:rPr>
        <w:fldChar w:fldCharType="begin"/>
      </w:r>
      <w:r>
        <w:rPr>
          <w:noProof/>
        </w:rPr>
        <w:instrText xml:space="preserve"> PAGEREF _Toc149155237 \h </w:instrText>
      </w:r>
      <w:r>
        <w:rPr>
          <w:noProof/>
        </w:rPr>
        <w:fldChar w:fldCharType="separate"/>
      </w:r>
      <w:r>
        <w:rPr>
          <w:noProof/>
        </w:rPr>
        <w:t>13</w:t>
      </w:r>
      <w:r>
        <w:rPr>
          <w:noProof/>
        </w:rPr>
        <w:fldChar w:fldCharType="end"/>
      </w:r>
    </w:p>
    <w:p w:rsidR="00D62DC2">
      <w:pPr>
        <w:pStyle w:val="TOC2"/>
        <w:tabs>
          <w:tab w:val="right" w:leader="dot" w:pos="8296"/>
        </w:tabs>
        <w:rPr>
          <w:noProof/>
        </w:rPr>
      </w:pPr>
      <w:r>
        <w:rPr>
          <w:noProof/>
        </w:rPr>
        <w:t>(</w:t>
      </w:r>
      <w:r>
        <w:rPr>
          <w:rFonts w:hint="eastAsia"/>
          <w:noProof/>
        </w:rPr>
        <w:t>二</w:t>
      </w:r>
      <w:r>
        <w:rPr>
          <w:noProof/>
        </w:rPr>
        <w:t>)</w:t>
      </w:r>
      <w:r>
        <w:rPr>
          <w:rFonts w:hint="eastAsia"/>
          <w:noProof/>
        </w:rPr>
        <w:t>、品牌传播和推广策略</w:t>
      </w:r>
      <w:r>
        <w:rPr>
          <w:noProof/>
        </w:rPr>
        <w:tab/>
      </w:r>
      <w:r>
        <w:rPr>
          <w:noProof/>
        </w:rPr>
        <w:fldChar w:fldCharType="begin"/>
      </w:r>
      <w:r>
        <w:rPr>
          <w:noProof/>
        </w:rPr>
        <w:instrText xml:space="preserve"> PAGEREF _Toc149155238 \h </w:instrText>
      </w:r>
      <w:r>
        <w:rPr>
          <w:noProof/>
        </w:rPr>
        <w:fldChar w:fldCharType="separate"/>
      </w:r>
      <w:r>
        <w:rPr>
          <w:noProof/>
        </w:rPr>
        <w:t>14</w:t>
      </w:r>
      <w:r>
        <w:rPr>
          <w:noProof/>
        </w:rPr>
        <w:fldChar w:fldCharType="end"/>
      </w:r>
    </w:p>
    <w:p w:rsidR="00D62DC2">
      <w:pPr>
        <w:pStyle w:val="TOC2"/>
        <w:tabs>
          <w:tab w:val="right" w:leader="dot" w:pos="8296"/>
        </w:tabs>
        <w:rPr>
          <w:noProof/>
        </w:rPr>
      </w:pPr>
      <w:r>
        <w:rPr>
          <w:noProof/>
        </w:rPr>
        <w:t>(</w:t>
      </w:r>
      <w:r>
        <w:rPr>
          <w:rFonts w:hint="eastAsia"/>
          <w:noProof/>
        </w:rPr>
        <w:t>三</w:t>
      </w:r>
      <w:r>
        <w:rPr>
          <w:noProof/>
        </w:rPr>
        <w:t>)</w:t>
      </w:r>
      <w:r>
        <w:rPr>
          <w:rFonts w:hint="eastAsia"/>
          <w:noProof/>
        </w:rPr>
        <w:t>、品牌保护和危机管理</w:t>
      </w:r>
      <w:r>
        <w:rPr>
          <w:noProof/>
        </w:rPr>
        <w:tab/>
      </w:r>
      <w:r>
        <w:rPr>
          <w:noProof/>
        </w:rPr>
        <w:fldChar w:fldCharType="begin"/>
      </w:r>
      <w:r>
        <w:rPr>
          <w:noProof/>
        </w:rPr>
        <w:instrText xml:space="preserve"> PAGEREF _Toc149155239 \h </w:instrText>
      </w:r>
      <w:r>
        <w:rPr>
          <w:noProof/>
        </w:rPr>
        <w:fldChar w:fldCharType="separate"/>
      </w:r>
      <w:r>
        <w:rPr>
          <w:noProof/>
        </w:rPr>
        <w:t>14</w:t>
      </w:r>
      <w:r>
        <w:rPr>
          <w:noProof/>
        </w:rPr>
        <w:fldChar w:fldCharType="end"/>
      </w:r>
    </w:p>
    <w:p w:rsidR="00D62DC2">
      <w:pPr>
        <w:pStyle w:val="TOC1"/>
        <w:tabs>
          <w:tab w:val="right" w:leader="dot" w:pos="8296"/>
        </w:tabs>
        <w:rPr>
          <w:noProof/>
        </w:rPr>
      </w:pPr>
      <w:r>
        <w:rPr>
          <w:rFonts w:hint="eastAsia"/>
          <w:noProof/>
        </w:rPr>
        <w:t>五、灵活性和可持续性平衡</w:t>
      </w:r>
      <w:r>
        <w:rPr>
          <w:noProof/>
        </w:rPr>
        <w:tab/>
      </w:r>
      <w:r>
        <w:rPr>
          <w:noProof/>
        </w:rPr>
        <w:fldChar w:fldCharType="begin"/>
      </w:r>
      <w:r>
        <w:rPr>
          <w:noProof/>
        </w:rPr>
        <w:instrText xml:space="preserve"> PAGEREF _Toc149155240 \h </w:instrText>
      </w:r>
      <w:r>
        <w:rPr>
          <w:noProof/>
        </w:rPr>
        <w:fldChar w:fldCharType="separate"/>
      </w:r>
      <w:r>
        <w:rPr>
          <w:noProof/>
        </w:rPr>
        <w:t>15</w:t>
      </w:r>
      <w:r>
        <w:rPr>
          <w:noProof/>
        </w:rPr>
        <w:fldChar w:fldCharType="end"/>
      </w:r>
    </w:p>
    <w:p w:rsidR="00D62DC2">
      <w:pPr>
        <w:pStyle w:val="TOC2"/>
        <w:tabs>
          <w:tab w:val="right" w:leader="dot" w:pos="8296"/>
        </w:tabs>
        <w:rPr>
          <w:noProof/>
        </w:rPr>
      </w:pPr>
      <w:r>
        <w:rPr>
          <w:noProof/>
        </w:rPr>
        <w:t>(</w:t>
      </w:r>
      <w:r>
        <w:rPr>
          <w:rFonts w:hint="eastAsia"/>
          <w:noProof/>
        </w:rPr>
        <w:t>一</w:t>
      </w:r>
      <w:r>
        <w:rPr>
          <w:noProof/>
        </w:rPr>
        <w:t>)</w:t>
      </w:r>
      <w:r>
        <w:rPr>
          <w:rFonts w:hint="eastAsia"/>
          <w:noProof/>
        </w:rPr>
        <w:t>、灵活生产与资源效率的平衡</w:t>
      </w:r>
      <w:r>
        <w:rPr>
          <w:noProof/>
        </w:rPr>
        <w:tab/>
      </w:r>
      <w:r>
        <w:rPr>
          <w:noProof/>
        </w:rPr>
        <w:fldChar w:fldCharType="begin"/>
      </w:r>
      <w:r>
        <w:rPr>
          <w:noProof/>
        </w:rPr>
        <w:instrText xml:space="preserve"> PAGEREF _Toc149155241 \h </w:instrText>
      </w:r>
      <w:r>
        <w:rPr>
          <w:noProof/>
        </w:rPr>
        <w:fldChar w:fldCharType="separate"/>
      </w:r>
      <w:r>
        <w:rPr>
          <w:noProof/>
        </w:rPr>
        <w:t>15</w:t>
      </w:r>
      <w:r>
        <w:rPr>
          <w:noProof/>
        </w:rPr>
        <w:fldChar w:fldCharType="end"/>
      </w:r>
    </w:p>
    <w:p w:rsidR="00D62DC2">
      <w:pPr>
        <w:pStyle w:val="TOC2"/>
        <w:tabs>
          <w:tab w:val="right" w:leader="dot" w:pos="8296"/>
        </w:tabs>
        <w:rPr>
          <w:noProof/>
        </w:rPr>
      </w:pPr>
      <w:r>
        <w:rPr>
          <w:noProof/>
        </w:rPr>
        <w:t>(</w:t>
      </w:r>
      <w:r>
        <w:rPr>
          <w:rFonts w:hint="eastAsia"/>
          <w:noProof/>
        </w:rPr>
        <w:t>二</w:t>
      </w:r>
      <w:r>
        <w:rPr>
          <w:noProof/>
        </w:rPr>
        <w:t>)</w:t>
      </w:r>
      <w:r>
        <w:rPr>
          <w:rFonts w:hint="eastAsia"/>
          <w:noProof/>
        </w:rPr>
        <w:t>、可持续生产和市场变化的平衡</w:t>
      </w:r>
      <w:r>
        <w:rPr>
          <w:noProof/>
        </w:rPr>
        <w:tab/>
      </w:r>
      <w:r>
        <w:rPr>
          <w:noProof/>
        </w:rPr>
        <w:fldChar w:fldCharType="begin"/>
      </w:r>
      <w:r>
        <w:rPr>
          <w:noProof/>
        </w:rPr>
        <w:instrText xml:space="preserve"> PAGEREF _Toc149155242 \h </w:instrText>
      </w:r>
      <w:r>
        <w:rPr>
          <w:noProof/>
        </w:rPr>
        <w:fldChar w:fldCharType="separate"/>
      </w:r>
      <w:r>
        <w:rPr>
          <w:noProof/>
        </w:rPr>
        <w:t>16</w:t>
      </w:r>
      <w:r>
        <w:rPr>
          <w:noProof/>
        </w:rPr>
        <w:fldChar w:fldCharType="end"/>
      </w:r>
    </w:p>
    <w:p w:rsidR="00D62DC2">
      <w:pPr>
        <w:pStyle w:val="TOC2"/>
        <w:tabs>
          <w:tab w:val="right" w:leader="dot" w:pos="8296"/>
        </w:tabs>
        <w:rPr>
          <w:noProof/>
        </w:rPr>
      </w:pPr>
      <w:r>
        <w:rPr>
          <w:noProof/>
        </w:rPr>
        <w:t>(</w:t>
      </w:r>
      <w:r>
        <w:rPr>
          <w:rFonts w:hint="eastAsia"/>
          <w:noProof/>
        </w:rPr>
        <w:t>三</w:t>
      </w:r>
      <w:r>
        <w:rPr>
          <w:noProof/>
        </w:rPr>
        <w:t>)</w:t>
      </w:r>
      <w:r>
        <w:rPr>
          <w:rFonts w:hint="eastAsia"/>
          <w:noProof/>
        </w:rPr>
        <w:t>、灵活可行性策略的实施</w:t>
      </w:r>
      <w:r>
        <w:rPr>
          <w:noProof/>
        </w:rPr>
        <w:tab/>
      </w:r>
      <w:r>
        <w:rPr>
          <w:noProof/>
        </w:rPr>
        <w:fldChar w:fldCharType="begin"/>
      </w:r>
      <w:r>
        <w:rPr>
          <w:noProof/>
        </w:rPr>
        <w:instrText xml:space="preserve"> PAGEREF _Toc149155243 \h </w:instrText>
      </w:r>
      <w:r>
        <w:rPr>
          <w:noProof/>
        </w:rPr>
        <w:fldChar w:fldCharType="separate"/>
      </w:r>
      <w:r>
        <w:rPr>
          <w:noProof/>
        </w:rPr>
        <w:t>17</w:t>
      </w:r>
      <w:r>
        <w:rPr>
          <w:noProof/>
        </w:rPr>
        <w:fldChar w:fldCharType="end"/>
      </w:r>
    </w:p>
    <w:p w:rsidR="00D62DC2">
      <w:pPr>
        <w:pStyle w:val="TOC1"/>
        <w:tabs>
          <w:tab w:val="right" w:leader="dot" w:pos="8296"/>
        </w:tabs>
        <w:rPr>
          <w:noProof/>
        </w:rPr>
      </w:pPr>
      <w:r>
        <w:rPr>
          <w:rFonts w:hint="eastAsia"/>
          <w:noProof/>
        </w:rPr>
        <w:t>六、企业文化和员工培训</w:t>
      </w:r>
      <w:r>
        <w:rPr>
          <w:noProof/>
        </w:rPr>
        <w:tab/>
      </w:r>
      <w:r>
        <w:rPr>
          <w:noProof/>
        </w:rPr>
        <w:fldChar w:fldCharType="begin"/>
      </w:r>
      <w:r>
        <w:rPr>
          <w:noProof/>
        </w:rPr>
        <w:instrText xml:space="preserve"> PAGEREF _Toc149155244 \h </w:instrText>
      </w:r>
      <w:r>
        <w:rPr>
          <w:noProof/>
        </w:rPr>
        <w:fldChar w:fldCharType="separate"/>
      </w:r>
      <w:r>
        <w:rPr>
          <w:noProof/>
        </w:rPr>
        <w:t>18</w:t>
      </w:r>
      <w:r>
        <w:rPr>
          <w:noProof/>
        </w:rPr>
        <w:fldChar w:fldCharType="end"/>
      </w:r>
    </w:p>
    <w:p w:rsidR="00D62DC2">
      <w:pPr>
        <w:pStyle w:val="TOC2"/>
        <w:tabs>
          <w:tab w:val="right" w:leader="dot" w:pos="8296"/>
        </w:tabs>
        <w:rPr>
          <w:noProof/>
        </w:rPr>
      </w:pPr>
      <w:r>
        <w:rPr>
          <w:noProof/>
        </w:rPr>
        <w:t>(</w:t>
      </w:r>
      <w:r>
        <w:rPr>
          <w:rFonts w:hint="eastAsia"/>
          <w:noProof/>
        </w:rPr>
        <w:t>一</w:t>
      </w:r>
      <w:r>
        <w:rPr>
          <w:noProof/>
        </w:rPr>
        <w:t>)</w:t>
      </w:r>
      <w:r>
        <w:rPr>
          <w:rFonts w:hint="eastAsia"/>
          <w:noProof/>
        </w:rPr>
        <w:t>、企业文化的建设和传承</w:t>
      </w:r>
      <w:r>
        <w:rPr>
          <w:noProof/>
        </w:rPr>
        <w:tab/>
      </w:r>
      <w:r>
        <w:rPr>
          <w:noProof/>
        </w:rPr>
        <w:fldChar w:fldCharType="begin"/>
      </w:r>
      <w:r>
        <w:rPr>
          <w:noProof/>
        </w:rPr>
        <w:instrText xml:space="preserve"> PAGEREF _Toc149155245 \h </w:instrText>
      </w:r>
      <w:r>
        <w:rPr>
          <w:noProof/>
        </w:rPr>
        <w:fldChar w:fldCharType="separate"/>
      </w:r>
      <w:r>
        <w:rPr>
          <w:noProof/>
        </w:rPr>
        <w:t>18</w:t>
      </w:r>
      <w:r>
        <w:rPr>
          <w:noProof/>
        </w:rPr>
        <w:fldChar w:fldCharType="end"/>
      </w:r>
    </w:p>
    <w:p w:rsidR="00D62DC2">
      <w:pPr>
        <w:pStyle w:val="TOC2"/>
        <w:tabs>
          <w:tab w:val="right" w:leader="dot" w:pos="8296"/>
        </w:tabs>
        <w:rPr>
          <w:noProof/>
        </w:rPr>
      </w:pPr>
      <w:r>
        <w:rPr>
          <w:noProof/>
        </w:rPr>
        <w:t>(</w:t>
      </w:r>
      <w:r>
        <w:rPr>
          <w:rFonts w:hint="eastAsia"/>
          <w:noProof/>
        </w:rPr>
        <w:t>二</w:t>
      </w:r>
      <w:r>
        <w:rPr>
          <w:noProof/>
        </w:rPr>
        <w:t>)</w:t>
      </w:r>
      <w:r>
        <w:rPr>
          <w:rFonts w:hint="eastAsia"/>
          <w:noProof/>
        </w:rPr>
        <w:t>、员工培训的方案和实施</w:t>
      </w:r>
      <w:r>
        <w:rPr>
          <w:noProof/>
        </w:rPr>
        <w:tab/>
      </w:r>
      <w:r>
        <w:rPr>
          <w:noProof/>
        </w:rPr>
        <w:fldChar w:fldCharType="begin"/>
      </w:r>
      <w:r>
        <w:rPr>
          <w:noProof/>
        </w:rPr>
        <w:instrText xml:space="preserve"> PAGEREF _Toc149155246 \h </w:instrText>
      </w:r>
      <w:r>
        <w:rPr>
          <w:noProof/>
        </w:rPr>
        <w:fldChar w:fldCharType="separate"/>
      </w:r>
      <w:r>
        <w:rPr>
          <w:noProof/>
        </w:rPr>
        <w:t>19</w:t>
      </w:r>
      <w:r>
        <w:rPr>
          <w:noProof/>
        </w:rPr>
        <w:fldChar w:fldCharType="end"/>
      </w:r>
    </w:p>
    <w:p w:rsidR="00D62DC2">
      <w:pPr>
        <w:pStyle w:val="TOC2"/>
        <w:tabs>
          <w:tab w:val="right" w:leader="dot" w:pos="8296"/>
        </w:tabs>
        <w:rPr>
          <w:noProof/>
        </w:rPr>
      </w:pPr>
      <w:r>
        <w:rPr>
          <w:noProof/>
        </w:rPr>
        <w:t>(</w:t>
      </w:r>
      <w:r>
        <w:rPr>
          <w:rFonts w:hint="eastAsia"/>
          <w:noProof/>
        </w:rPr>
        <w:t>三</w:t>
      </w:r>
      <w:r>
        <w:rPr>
          <w:noProof/>
        </w:rPr>
        <w:t>)</w:t>
      </w:r>
      <w:r>
        <w:rPr>
          <w:rFonts w:hint="eastAsia"/>
          <w:noProof/>
        </w:rPr>
        <w:t>、企业文化和员工培训的互动和融合</w:t>
      </w:r>
      <w:r>
        <w:rPr>
          <w:noProof/>
        </w:rPr>
        <w:tab/>
      </w:r>
      <w:r>
        <w:rPr>
          <w:noProof/>
        </w:rPr>
        <w:fldChar w:fldCharType="begin"/>
      </w:r>
      <w:r>
        <w:rPr>
          <w:noProof/>
        </w:rPr>
        <w:instrText xml:space="preserve"> PAGEREF _Toc149155247 \h </w:instrText>
      </w:r>
      <w:r>
        <w:rPr>
          <w:noProof/>
        </w:rPr>
        <w:fldChar w:fldCharType="separate"/>
      </w:r>
      <w:r>
        <w:rPr>
          <w:noProof/>
        </w:rPr>
        <w:t>20</w:t>
      </w:r>
      <w:r>
        <w:rPr>
          <w:noProof/>
        </w:rPr>
        <w:fldChar w:fldCharType="end"/>
      </w:r>
    </w:p>
    <w:p w:rsidR="00D62DC2">
      <w:pPr>
        <w:pStyle w:val="TOC1"/>
        <w:tabs>
          <w:tab w:val="right" w:leader="dot" w:pos="8296"/>
        </w:tabs>
        <w:rPr>
          <w:noProof/>
        </w:rPr>
      </w:pPr>
      <w:r>
        <w:rPr>
          <w:rFonts w:hint="eastAsia"/>
          <w:noProof/>
        </w:rPr>
        <w:t>七、饼干机械项目管理和协调机制</w:t>
      </w:r>
      <w:r>
        <w:rPr>
          <w:noProof/>
        </w:rPr>
        <w:tab/>
      </w:r>
      <w:r>
        <w:rPr>
          <w:noProof/>
        </w:rPr>
        <w:fldChar w:fldCharType="begin"/>
      </w:r>
      <w:r>
        <w:rPr>
          <w:noProof/>
        </w:rPr>
        <w:instrText xml:space="preserve"> PAGEREF _Toc149155248 \h </w:instrText>
      </w:r>
      <w:r>
        <w:rPr>
          <w:noProof/>
        </w:rPr>
        <w:fldChar w:fldCharType="separate"/>
      </w:r>
      <w:r>
        <w:rPr>
          <w:noProof/>
        </w:rPr>
        <w:t>22</w:t>
      </w:r>
      <w:r>
        <w:rPr>
          <w:noProof/>
        </w:rPr>
        <w:fldChar w:fldCharType="end"/>
      </w:r>
    </w:p>
    <w:p w:rsidR="00D62DC2">
      <w:pPr>
        <w:pStyle w:val="TOC2"/>
        <w:tabs>
          <w:tab w:val="right" w:leader="dot" w:pos="8296"/>
        </w:tabs>
        <w:rPr>
          <w:noProof/>
        </w:rPr>
      </w:pPr>
      <w:r>
        <w:rPr>
          <w:noProof/>
        </w:rPr>
        <w:t>(</w:t>
      </w:r>
      <w:r>
        <w:rPr>
          <w:rFonts w:hint="eastAsia"/>
          <w:noProof/>
        </w:rPr>
        <w:t>一</w:t>
      </w:r>
      <w:r>
        <w:rPr>
          <w:noProof/>
        </w:rPr>
        <w:t>)</w:t>
      </w:r>
      <w:r>
        <w:rPr>
          <w:rFonts w:hint="eastAsia"/>
          <w:noProof/>
        </w:rPr>
        <w:t>、饼干机械项目管理和协调的方法和工具</w:t>
      </w:r>
      <w:r>
        <w:rPr>
          <w:noProof/>
        </w:rPr>
        <w:tab/>
      </w:r>
      <w:r>
        <w:rPr>
          <w:noProof/>
        </w:rPr>
        <w:fldChar w:fldCharType="begin"/>
      </w:r>
      <w:r>
        <w:rPr>
          <w:noProof/>
        </w:rPr>
        <w:instrText xml:space="preserve"> PAGEREF _Toc149155249 \h </w:instrText>
      </w:r>
      <w:r>
        <w:rPr>
          <w:noProof/>
        </w:rPr>
        <w:fldChar w:fldCharType="separate"/>
      </w:r>
      <w:r>
        <w:rPr>
          <w:noProof/>
        </w:rPr>
        <w:t>22</w:t>
      </w:r>
      <w:r>
        <w:rPr>
          <w:noProof/>
        </w:rPr>
        <w:fldChar w:fldCharType="end"/>
      </w:r>
    </w:p>
    <w:p w:rsidR="00D62DC2">
      <w:pPr>
        <w:pStyle w:val="TOC2"/>
        <w:tabs>
          <w:tab w:val="right" w:leader="dot" w:pos="8296"/>
        </w:tabs>
        <w:rPr>
          <w:noProof/>
        </w:rPr>
      </w:pPr>
      <w:r>
        <w:rPr>
          <w:noProof/>
        </w:rPr>
        <w:t>(</w:t>
      </w:r>
      <w:r>
        <w:rPr>
          <w:rFonts w:hint="eastAsia"/>
          <w:noProof/>
        </w:rPr>
        <w:t>二</w:t>
      </w:r>
      <w:r>
        <w:rPr>
          <w:noProof/>
        </w:rPr>
        <w:t>)</w:t>
      </w:r>
      <w:r>
        <w:rPr>
          <w:rFonts w:hint="eastAsia"/>
          <w:noProof/>
        </w:rPr>
        <w:t>、饼干机械项目团队成员之间的协调和沟通</w:t>
      </w:r>
      <w:r>
        <w:rPr>
          <w:noProof/>
        </w:rPr>
        <w:tab/>
      </w:r>
      <w:r>
        <w:rPr>
          <w:noProof/>
        </w:rPr>
        <w:fldChar w:fldCharType="begin"/>
      </w:r>
      <w:r>
        <w:rPr>
          <w:noProof/>
        </w:rPr>
        <w:instrText xml:space="preserve"> PAGEREF _Toc149155250 \h </w:instrText>
      </w:r>
      <w:r>
        <w:rPr>
          <w:noProof/>
        </w:rPr>
        <w:fldChar w:fldCharType="separate"/>
      </w:r>
      <w:r>
        <w:rPr>
          <w:noProof/>
        </w:rPr>
        <w:t>23</w:t>
      </w:r>
      <w:r>
        <w:rPr>
          <w:noProof/>
        </w:rPr>
        <w:fldChar w:fldCharType="end"/>
      </w:r>
    </w:p>
    <w:p w:rsidR="00D62DC2">
      <w:pPr>
        <w:pStyle w:val="TOC2"/>
        <w:tabs>
          <w:tab w:val="right" w:leader="dot" w:pos="8296"/>
        </w:tabs>
        <w:rPr>
          <w:noProof/>
        </w:rPr>
      </w:pPr>
      <w:r>
        <w:rPr>
          <w:noProof/>
        </w:rPr>
        <w:t>(</w:t>
      </w:r>
      <w:r>
        <w:rPr>
          <w:rFonts w:hint="eastAsia"/>
          <w:noProof/>
        </w:rPr>
        <w:t>三</w:t>
      </w:r>
      <w:r>
        <w:rPr>
          <w:noProof/>
        </w:rPr>
        <w:t>)</w:t>
      </w:r>
      <w:r>
        <w:rPr>
          <w:rFonts w:hint="eastAsia"/>
          <w:noProof/>
        </w:rPr>
        <w:t>、饼干机械项目进度和质量控制的管理和监督</w:t>
      </w:r>
      <w:r>
        <w:rPr>
          <w:noProof/>
        </w:rPr>
        <w:tab/>
      </w:r>
      <w:r>
        <w:rPr>
          <w:noProof/>
        </w:rPr>
        <w:fldChar w:fldCharType="begin"/>
      </w:r>
      <w:r>
        <w:rPr>
          <w:noProof/>
        </w:rPr>
        <w:instrText xml:space="preserve"> PAGEREF _Toc149155251 \h </w:instrText>
      </w:r>
      <w:r>
        <w:rPr>
          <w:noProof/>
        </w:rPr>
        <w:fldChar w:fldCharType="separate"/>
      </w:r>
      <w:r>
        <w:rPr>
          <w:noProof/>
        </w:rPr>
        <w:t>23</w:t>
      </w:r>
      <w:r>
        <w:rPr>
          <w:noProof/>
        </w:rPr>
        <w:fldChar w:fldCharType="end"/>
      </w:r>
    </w:p>
    <w:p w:rsidR="00D62DC2">
      <w:pPr>
        <w:pStyle w:val="TOC1"/>
        <w:tabs>
          <w:tab w:val="right" w:leader="dot" w:pos="8296"/>
        </w:tabs>
        <w:rPr>
          <w:noProof/>
        </w:rPr>
      </w:pPr>
      <w:r>
        <w:rPr>
          <w:rFonts w:hint="eastAsia"/>
          <w:noProof/>
        </w:rPr>
        <w:t>八、市场创新和颠覆潜力</w:t>
      </w:r>
      <w:r>
        <w:rPr>
          <w:noProof/>
        </w:rPr>
        <w:tab/>
      </w:r>
      <w:r>
        <w:rPr>
          <w:noProof/>
        </w:rPr>
        <w:fldChar w:fldCharType="begin"/>
      </w:r>
      <w:r>
        <w:rPr>
          <w:noProof/>
        </w:rPr>
        <w:instrText xml:space="preserve"> PAGEREF _Toc149155252 \h </w:instrText>
      </w:r>
      <w:r>
        <w:rPr>
          <w:noProof/>
        </w:rPr>
        <w:fldChar w:fldCharType="separate"/>
      </w:r>
      <w:r>
        <w:rPr>
          <w:noProof/>
        </w:rPr>
        <w:t>24</w:t>
      </w:r>
      <w:r>
        <w:rPr>
          <w:noProof/>
        </w:rPr>
        <w:fldChar w:fldCharType="end"/>
      </w:r>
    </w:p>
    <w:p w:rsidR="00D62DC2">
      <w:pPr>
        <w:pStyle w:val="TOC2"/>
        <w:tabs>
          <w:tab w:val="right" w:leader="dot" w:pos="8296"/>
        </w:tabs>
        <w:rPr>
          <w:noProof/>
        </w:rPr>
      </w:pPr>
      <w:r>
        <w:rPr>
          <w:noProof/>
        </w:rPr>
        <w:t>(</w:t>
      </w:r>
      <w:r>
        <w:rPr>
          <w:rFonts w:hint="eastAsia"/>
          <w:noProof/>
        </w:rPr>
        <w:t>一</w:t>
      </w:r>
      <w:r>
        <w:rPr>
          <w:noProof/>
        </w:rPr>
        <w:t>)</w:t>
      </w:r>
      <w:r>
        <w:rPr>
          <w:rFonts w:hint="eastAsia"/>
          <w:noProof/>
        </w:rPr>
        <w:t>、市场创新对饼干机械行业的潜力</w:t>
      </w:r>
      <w:r>
        <w:rPr>
          <w:noProof/>
        </w:rPr>
        <w:tab/>
      </w:r>
      <w:r>
        <w:rPr>
          <w:noProof/>
        </w:rPr>
        <w:fldChar w:fldCharType="begin"/>
      </w:r>
      <w:r>
        <w:rPr>
          <w:noProof/>
        </w:rPr>
        <w:instrText xml:space="preserve"> PAGEREF _Toc149155253 \h </w:instrText>
      </w:r>
      <w:r>
        <w:rPr>
          <w:noProof/>
        </w:rPr>
        <w:fldChar w:fldCharType="separate"/>
      </w:r>
      <w:r>
        <w:rPr>
          <w:noProof/>
        </w:rPr>
        <w:t>24</w:t>
      </w:r>
      <w:r>
        <w:rPr>
          <w:noProof/>
        </w:rPr>
        <w:fldChar w:fldCharType="end"/>
      </w:r>
    </w:p>
    <w:p w:rsidR="00D62DC2">
      <w:pPr>
        <w:pStyle w:val="TOC2"/>
        <w:tabs>
          <w:tab w:val="right" w:leader="dot" w:pos="8296"/>
        </w:tabs>
        <w:rPr>
          <w:noProof/>
        </w:rPr>
      </w:pPr>
      <w:r>
        <w:rPr>
          <w:noProof/>
        </w:rPr>
        <w:t>(</w:t>
      </w:r>
      <w:r>
        <w:rPr>
          <w:rFonts w:hint="eastAsia"/>
          <w:noProof/>
        </w:rPr>
        <w:t>二</w:t>
      </w:r>
      <w:r>
        <w:rPr>
          <w:noProof/>
        </w:rPr>
        <w:t>)</w:t>
      </w:r>
      <w:r>
        <w:rPr>
          <w:rFonts w:hint="eastAsia"/>
          <w:noProof/>
        </w:rPr>
        <w:t>、饼干机械技术的颠覆性影响</w:t>
      </w:r>
      <w:r>
        <w:rPr>
          <w:noProof/>
        </w:rPr>
        <w:tab/>
      </w:r>
      <w:r>
        <w:rPr>
          <w:noProof/>
        </w:rPr>
        <w:fldChar w:fldCharType="begin"/>
      </w:r>
      <w:r>
        <w:rPr>
          <w:noProof/>
        </w:rPr>
        <w:instrText xml:space="preserve"> PAGEREF _Toc149155254 \h </w:instrText>
      </w:r>
      <w:r>
        <w:rPr>
          <w:noProof/>
        </w:rPr>
        <w:fldChar w:fldCharType="separate"/>
      </w:r>
      <w:r>
        <w:rPr>
          <w:noProof/>
        </w:rPr>
        <w:t>25</w:t>
      </w:r>
      <w:r>
        <w:rPr>
          <w:noProof/>
        </w:rPr>
        <w:fldChar w:fldCharType="end"/>
      </w:r>
    </w:p>
    <w:p w:rsidR="00D62DC2">
      <w:pPr>
        <w:pStyle w:val="TOC2"/>
        <w:tabs>
          <w:tab w:val="right" w:leader="dot" w:pos="8296"/>
        </w:tabs>
        <w:rPr>
          <w:noProof/>
        </w:rPr>
      </w:pPr>
      <w:r>
        <w:rPr>
          <w:noProof/>
        </w:rPr>
        <w:t>(</w:t>
      </w:r>
      <w:r>
        <w:rPr>
          <w:rFonts w:hint="eastAsia"/>
          <w:noProof/>
        </w:rPr>
        <w:t>三</w:t>
      </w:r>
      <w:r>
        <w:rPr>
          <w:noProof/>
        </w:rPr>
        <w:t>)</w:t>
      </w:r>
      <w:r>
        <w:rPr>
          <w:rFonts w:hint="eastAsia"/>
          <w:noProof/>
        </w:rPr>
        <w:t>、创新和市场颠覆的可行性分析</w:t>
      </w:r>
      <w:r>
        <w:rPr>
          <w:noProof/>
        </w:rPr>
        <w:tab/>
      </w:r>
      <w:r>
        <w:rPr>
          <w:noProof/>
        </w:rPr>
        <w:fldChar w:fldCharType="begin"/>
      </w:r>
      <w:r>
        <w:rPr>
          <w:noProof/>
        </w:rPr>
        <w:instrText xml:space="preserve"> PAGEREF _Toc149155255 \h </w:instrText>
      </w:r>
      <w:r>
        <w:rPr>
          <w:noProof/>
        </w:rPr>
        <w:fldChar w:fldCharType="separate"/>
      </w:r>
      <w:r>
        <w:rPr>
          <w:noProof/>
        </w:rPr>
        <w:t>26</w:t>
      </w:r>
      <w:r>
        <w:rPr>
          <w:noProof/>
        </w:rPr>
        <w:fldChar w:fldCharType="end"/>
      </w:r>
    </w:p>
    <w:p w:rsidR="00D62DC2">
      <w:pPr>
        <w:pStyle w:val="TOC1"/>
        <w:tabs>
          <w:tab w:val="right" w:leader="dot" w:pos="8296"/>
        </w:tabs>
        <w:rPr>
          <w:noProof/>
        </w:rPr>
      </w:pPr>
      <w:r>
        <w:rPr>
          <w:rFonts w:hint="eastAsia"/>
          <w:noProof/>
        </w:rPr>
        <w:t>九、饼干机械在可持续发展中的角色</w:t>
      </w:r>
      <w:r>
        <w:rPr>
          <w:noProof/>
        </w:rPr>
        <w:tab/>
      </w:r>
      <w:r>
        <w:rPr>
          <w:noProof/>
        </w:rPr>
        <w:fldChar w:fldCharType="begin"/>
      </w:r>
      <w:r>
        <w:rPr>
          <w:noProof/>
        </w:rPr>
        <w:instrText xml:space="preserve"> PAGEREF _Toc149155256 \h </w:instrText>
      </w:r>
      <w:r>
        <w:rPr>
          <w:noProof/>
        </w:rPr>
        <w:fldChar w:fldCharType="separate"/>
      </w:r>
      <w:r>
        <w:rPr>
          <w:noProof/>
        </w:rPr>
        <w:t>28</w:t>
      </w:r>
      <w:r>
        <w:rPr>
          <w:noProof/>
        </w:rPr>
        <w:fldChar w:fldCharType="end"/>
      </w:r>
    </w:p>
    <w:p w:rsidR="00D62DC2">
      <w:pPr>
        <w:pStyle w:val="TOC2"/>
        <w:tabs>
          <w:tab w:val="right" w:leader="dot" w:pos="8296"/>
        </w:tabs>
        <w:rPr>
          <w:noProof/>
        </w:rPr>
      </w:pPr>
      <w:r>
        <w:rPr>
          <w:noProof/>
        </w:rPr>
        <w:t>(</w:t>
      </w:r>
      <w:r>
        <w:rPr>
          <w:rFonts w:hint="eastAsia"/>
          <w:noProof/>
        </w:rPr>
        <w:t>一</w:t>
      </w:r>
      <w:r>
        <w:rPr>
          <w:noProof/>
        </w:rPr>
        <w:t>)</w:t>
      </w:r>
      <w:r>
        <w:rPr>
          <w:rFonts w:hint="eastAsia"/>
          <w:noProof/>
        </w:rPr>
        <w:t>、饼干机械对可持续发展目标的贡献</w:t>
      </w:r>
      <w:r>
        <w:rPr>
          <w:noProof/>
        </w:rPr>
        <w:tab/>
      </w:r>
      <w:r>
        <w:rPr>
          <w:noProof/>
        </w:rPr>
        <w:fldChar w:fldCharType="begin"/>
      </w:r>
      <w:r>
        <w:rPr>
          <w:noProof/>
        </w:rPr>
        <w:instrText xml:space="preserve"> PAGEREF _Toc149155257 \h </w:instrText>
      </w:r>
      <w:r>
        <w:rPr>
          <w:noProof/>
        </w:rPr>
        <w:fldChar w:fldCharType="separate"/>
      </w:r>
      <w:r>
        <w:rPr>
          <w:noProof/>
        </w:rPr>
        <w:t>28</w:t>
      </w:r>
      <w:r>
        <w:rPr>
          <w:noProof/>
        </w:rPr>
        <w:fldChar w:fldCharType="end"/>
      </w:r>
    </w:p>
    <w:p w:rsidR="00D62DC2">
      <w:pPr>
        <w:pStyle w:val="TOC2"/>
        <w:tabs>
          <w:tab w:val="right" w:leader="dot" w:pos="8296"/>
        </w:tabs>
        <w:rPr>
          <w:noProof/>
        </w:rPr>
      </w:pPr>
      <w:r>
        <w:rPr>
          <w:noProof/>
        </w:rPr>
        <w:t>(</w:t>
      </w:r>
      <w:r>
        <w:rPr>
          <w:rFonts w:hint="eastAsia"/>
          <w:noProof/>
        </w:rPr>
        <w:t>二</w:t>
      </w:r>
      <w:r>
        <w:rPr>
          <w:noProof/>
        </w:rPr>
        <w:t>)</w:t>
      </w:r>
      <w:r>
        <w:rPr>
          <w:rFonts w:hint="eastAsia"/>
          <w:noProof/>
        </w:rPr>
        <w:t>、饼干机械可持续性创新的潜力</w:t>
      </w:r>
      <w:r>
        <w:rPr>
          <w:noProof/>
        </w:rPr>
        <w:tab/>
      </w:r>
      <w:r>
        <w:rPr>
          <w:noProof/>
        </w:rPr>
        <w:fldChar w:fldCharType="begin"/>
      </w:r>
      <w:r>
        <w:rPr>
          <w:noProof/>
        </w:rPr>
        <w:instrText xml:space="preserve"> PAGEREF _Toc149155258 \h </w:instrText>
      </w:r>
      <w:r>
        <w:rPr>
          <w:noProof/>
        </w:rPr>
        <w:fldChar w:fldCharType="separate"/>
      </w:r>
      <w:r>
        <w:rPr>
          <w:noProof/>
        </w:rPr>
        <w:t>29</w:t>
      </w:r>
      <w:r>
        <w:rPr>
          <w:noProof/>
        </w:rPr>
        <w:fldChar w:fldCharType="end"/>
      </w:r>
    </w:p>
    <w:p w:rsidR="00D62DC2">
      <w:pPr>
        <w:pStyle w:val="TOC2"/>
        <w:tabs>
          <w:tab w:val="right" w:leader="dot" w:pos="8296"/>
        </w:tabs>
        <w:rPr>
          <w:noProof/>
        </w:rPr>
      </w:pPr>
      <w:r>
        <w:rPr>
          <w:noProof/>
        </w:rPr>
        <w:t>(</w:t>
      </w:r>
      <w:r>
        <w:rPr>
          <w:rFonts w:hint="eastAsia"/>
          <w:noProof/>
        </w:rPr>
        <w:t>三</w:t>
      </w:r>
      <w:r>
        <w:rPr>
          <w:noProof/>
        </w:rPr>
        <w:t>)</w:t>
      </w:r>
      <w:r>
        <w:rPr>
          <w:rFonts w:hint="eastAsia"/>
          <w:noProof/>
        </w:rPr>
        <w:t>、饼干机械可持续性实践的社会影响</w:t>
      </w:r>
      <w:r>
        <w:rPr>
          <w:noProof/>
        </w:rPr>
        <w:tab/>
      </w:r>
      <w:r>
        <w:rPr>
          <w:noProof/>
        </w:rPr>
        <w:fldChar w:fldCharType="begin"/>
      </w:r>
      <w:r>
        <w:rPr>
          <w:noProof/>
        </w:rPr>
        <w:instrText xml:space="preserve"> PAGEREF _Toc149155259 \h </w:instrText>
      </w:r>
      <w:r>
        <w:rPr>
          <w:noProof/>
        </w:rPr>
        <w:fldChar w:fldCharType="separate"/>
      </w:r>
      <w:r>
        <w:rPr>
          <w:noProof/>
        </w:rPr>
        <w:t>30</w:t>
      </w:r>
      <w:r>
        <w:rPr>
          <w:noProof/>
        </w:rPr>
        <w:fldChar w:fldCharType="end"/>
      </w:r>
    </w:p>
    <w:p w:rsidR="00D62DC2">
      <w:pPr>
        <w:pStyle w:val="TOC1"/>
        <w:tabs>
          <w:tab w:val="right" w:leader="dot" w:pos="8296"/>
        </w:tabs>
        <w:rPr>
          <w:noProof/>
        </w:rPr>
      </w:pPr>
      <w:r>
        <w:rPr>
          <w:rFonts w:hint="eastAsia"/>
          <w:noProof/>
        </w:rPr>
        <w:t>十、社会投资和慈善计划</w:t>
      </w:r>
      <w:r>
        <w:rPr>
          <w:noProof/>
        </w:rPr>
        <w:tab/>
      </w:r>
      <w:r>
        <w:rPr>
          <w:noProof/>
        </w:rPr>
        <w:fldChar w:fldCharType="begin"/>
      </w:r>
      <w:r>
        <w:rPr>
          <w:noProof/>
        </w:rPr>
        <w:instrText xml:space="preserve"> PAGEREF _Toc149155260 \h </w:instrText>
      </w:r>
      <w:r>
        <w:rPr>
          <w:noProof/>
        </w:rPr>
        <w:fldChar w:fldCharType="separate"/>
      </w:r>
      <w:r>
        <w:rPr>
          <w:noProof/>
        </w:rPr>
        <w:t>31</w:t>
      </w:r>
      <w:r>
        <w:rPr>
          <w:noProof/>
        </w:rPr>
        <w:fldChar w:fldCharType="end"/>
      </w:r>
    </w:p>
    <w:p w:rsidR="00D62DC2">
      <w:pPr>
        <w:pStyle w:val="TOC2"/>
        <w:tabs>
          <w:tab w:val="right" w:leader="dot" w:pos="8296"/>
        </w:tabs>
        <w:rPr>
          <w:noProof/>
        </w:rPr>
      </w:pPr>
      <w:r>
        <w:rPr>
          <w:noProof/>
        </w:rPr>
        <w:t>(</w:t>
      </w:r>
      <w:r>
        <w:rPr>
          <w:rFonts w:hint="eastAsia"/>
          <w:noProof/>
        </w:rPr>
        <w:t>一</w:t>
      </w:r>
      <w:r>
        <w:rPr>
          <w:noProof/>
        </w:rPr>
        <w:t>)</w:t>
      </w:r>
      <w:r>
        <w:rPr>
          <w:rFonts w:hint="eastAsia"/>
          <w:noProof/>
        </w:rPr>
        <w:t>、社会责任投资和捐赠计划</w:t>
      </w:r>
      <w:r>
        <w:rPr>
          <w:noProof/>
        </w:rPr>
        <w:tab/>
      </w:r>
      <w:r>
        <w:rPr>
          <w:noProof/>
        </w:rPr>
        <w:fldChar w:fldCharType="begin"/>
      </w:r>
      <w:r>
        <w:rPr>
          <w:noProof/>
        </w:rPr>
        <w:instrText xml:space="preserve"> PAGEREF _Toc149155261 \h </w:instrText>
      </w:r>
      <w:r>
        <w:rPr>
          <w:noProof/>
        </w:rPr>
        <w:fldChar w:fldCharType="separate"/>
      </w:r>
      <w:r>
        <w:rPr>
          <w:noProof/>
        </w:rPr>
        <w:t>31</w:t>
      </w:r>
      <w:r>
        <w:rPr>
          <w:noProof/>
        </w:rPr>
        <w:fldChar w:fldCharType="end"/>
      </w:r>
    </w:p>
    <w:p w:rsidR="00D62DC2">
      <w:pPr>
        <w:pStyle w:val="TOC2"/>
        <w:tabs>
          <w:tab w:val="right" w:leader="dot" w:pos="8296"/>
        </w:tabs>
        <w:rPr>
          <w:noProof/>
        </w:rPr>
      </w:pPr>
      <w:r>
        <w:rPr>
          <w:noProof/>
        </w:rPr>
        <w:t>(</w:t>
      </w:r>
      <w:r>
        <w:rPr>
          <w:rFonts w:hint="eastAsia"/>
          <w:noProof/>
        </w:rPr>
        <w:t>二</w:t>
      </w:r>
      <w:r>
        <w:rPr>
          <w:noProof/>
        </w:rPr>
        <w:t>)</w:t>
      </w:r>
      <w:r>
        <w:rPr>
          <w:rFonts w:hint="eastAsia"/>
          <w:noProof/>
        </w:rPr>
        <w:t>、社会慈善饼干机械项目的可行性</w:t>
      </w:r>
      <w:r>
        <w:rPr>
          <w:noProof/>
        </w:rPr>
        <w:tab/>
      </w:r>
      <w:r>
        <w:rPr>
          <w:noProof/>
        </w:rPr>
        <w:fldChar w:fldCharType="begin"/>
      </w:r>
      <w:r>
        <w:rPr>
          <w:noProof/>
        </w:rPr>
        <w:instrText xml:space="preserve"> PAGEREF _Toc149155262 \h </w:instrText>
      </w:r>
      <w:r>
        <w:rPr>
          <w:noProof/>
        </w:rPr>
        <w:fldChar w:fldCharType="separate"/>
      </w:r>
      <w:r>
        <w:rPr>
          <w:noProof/>
        </w:rPr>
        <w:t>32</w:t>
      </w:r>
      <w:r>
        <w:rPr>
          <w:noProof/>
        </w:rPr>
        <w:fldChar w:fldCharType="end"/>
      </w:r>
    </w:p>
    <w:p w:rsidR="00D62DC2">
      <w:pPr>
        <w:pStyle w:val="TOC2"/>
        <w:tabs>
          <w:tab w:val="right" w:leader="dot" w:pos="8296"/>
        </w:tabs>
        <w:rPr>
          <w:noProof/>
        </w:rPr>
      </w:pPr>
      <w:r>
        <w:rPr>
          <w:noProof/>
        </w:rPr>
        <w:t>(</w:t>
      </w:r>
      <w:r>
        <w:rPr>
          <w:rFonts w:hint="eastAsia"/>
          <w:noProof/>
        </w:rPr>
        <w:t>三</w:t>
      </w:r>
      <w:r>
        <w:rPr>
          <w:noProof/>
        </w:rPr>
        <w:t>)</w:t>
      </w:r>
      <w:r>
        <w:rPr>
          <w:rFonts w:hint="eastAsia"/>
          <w:noProof/>
        </w:rPr>
        <w:t>、社会影响投资的测量和报告</w:t>
      </w:r>
      <w:r>
        <w:rPr>
          <w:noProof/>
        </w:rPr>
        <w:tab/>
      </w:r>
      <w:r>
        <w:rPr>
          <w:noProof/>
        </w:rPr>
        <w:fldChar w:fldCharType="begin"/>
      </w:r>
      <w:r>
        <w:rPr>
          <w:noProof/>
        </w:rPr>
        <w:instrText xml:space="preserve"> PAGEREF _Toc149155263 \h </w:instrText>
      </w:r>
      <w:r>
        <w:rPr>
          <w:noProof/>
        </w:rPr>
        <w:fldChar w:fldCharType="separate"/>
      </w:r>
      <w:r>
        <w:rPr>
          <w:noProof/>
        </w:rPr>
        <w:t>33</w:t>
      </w:r>
      <w:r>
        <w:rPr>
          <w:noProof/>
        </w:rPr>
        <w:fldChar w:fldCharType="end"/>
      </w:r>
    </w:p>
    <w:p w:rsidR="00D62DC2">
      <w:pPr>
        <w:pStyle w:val="TOC1"/>
        <w:tabs>
          <w:tab w:val="right" w:leader="dot" w:pos="8296"/>
        </w:tabs>
        <w:rPr>
          <w:noProof/>
        </w:rPr>
      </w:pPr>
      <w:r>
        <w:rPr>
          <w:rFonts w:hint="eastAsia"/>
          <w:noProof/>
        </w:rPr>
        <w:t>十一、工程设计方案</w:t>
      </w:r>
      <w:r>
        <w:rPr>
          <w:noProof/>
        </w:rPr>
        <w:tab/>
      </w:r>
      <w:r>
        <w:rPr>
          <w:noProof/>
        </w:rPr>
        <w:fldChar w:fldCharType="begin"/>
      </w:r>
      <w:r>
        <w:rPr>
          <w:noProof/>
        </w:rPr>
        <w:instrText xml:space="preserve"> PAGEREF _Toc149155264 \h </w:instrText>
      </w:r>
      <w:r>
        <w:rPr>
          <w:noProof/>
        </w:rPr>
        <w:fldChar w:fldCharType="separate"/>
      </w:r>
      <w:r>
        <w:rPr>
          <w:noProof/>
        </w:rPr>
        <w:t>35</w:t>
      </w:r>
      <w:r>
        <w:rPr>
          <w:noProof/>
        </w:rPr>
        <w:fldChar w:fldCharType="end"/>
      </w:r>
    </w:p>
    <w:p w:rsidR="00D62DC2">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、总图布置</w:t>
      </w:r>
      <w:r>
        <w:rPr>
          <w:noProof/>
        </w:rPr>
        <w:tab/>
      </w:r>
      <w:r>
        <w:rPr>
          <w:noProof/>
        </w:rPr>
        <w:fldChar w:fldCharType="begin"/>
      </w:r>
      <w:r>
        <w:rPr>
          <w:noProof/>
        </w:rPr>
        <w:instrText xml:space="preserve"> PAGEREF _Toc149155265 \h </w:instrText>
      </w:r>
      <w:r>
        <w:rPr>
          <w:noProof/>
        </w:rPr>
        <w:fldChar w:fldCharType="separate"/>
      </w:r>
      <w:r>
        <w:rPr>
          <w:noProof/>
        </w:rPr>
        <w:t>35</w:t>
      </w:r>
      <w:r>
        <w:rPr>
          <w:noProof/>
        </w:rPr>
        <w:fldChar w:fldCharType="end"/>
      </w:r>
    </w:p>
    <w:p w:rsidR="00D62DC2">
      <w:pPr>
        <w:pStyle w:val="TOC2"/>
        <w:tabs>
          <w:tab w:val="right" w:leader="dot" w:pos="8296"/>
        </w:tabs>
        <w:rPr>
          <w:noProof/>
        </w:rPr>
      </w:pPr>
      <w:r>
        <w:rPr>
          <w:noProof/>
        </w:rPr>
        <w:t>(</w:t>
      </w:r>
      <w:r>
        <w:rPr>
          <w:rFonts w:hint="eastAsia"/>
          <w:noProof/>
        </w:rPr>
        <w:t>二</w:t>
      </w:r>
      <w:r>
        <w:rPr>
          <w:noProof/>
        </w:rPr>
        <w:t>)</w:t>
      </w:r>
      <w:r>
        <w:rPr>
          <w:rFonts w:hint="eastAsia"/>
          <w:noProof/>
        </w:rPr>
        <w:t>、建筑设计</w:t>
      </w:r>
      <w:r>
        <w:rPr>
          <w:noProof/>
        </w:rPr>
        <w:tab/>
      </w:r>
      <w:r>
        <w:rPr>
          <w:noProof/>
        </w:rPr>
        <w:fldChar w:fldCharType="begin"/>
      </w:r>
      <w:r>
        <w:rPr>
          <w:noProof/>
        </w:rPr>
        <w:instrText xml:space="preserve"> PAGEREF _Toc149155266 \h </w:instrText>
      </w:r>
      <w:r>
        <w:rPr>
          <w:noProof/>
        </w:rPr>
        <w:fldChar w:fldCharType="separate"/>
      </w:r>
      <w:r>
        <w:rPr>
          <w:noProof/>
        </w:rPr>
        <w:t>36</w:t>
      </w:r>
      <w:r>
        <w:rPr>
          <w:noProof/>
        </w:rPr>
        <w:fldChar w:fldCharType="end"/>
      </w:r>
    </w:p>
    <w:p w:rsidR="00D62DC2">
      <w:pPr>
        <w:pStyle w:val="TOC2"/>
        <w:tabs>
          <w:tab w:val="right" w:leader="dot" w:pos="8296"/>
        </w:tabs>
        <w:rPr>
          <w:noProof/>
        </w:rPr>
      </w:pPr>
      <w:r>
        <w:rPr>
          <w:noProof/>
        </w:rPr>
        <w:t>(</w:t>
      </w:r>
      <w:r>
        <w:rPr>
          <w:rFonts w:hint="eastAsia"/>
          <w:noProof/>
        </w:rPr>
        <w:t>三</w:t>
      </w:r>
      <w:r>
        <w:rPr>
          <w:noProof/>
        </w:rPr>
        <w:t>)</w:t>
      </w:r>
      <w:r>
        <w:rPr>
          <w:rFonts w:hint="eastAsia"/>
          <w:noProof/>
        </w:rPr>
        <w:t>、结构设计</w:t>
      </w:r>
      <w:r>
        <w:rPr>
          <w:noProof/>
        </w:rPr>
        <w:tab/>
      </w:r>
      <w:r>
        <w:rPr>
          <w:noProof/>
        </w:rPr>
        <w:fldChar w:fldCharType="begin"/>
      </w:r>
      <w:r>
        <w:rPr>
          <w:noProof/>
        </w:rPr>
        <w:instrText xml:space="preserve"> PAGEREF _Toc149155267 \h </w:instrText>
      </w:r>
      <w:r>
        <w:rPr>
          <w:noProof/>
        </w:rPr>
        <w:fldChar w:fldCharType="separate"/>
      </w:r>
      <w:r>
        <w:rPr>
          <w:noProof/>
        </w:rPr>
        <w:t>38</w:t>
      </w:r>
      <w:r>
        <w:rPr>
          <w:noProof/>
        </w:rPr>
        <w:fldChar w:fldCharType="end"/>
      </w:r>
    </w:p>
    <w:p w:rsidR="00D62DC2">
      <w:pPr>
        <w:pStyle w:val="TOC2"/>
        <w:tabs>
          <w:tab w:val="right" w:leader="dot" w:pos="8296"/>
        </w:tabs>
        <w:rPr>
          <w:noProof/>
        </w:rPr>
      </w:pPr>
      <w:r>
        <w:rPr>
          <w:noProof/>
        </w:rPr>
        <w:t>(</w:t>
      </w:r>
      <w:r>
        <w:rPr>
          <w:rFonts w:hint="eastAsia"/>
          <w:noProof/>
        </w:rPr>
        <w:t>四</w:t>
      </w:r>
      <w:r>
        <w:rPr>
          <w:noProof/>
        </w:rPr>
        <w:t>)</w:t>
      </w:r>
      <w:r>
        <w:rPr>
          <w:rFonts w:hint="eastAsia"/>
          <w:noProof/>
        </w:rPr>
        <w:t>、给排水设计</w:t>
      </w:r>
      <w:r>
        <w:rPr>
          <w:noProof/>
        </w:rPr>
        <w:tab/>
      </w:r>
      <w:r>
        <w:rPr>
          <w:noProof/>
        </w:rPr>
        <w:fldChar w:fldCharType="begin"/>
      </w:r>
      <w:r>
        <w:rPr>
          <w:noProof/>
        </w:rPr>
        <w:instrText xml:space="preserve"> PAGEREF _Toc149155268 \h </w:instrText>
      </w:r>
      <w:r>
        <w:rPr>
          <w:noProof/>
        </w:rPr>
        <w:fldChar w:fldCharType="separate"/>
      </w:r>
      <w:r>
        <w:rPr>
          <w:noProof/>
        </w:rPr>
        <w:t>39</w:t>
      </w:r>
      <w:r>
        <w:rPr>
          <w:noProof/>
        </w:rPr>
        <w:fldChar w:fldCharType="end"/>
      </w:r>
    </w:p>
    <w:p w:rsidR="00D62DC2">
      <w:pPr>
        <w:pStyle w:val="TOC2"/>
        <w:tabs>
          <w:tab w:val="right" w:leader="dot" w:pos="8296"/>
        </w:tabs>
        <w:rPr>
          <w:noProof/>
        </w:rPr>
      </w:pPr>
      <w:r>
        <w:rPr>
          <w:noProof/>
        </w:rPr>
        <w:t>(</w:t>
      </w:r>
      <w:r>
        <w:rPr>
          <w:rFonts w:hint="eastAsia"/>
          <w:noProof/>
        </w:rPr>
        <w:t>五</w:t>
      </w:r>
      <w:r>
        <w:rPr>
          <w:noProof/>
        </w:rPr>
        <w:t>)</w:t>
      </w:r>
      <w:r>
        <w:rPr>
          <w:rFonts w:hint="eastAsia"/>
          <w:noProof/>
        </w:rPr>
        <w:t>、电气设计</w:t>
      </w:r>
      <w:r>
        <w:rPr>
          <w:noProof/>
        </w:rPr>
        <w:tab/>
      </w:r>
      <w:r>
        <w:rPr>
          <w:noProof/>
        </w:rPr>
        <w:fldChar w:fldCharType="begin"/>
      </w:r>
      <w:r>
        <w:rPr>
          <w:noProof/>
        </w:rPr>
        <w:instrText xml:space="preserve"> PAGEREF _Toc149155269 \h </w:instrText>
      </w:r>
      <w:r>
        <w:rPr>
          <w:noProof/>
        </w:rPr>
        <w:fldChar w:fldCharType="separate"/>
      </w:r>
      <w:r>
        <w:rPr>
          <w:noProof/>
        </w:rPr>
        <w:t>40</w:t>
      </w:r>
      <w:r>
        <w:rPr>
          <w:noProof/>
        </w:rPr>
        <w:fldChar w:fldCharType="end"/>
      </w:r>
    </w:p>
    <w:p w:rsidR="00D62DC2">
      <w:pPr>
        <w:pStyle w:val="TOC2"/>
        <w:tabs>
          <w:tab w:val="right" w:leader="dot" w:pos="8296"/>
        </w:tabs>
        <w:rPr>
          <w:noProof/>
        </w:rPr>
      </w:pPr>
      <w:r>
        <w:rPr>
          <w:noProof/>
        </w:rPr>
        <w:t>(</w:t>
      </w:r>
      <w:r>
        <w:rPr>
          <w:rFonts w:hint="eastAsia"/>
          <w:noProof/>
        </w:rPr>
        <w:t>六</w:t>
      </w:r>
      <w:r>
        <w:rPr>
          <w:noProof/>
        </w:rPr>
        <w:t>)</w:t>
      </w:r>
      <w:r>
        <w:rPr>
          <w:rFonts w:hint="eastAsia"/>
          <w:noProof/>
        </w:rPr>
        <w:t>、空调通风设计</w:t>
      </w:r>
      <w:r>
        <w:rPr>
          <w:noProof/>
        </w:rPr>
        <w:tab/>
      </w:r>
      <w:r>
        <w:rPr>
          <w:noProof/>
        </w:rPr>
        <w:fldChar w:fldCharType="begin"/>
      </w:r>
      <w:r>
        <w:rPr>
          <w:noProof/>
        </w:rPr>
        <w:instrText xml:space="preserve"> PAGEREF _Toc149155270 \h </w:instrText>
      </w:r>
      <w:r>
        <w:rPr>
          <w:noProof/>
        </w:rPr>
        <w:fldChar w:fldCharType="separate"/>
      </w:r>
      <w:r>
        <w:rPr>
          <w:noProof/>
        </w:rPr>
        <w:t>42</w:t>
      </w:r>
      <w:r>
        <w:rPr>
          <w:noProof/>
        </w:rPr>
        <w:fldChar w:fldCharType="end"/>
      </w:r>
    </w:p>
    <w:p w:rsidR="00D62DC2">
      <w:pPr>
        <w:pStyle w:val="TOC2"/>
        <w:tabs>
          <w:tab w:val="right" w:leader="dot" w:pos="8296"/>
        </w:tabs>
        <w:rPr>
          <w:noProof/>
        </w:rPr>
      </w:pPr>
      <w:r>
        <w:rPr>
          <w:noProof/>
        </w:rPr>
        <w:t>(</w:t>
      </w:r>
      <w:r>
        <w:rPr>
          <w:rFonts w:hint="eastAsia"/>
          <w:noProof/>
        </w:rPr>
        <w:t>七</w:t>
      </w:r>
      <w:r>
        <w:rPr>
          <w:noProof/>
        </w:rPr>
        <w:t>)</w:t>
      </w:r>
      <w:r>
        <w:rPr>
          <w:rFonts w:hint="eastAsia"/>
          <w:noProof/>
        </w:rPr>
        <w:t>、其他专业设计</w:t>
      </w:r>
      <w:r>
        <w:rPr>
          <w:noProof/>
        </w:rPr>
        <w:tab/>
      </w:r>
      <w:r>
        <w:rPr>
          <w:noProof/>
        </w:rPr>
        <w:fldChar w:fldCharType="begin"/>
      </w:r>
      <w:r>
        <w:rPr>
          <w:noProof/>
        </w:rPr>
        <w:instrText xml:space="preserve"> PAGEREF _Toc149155271 \h </w:instrText>
      </w:r>
      <w:r>
        <w:rPr>
          <w:noProof/>
        </w:rPr>
        <w:fldChar w:fldCharType="separate"/>
      </w:r>
      <w:r>
        <w:rPr>
          <w:noProof/>
        </w:rPr>
        <w:t>43</w:t>
      </w:r>
      <w:r>
        <w:rPr>
          <w:noProof/>
        </w:rPr>
        <w:fldChar w:fldCharType="end"/>
      </w:r>
    </w:p>
    <w:p w:rsidR="00D62DC2">
      <w:pPr>
        <w:pStyle w:val="TOC1"/>
        <w:tabs>
          <w:tab w:val="right" w:leader="dot" w:pos="8296"/>
        </w:tabs>
        <w:rPr>
          <w:noProof/>
        </w:rPr>
      </w:pPr>
      <w:r>
        <w:rPr>
          <w:rFonts w:hint="eastAsia"/>
          <w:noProof/>
        </w:rPr>
        <w:t>十二、合同管理和法务咨询</w:t>
      </w:r>
      <w:r>
        <w:rPr>
          <w:noProof/>
        </w:rPr>
        <w:tab/>
      </w:r>
      <w:r>
        <w:rPr>
          <w:noProof/>
        </w:rPr>
        <w:fldChar w:fldCharType="begin"/>
      </w:r>
      <w:r>
        <w:rPr>
          <w:noProof/>
        </w:rPr>
        <w:instrText xml:space="preserve"> PAGEREF _Toc149155272 \h </w:instrText>
      </w:r>
      <w:r>
        <w:rPr>
          <w:noProof/>
        </w:rPr>
        <w:fldChar w:fldCharType="separate"/>
      </w:r>
      <w:r>
        <w:rPr>
          <w:noProof/>
        </w:rPr>
        <w:t>45</w:t>
      </w:r>
      <w:r>
        <w:rPr>
          <w:noProof/>
        </w:rPr>
        <w:fldChar w:fldCharType="end"/>
      </w:r>
    </w:p>
    <w:p w:rsidR="00D62DC2">
      <w:pPr>
        <w:pStyle w:val="TOC2"/>
        <w:tabs>
          <w:tab w:val="right" w:leader="dot" w:pos="8296"/>
        </w:tabs>
        <w:rPr>
          <w:noProof/>
        </w:rPr>
      </w:pPr>
      <w:r>
        <w:rPr>
          <w:noProof/>
        </w:rPr>
        <w:t>(</w:t>
      </w:r>
      <w:r>
        <w:rPr>
          <w:rFonts w:hint="eastAsia"/>
          <w:noProof/>
        </w:rPr>
        <w:t>一</w:t>
      </w:r>
      <w:r>
        <w:rPr>
          <w:noProof/>
        </w:rPr>
        <w:t>)</w:t>
      </w:r>
      <w:r>
        <w:rPr>
          <w:rFonts w:hint="eastAsia"/>
          <w:noProof/>
        </w:rPr>
        <w:t>、合同管理体系的建立和管理</w:t>
      </w:r>
      <w:r>
        <w:rPr>
          <w:noProof/>
        </w:rPr>
        <w:tab/>
      </w:r>
      <w:r>
        <w:rPr>
          <w:noProof/>
        </w:rPr>
        <w:fldChar w:fldCharType="begin"/>
      </w:r>
      <w:r>
        <w:rPr>
          <w:noProof/>
        </w:rPr>
        <w:instrText xml:space="preserve"> PAGEREF _Toc149155273 \h </w:instrText>
      </w:r>
      <w:r>
        <w:rPr>
          <w:noProof/>
        </w:rPr>
        <w:fldChar w:fldCharType="separate"/>
      </w:r>
      <w:r>
        <w:rPr>
          <w:noProof/>
        </w:rPr>
        <w:t>45</w:t>
      </w:r>
      <w:r>
        <w:rPr>
          <w:noProof/>
        </w:rPr>
        <w:fldChar w:fldCharType="end"/>
      </w:r>
    </w:p>
    <w:p w:rsidR="00D62DC2">
      <w:pPr>
        <w:pStyle w:val="TOC2"/>
        <w:tabs>
          <w:tab w:val="right" w:leader="dot" w:pos="8296"/>
        </w:tabs>
        <w:rPr>
          <w:noProof/>
        </w:rPr>
      </w:pPr>
      <w:r>
        <w:rPr>
          <w:noProof/>
        </w:rPr>
        <w:t>(</w:t>
      </w:r>
      <w:r>
        <w:rPr>
          <w:rFonts w:hint="eastAsia"/>
          <w:noProof/>
        </w:rPr>
        <w:t>二</w:t>
      </w:r>
      <w:r>
        <w:rPr>
          <w:noProof/>
        </w:rPr>
        <w:t>)</w:t>
      </w:r>
      <w:r>
        <w:rPr>
          <w:rFonts w:hint="eastAsia"/>
          <w:noProof/>
        </w:rPr>
        <w:t>、法务咨询的程序和标准</w:t>
      </w:r>
      <w:r>
        <w:rPr>
          <w:noProof/>
        </w:rPr>
        <w:tab/>
      </w:r>
      <w:r>
        <w:rPr>
          <w:noProof/>
        </w:rPr>
        <w:fldChar w:fldCharType="begin"/>
      </w:r>
      <w:r>
        <w:rPr>
          <w:noProof/>
        </w:rPr>
        <w:instrText xml:space="preserve"> PAGEREF _Toc149155274 \h </w:instrText>
      </w:r>
      <w:r>
        <w:rPr>
          <w:noProof/>
        </w:rPr>
        <w:fldChar w:fldCharType="separate"/>
      </w:r>
      <w:r>
        <w:rPr>
          <w:noProof/>
        </w:rPr>
        <w:t>47</w:t>
      </w:r>
      <w:r>
        <w:rPr>
          <w:noProof/>
        </w:rPr>
        <w:fldChar w:fldCharType="end"/>
      </w:r>
    </w:p>
    <w:p w:rsidR="00D62DC2">
      <w:pPr>
        <w:pStyle w:val="TOC2"/>
        <w:tabs>
          <w:tab w:val="right" w:leader="dot" w:pos="8296"/>
        </w:tabs>
        <w:rPr>
          <w:noProof/>
        </w:rPr>
      </w:pPr>
      <w:r>
        <w:rPr>
          <w:noProof/>
        </w:rPr>
        <w:t>(</w:t>
      </w:r>
      <w:r>
        <w:rPr>
          <w:rFonts w:hint="eastAsia"/>
          <w:noProof/>
        </w:rPr>
        <w:t>三</w:t>
      </w:r>
      <w:r>
        <w:rPr>
          <w:noProof/>
        </w:rPr>
        <w:t>)</w:t>
      </w:r>
      <w:r>
        <w:rPr>
          <w:rFonts w:hint="eastAsia"/>
          <w:noProof/>
        </w:rPr>
        <w:t>、合同风险的控制和应对</w:t>
      </w:r>
      <w:r>
        <w:rPr>
          <w:noProof/>
        </w:rPr>
        <w:tab/>
      </w:r>
      <w:r>
        <w:rPr>
          <w:noProof/>
        </w:rPr>
        <w:fldChar w:fldCharType="begin"/>
      </w:r>
      <w:r>
        <w:rPr>
          <w:noProof/>
        </w:rPr>
        <w:instrText xml:space="preserve"> PAGEREF _Toc149155275 \h </w:instrText>
      </w:r>
      <w:r>
        <w:rPr>
          <w:noProof/>
        </w:rPr>
        <w:fldChar w:fldCharType="separate"/>
      </w:r>
      <w:r>
        <w:rPr>
          <w:noProof/>
        </w:rPr>
        <w:t>49</w:t>
      </w:r>
      <w:r>
        <w:rPr>
          <w:noProof/>
        </w:rPr>
        <w:fldChar w:fldCharType="end"/>
      </w:r>
    </w:p>
    <w:p w:rsidR="00D62DC2">
      <w:pPr>
        <w:pStyle w:val="TOC1"/>
        <w:tabs>
          <w:tab w:val="right" w:leader="dot" w:pos="8296"/>
        </w:tabs>
        <w:rPr>
          <w:noProof/>
        </w:rPr>
      </w:pPr>
      <w:r>
        <w:rPr>
          <w:rFonts w:hint="eastAsia"/>
          <w:noProof/>
        </w:rPr>
        <w:t>十三、企业形象和品牌传播</w:t>
      </w:r>
      <w:r>
        <w:rPr>
          <w:noProof/>
        </w:rPr>
        <w:tab/>
      </w:r>
      <w:r>
        <w:rPr>
          <w:noProof/>
        </w:rPr>
        <w:fldChar w:fldCharType="begin"/>
      </w:r>
      <w:r>
        <w:rPr>
          <w:noProof/>
        </w:rPr>
        <w:instrText xml:space="preserve"> PAGEREF _Toc149155276 \h </w:instrText>
      </w:r>
      <w:r>
        <w:rPr>
          <w:noProof/>
        </w:rPr>
        <w:fldChar w:fldCharType="separate"/>
      </w:r>
      <w:r>
        <w:rPr>
          <w:noProof/>
        </w:rPr>
        <w:t>50</w:t>
      </w:r>
      <w:r>
        <w:rPr>
          <w:noProof/>
        </w:rPr>
        <w:fldChar w:fldCharType="end"/>
      </w:r>
    </w:p>
    <w:p w:rsidR="00D62DC2">
      <w:pPr>
        <w:pStyle w:val="TOC2"/>
        <w:tabs>
          <w:tab w:val="right" w:leader="dot" w:pos="8296"/>
        </w:tabs>
        <w:rPr>
          <w:noProof/>
        </w:rPr>
      </w:pPr>
      <w:r>
        <w:rPr>
          <w:noProof/>
        </w:rPr>
        <w:t>(</w:t>
      </w:r>
      <w:r>
        <w:rPr>
          <w:rFonts w:hint="eastAsia"/>
          <w:noProof/>
        </w:rPr>
        <w:t>一</w:t>
      </w:r>
      <w:r>
        <w:rPr>
          <w:noProof/>
        </w:rPr>
        <w:t>)</w:t>
      </w:r>
      <w:r>
        <w:rPr>
          <w:rFonts w:hint="eastAsia"/>
          <w:noProof/>
        </w:rPr>
        <w:t>、企业形象的策划和设计</w:t>
      </w:r>
      <w:r>
        <w:rPr>
          <w:noProof/>
        </w:rPr>
        <w:tab/>
      </w:r>
      <w:r>
        <w:rPr>
          <w:noProof/>
        </w:rPr>
        <w:fldChar w:fldCharType="begin"/>
      </w:r>
      <w:r>
        <w:rPr>
          <w:noProof/>
        </w:rPr>
        <w:instrText xml:space="preserve"> PAGEREF _Toc149155277 \h </w:instrText>
      </w:r>
      <w:r>
        <w:rPr>
          <w:noProof/>
        </w:rPr>
        <w:fldChar w:fldCharType="separate"/>
      </w:r>
      <w:r>
        <w:rPr>
          <w:noProof/>
        </w:rPr>
        <w:t>50</w:t>
      </w:r>
      <w:r>
        <w:rPr>
          <w:noProof/>
        </w:rPr>
        <w:fldChar w:fldCharType="end"/>
      </w:r>
    </w:p>
    <w:p w:rsidR="00D62DC2">
      <w:pPr>
        <w:pStyle w:val="TOC2"/>
        <w:tabs>
          <w:tab w:val="right" w:leader="dot" w:pos="8296"/>
        </w:tabs>
        <w:rPr>
          <w:noProof/>
        </w:rPr>
      </w:pPr>
      <w:r>
        <w:rPr>
          <w:noProof/>
        </w:rPr>
        <w:t>(</w:t>
      </w:r>
      <w:r>
        <w:rPr>
          <w:rFonts w:hint="eastAsia"/>
          <w:noProof/>
        </w:rPr>
        <w:t>二</w:t>
      </w:r>
      <w:r>
        <w:rPr>
          <w:noProof/>
        </w:rPr>
        <w:t>)</w:t>
      </w:r>
      <w:r>
        <w:rPr>
          <w:rFonts w:hint="eastAsia"/>
          <w:noProof/>
        </w:rPr>
        <w:t>、品牌传播的策略和渠道</w:t>
      </w:r>
      <w:r>
        <w:rPr>
          <w:noProof/>
        </w:rPr>
        <w:tab/>
      </w:r>
      <w:r>
        <w:rPr>
          <w:noProof/>
        </w:rPr>
        <w:fldChar w:fldCharType="begin"/>
      </w:r>
      <w:r>
        <w:rPr>
          <w:noProof/>
        </w:rPr>
        <w:instrText xml:space="preserve"> PAGEREF _Toc149155278 \h </w:instrText>
      </w:r>
      <w:r>
        <w:rPr>
          <w:noProof/>
        </w:rPr>
        <w:fldChar w:fldCharType="separate"/>
      </w:r>
      <w:r>
        <w:rPr>
          <w:noProof/>
        </w:rPr>
        <w:t>52</w:t>
      </w:r>
      <w:r>
        <w:rPr>
          <w:noProof/>
        </w:rPr>
        <w:fldChar w:fldCharType="end"/>
      </w:r>
    </w:p>
    <w:p w:rsidR="00D62DC2">
      <w:pPr>
        <w:pStyle w:val="TOC2"/>
        <w:tabs>
          <w:tab w:val="right" w:leader="dot" w:pos="8296"/>
        </w:tabs>
        <w:rPr>
          <w:noProof/>
        </w:rPr>
      </w:pPr>
      <w:r>
        <w:rPr>
          <w:noProof/>
        </w:rPr>
        <w:t>(</w:t>
      </w:r>
      <w:r>
        <w:rPr>
          <w:rFonts w:hint="eastAsia"/>
          <w:noProof/>
        </w:rPr>
        <w:t>三</w:t>
      </w:r>
      <w:r>
        <w:rPr>
          <w:noProof/>
        </w:rPr>
        <w:t>)</w:t>
      </w:r>
      <w:r>
        <w:rPr>
          <w:rFonts w:hint="eastAsia"/>
          <w:noProof/>
        </w:rPr>
        <w:t>、品牌传播效果的评估和反馈</w:t>
      </w:r>
      <w:r>
        <w:rPr>
          <w:noProof/>
        </w:rPr>
        <w:tab/>
      </w:r>
      <w:r>
        <w:rPr>
          <w:noProof/>
        </w:rPr>
        <w:fldChar w:fldCharType="begin"/>
      </w:r>
      <w:r>
        <w:rPr>
          <w:noProof/>
        </w:rPr>
        <w:instrText xml:space="preserve"> PAGEREF _Toc149155279 \h </w:instrText>
      </w:r>
      <w:r>
        <w:rPr>
          <w:noProof/>
        </w:rPr>
        <w:fldChar w:fldCharType="separate"/>
      </w:r>
      <w:r>
        <w:rPr>
          <w:noProof/>
        </w:rPr>
        <w:t>53</w:t>
      </w:r>
      <w:r>
        <w:rPr>
          <w:noProof/>
        </w:rPr>
        <w:fldChar w:fldCharType="end"/>
      </w:r>
    </w:p>
    <w:p w:rsidR="00D62DC2">
      <w:pPr>
        <w:pStyle w:val="TOC1"/>
        <w:tabs>
          <w:tab w:val="right" w:leader="dot" w:pos="8296"/>
        </w:tabs>
        <w:rPr>
          <w:noProof/>
        </w:rPr>
      </w:pPr>
      <w:r>
        <w:rPr>
          <w:rFonts w:hint="eastAsia"/>
          <w:noProof/>
        </w:rPr>
        <w:t>十四、组织架构和人力资源配置</w:t>
      </w:r>
      <w:r>
        <w:rPr>
          <w:noProof/>
        </w:rPr>
        <w:tab/>
      </w:r>
      <w:r>
        <w:rPr>
          <w:noProof/>
        </w:rPr>
        <w:fldChar w:fldCharType="begin"/>
      </w:r>
      <w:r>
        <w:rPr>
          <w:noProof/>
        </w:rPr>
        <w:instrText xml:space="preserve"> PAGEREF _Toc149155280 \h </w:instrText>
      </w:r>
      <w:r>
        <w:rPr>
          <w:noProof/>
        </w:rPr>
        <w:fldChar w:fldCharType="separate"/>
      </w:r>
      <w:r>
        <w:rPr>
          <w:noProof/>
        </w:rPr>
        <w:t>54</w:t>
      </w:r>
      <w:r>
        <w:rPr>
          <w:noProof/>
        </w:rPr>
        <w:fldChar w:fldCharType="end"/>
      </w:r>
    </w:p>
    <w:p w:rsidR="00D62DC2">
      <w:pPr>
        <w:pStyle w:val="TOC2"/>
        <w:tabs>
          <w:tab w:val="right" w:leader="dot" w:pos="8296"/>
        </w:tabs>
        <w:rPr>
          <w:noProof/>
        </w:rPr>
      </w:pPr>
      <w:r>
        <w:rPr>
          <w:noProof/>
        </w:rPr>
        <w:t>(</w:t>
      </w:r>
      <w:r>
        <w:rPr>
          <w:rFonts w:hint="eastAsia"/>
          <w:noProof/>
        </w:rPr>
        <w:t>一</w:t>
      </w:r>
      <w:r>
        <w:rPr>
          <w:noProof/>
        </w:rPr>
        <w:t>)</w:t>
      </w:r>
      <w:r>
        <w:rPr>
          <w:rFonts w:hint="eastAsia"/>
          <w:noProof/>
        </w:rPr>
        <w:t>、饼干机械项目组织架构和运行机制设计</w:t>
      </w:r>
      <w:r>
        <w:rPr>
          <w:noProof/>
        </w:rPr>
        <w:tab/>
      </w:r>
      <w:r>
        <w:rPr>
          <w:noProof/>
        </w:rPr>
        <w:fldChar w:fldCharType="begin"/>
      </w:r>
      <w:r>
        <w:rPr>
          <w:noProof/>
        </w:rPr>
        <w:instrText xml:space="preserve"> PAGEREF _Toc149155281 \h </w:instrText>
      </w:r>
      <w:r>
        <w:rPr>
          <w:noProof/>
        </w:rPr>
        <w:fldChar w:fldCharType="separate"/>
      </w:r>
      <w:r>
        <w:rPr>
          <w:noProof/>
        </w:rPr>
        <w:t>54</w:t>
      </w:r>
      <w:r>
        <w:rPr>
          <w:noProof/>
        </w:rPr>
        <w:fldChar w:fldCharType="end"/>
      </w:r>
    </w:p>
    <w:p w:rsidR="00D62DC2">
      <w:pPr>
        <w:pStyle w:val="TOC2"/>
        <w:tabs>
          <w:tab w:val="right" w:leader="dot" w:pos="8296"/>
        </w:tabs>
        <w:rPr>
          <w:noProof/>
        </w:rPr>
      </w:pPr>
      <w:r>
        <w:rPr>
          <w:noProof/>
        </w:rPr>
        <w:t>(</w:t>
      </w:r>
      <w:r>
        <w:rPr>
          <w:rFonts w:hint="eastAsia"/>
          <w:noProof/>
        </w:rPr>
        <w:t>二</w:t>
      </w:r>
      <w:r>
        <w:rPr>
          <w:noProof/>
        </w:rPr>
        <w:t>)</w:t>
      </w:r>
      <w:r>
        <w:rPr>
          <w:rFonts w:hint="eastAsia"/>
          <w:noProof/>
        </w:rPr>
        <w:t>、人力资源配置和岗位责任划分</w:t>
      </w:r>
      <w:r>
        <w:rPr>
          <w:noProof/>
        </w:rPr>
        <w:tab/>
      </w:r>
      <w:r>
        <w:rPr>
          <w:noProof/>
        </w:rPr>
        <w:fldChar w:fldCharType="begin"/>
      </w:r>
      <w:r>
        <w:rPr>
          <w:noProof/>
        </w:rPr>
        <w:instrText xml:space="preserve"> PAGEREF _Toc149155282 \h </w:instrText>
      </w:r>
      <w:r>
        <w:rPr>
          <w:noProof/>
        </w:rPr>
        <w:fldChar w:fldCharType="separate"/>
      </w:r>
      <w:r>
        <w:rPr>
          <w:noProof/>
        </w:rPr>
        <w:t>55</w:t>
      </w:r>
      <w:r>
        <w:rPr>
          <w:noProof/>
        </w:rPr>
        <w:fldChar w:fldCharType="end"/>
      </w:r>
    </w:p>
    <w:p w:rsidR="00D62DC2">
      <w:pPr>
        <w:pStyle w:val="TOC2"/>
        <w:tabs>
          <w:tab w:val="right" w:leader="dot" w:pos="8296"/>
        </w:tabs>
        <w:rPr>
          <w:noProof/>
        </w:rPr>
      </w:pPr>
      <w:r>
        <w:rPr>
          <w:noProof/>
        </w:rPr>
        <w:t>(</w:t>
      </w:r>
      <w:r>
        <w:rPr>
          <w:rFonts w:hint="eastAsia"/>
          <w:noProof/>
        </w:rPr>
        <w:t>三</w:t>
      </w:r>
      <w:r>
        <w:rPr>
          <w:noProof/>
        </w:rPr>
        <w:t>)</w:t>
      </w:r>
      <w:r>
        <w:rPr>
          <w:rFonts w:hint="eastAsia"/>
          <w:noProof/>
        </w:rPr>
        <w:t>、人员培训计划和绩效考核方案</w:t>
      </w:r>
      <w:r>
        <w:rPr>
          <w:noProof/>
        </w:rPr>
        <w:tab/>
      </w:r>
      <w:r>
        <w:rPr>
          <w:noProof/>
        </w:rPr>
        <w:fldChar w:fldCharType="begin"/>
      </w:r>
      <w:r>
        <w:rPr>
          <w:noProof/>
        </w:rPr>
        <w:instrText xml:space="preserve"> PAGEREF _Toc149155283 \h </w:instrText>
      </w:r>
      <w:r>
        <w:rPr>
          <w:noProof/>
        </w:rPr>
        <w:fldChar w:fldCharType="separate"/>
      </w:r>
      <w:r>
        <w:rPr>
          <w:noProof/>
        </w:rPr>
        <w:t>57</w:t>
      </w:r>
      <w:r>
        <w:rPr>
          <w:noProof/>
        </w:rPr>
        <w:fldChar w:fldCharType="end"/>
      </w:r>
    </w:p>
    <w:p w:rsidR="00D62DC2">
      <w:pPr>
        <w:pStyle w:val="TOC1"/>
        <w:tabs>
          <w:tab w:val="right" w:leader="dot" w:pos="8296"/>
        </w:tabs>
        <w:rPr>
          <w:noProof/>
        </w:rPr>
      </w:pPr>
      <w:r>
        <w:rPr>
          <w:rFonts w:hint="eastAsia"/>
          <w:noProof/>
        </w:rPr>
        <w:t>十五、环境影响评价和环保措施</w:t>
      </w:r>
      <w:r>
        <w:rPr>
          <w:noProof/>
        </w:rPr>
        <w:tab/>
      </w:r>
      <w:r>
        <w:rPr>
          <w:noProof/>
        </w:rPr>
        <w:fldChar w:fldCharType="begin"/>
      </w:r>
      <w:r>
        <w:rPr>
          <w:noProof/>
        </w:rPr>
        <w:instrText xml:space="preserve"> PAGEREF _Toc149155284 \h </w:instrText>
      </w:r>
      <w:r>
        <w:rPr>
          <w:noProof/>
        </w:rPr>
        <w:fldChar w:fldCharType="separate"/>
      </w:r>
      <w:r>
        <w:rPr>
          <w:noProof/>
        </w:rPr>
        <w:t>58</w:t>
      </w:r>
      <w:r>
        <w:rPr>
          <w:noProof/>
        </w:rPr>
        <w:fldChar w:fldCharType="end"/>
      </w:r>
    </w:p>
    <w:p w:rsidR="00D62DC2">
      <w:pPr>
        <w:pStyle w:val="TOC2"/>
        <w:tabs>
          <w:tab w:val="right" w:leader="dot" w:pos="8296"/>
        </w:tabs>
        <w:rPr>
          <w:noProof/>
        </w:rPr>
      </w:pPr>
      <w:r>
        <w:rPr>
          <w:noProof/>
        </w:rPr>
        <w:t>(</w:t>
      </w:r>
      <w:r>
        <w:rPr>
          <w:rFonts w:hint="eastAsia"/>
          <w:noProof/>
        </w:rPr>
        <w:t>一</w:t>
      </w:r>
      <w:r>
        <w:rPr>
          <w:noProof/>
        </w:rPr>
        <w:t>)</w:t>
      </w:r>
      <w:r>
        <w:rPr>
          <w:rFonts w:hint="eastAsia"/>
          <w:noProof/>
        </w:rPr>
        <w:t>、环境影响评价的程序和方法</w:t>
      </w:r>
      <w:r>
        <w:rPr>
          <w:noProof/>
        </w:rPr>
        <w:tab/>
      </w:r>
      <w:r>
        <w:rPr>
          <w:noProof/>
        </w:rPr>
        <w:fldChar w:fldCharType="begin"/>
      </w:r>
      <w:r>
        <w:rPr>
          <w:noProof/>
        </w:rPr>
        <w:instrText xml:space="preserve"> PAGEREF _Toc149155285 \h </w:instrText>
      </w:r>
      <w:r>
        <w:rPr>
          <w:noProof/>
        </w:rPr>
        <w:fldChar w:fldCharType="separate"/>
      </w:r>
      <w:r>
        <w:rPr>
          <w:noProof/>
        </w:rPr>
        <w:t>58</w:t>
      </w:r>
      <w:r>
        <w:rPr>
          <w:noProof/>
        </w:rPr>
        <w:fldChar w:fldCharType="end"/>
      </w:r>
    </w:p>
    <w:p w:rsidR="00D62DC2">
      <w:pPr>
        <w:pStyle w:val="TOC2"/>
        <w:tabs>
          <w:tab w:val="right" w:leader="dot" w:pos="8296"/>
        </w:tabs>
        <w:rPr>
          <w:noProof/>
        </w:rPr>
      </w:pPr>
      <w:r>
        <w:rPr>
          <w:noProof/>
        </w:rPr>
        <w:t>(</w:t>
      </w:r>
      <w:r>
        <w:rPr>
          <w:rFonts w:hint="eastAsia"/>
          <w:noProof/>
        </w:rPr>
        <w:t>二</w:t>
      </w:r>
      <w:r>
        <w:rPr>
          <w:noProof/>
        </w:rPr>
        <w:t>)</w:t>
      </w:r>
      <w:r>
        <w:rPr>
          <w:rFonts w:hint="eastAsia"/>
          <w:noProof/>
        </w:rPr>
        <w:t>、环保措施的制定和实施</w:t>
      </w:r>
      <w:r>
        <w:rPr>
          <w:noProof/>
        </w:rPr>
        <w:tab/>
      </w:r>
      <w:r>
        <w:rPr>
          <w:noProof/>
        </w:rPr>
        <w:fldChar w:fldCharType="begin"/>
      </w:r>
      <w:r>
        <w:rPr>
          <w:noProof/>
        </w:rPr>
        <w:instrText xml:space="preserve"> PAGEREF _Toc149155286 \h </w:instrText>
      </w:r>
      <w:r>
        <w:rPr>
          <w:noProof/>
        </w:rPr>
        <w:fldChar w:fldCharType="separate"/>
      </w:r>
      <w:r>
        <w:rPr>
          <w:noProof/>
        </w:rPr>
        <w:t>60</w:t>
      </w:r>
      <w:r>
        <w:rPr>
          <w:noProof/>
        </w:rPr>
        <w:fldChar w:fldCharType="end"/>
      </w:r>
    </w:p>
    <w:p w:rsidR="00D62DC2">
      <w:pPr>
        <w:pStyle w:val="TOC2"/>
        <w:tabs>
          <w:tab w:val="right" w:leader="dot" w:pos="8296"/>
        </w:tabs>
        <w:rPr>
          <w:noProof/>
        </w:rPr>
      </w:pPr>
      <w:r>
        <w:rPr>
          <w:noProof/>
        </w:rPr>
        <w:t>(</w:t>
      </w:r>
      <w:r>
        <w:rPr>
          <w:rFonts w:hint="eastAsia"/>
          <w:noProof/>
        </w:rPr>
        <w:t>三</w:t>
      </w:r>
      <w:r>
        <w:rPr>
          <w:noProof/>
        </w:rPr>
        <w:t>)</w:t>
      </w:r>
      <w:r>
        <w:rPr>
          <w:rFonts w:hint="eastAsia"/>
          <w:noProof/>
        </w:rPr>
        <w:t>、环境监测和管理机制的建立</w:t>
      </w:r>
      <w:r>
        <w:rPr>
          <w:noProof/>
        </w:rPr>
        <w:tab/>
      </w:r>
      <w:r>
        <w:rPr>
          <w:noProof/>
        </w:rPr>
        <w:fldChar w:fldCharType="begin"/>
      </w:r>
      <w:r>
        <w:rPr>
          <w:noProof/>
        </w:rPr>
        <w:instrText xml:space="preserve"> PAGEREF _Toc149155287 \h </w:instrText>
      </w:r>
      <w:r>
        <w:rPr>
          <w:noProof/>
        </w:rPr>
        <w:fldChar w:fldCharType="separate"/>
      </w:r>
      <w:r>
        <w:rPr>
          <w:noProof/>
        </w:rPr>
        <w:t>62</w:t>
      </w:r>
      <w:r>
        <w:rPr>
          <w:noProof/>
        </w:rPr>
        <w:fldChar w:fldCharType="end"/>
      </w:r>
    </w:p>
    <w:p w:rsidR="00D62DC2">
      <w:pPr>
        <w:pStyle w:val="TOC1"/>
        <w:tabs>
          <w:tab w:val="right" w:leader="dot" w:pos="8296"/>
        </w:tabs>
        <w:rPr>
          <w:noProof/>
        </w:rPr>
      </w:pPr>
      <w:r>
        <w:rPr>
          <w:rFonts w:hint="eastAsia"/>
          <w:noProof/>
        </w:rPr>
        <w:t>十六、企业社会责任和公益活动</w:t>
      </w:r>
      <w:r>
        <w:rPr>
          <w:noProof/>
        </w:rPr>
        <w:tab/>
      </w:r>
      <w:r>
        <w:rPr>
          <w:noProof/>
        </w:rPr>
        <w:fldChar w:fldCharType="begin"/>
      </w:r>
      <w:r>
        <w:rPr>
          <w:noProof/>
        </w:rPr>
        <w:instrText xml:space="preserve"> PAGEREF _Toc149155288 \h </w:instrText>
      </w:r>
      <w:r>
        <w:rPr>
          <w:noProof/>
        </w:rPr>
        <w:fldChar w:fldCharType="separate"/>
      </w:r>
      <w:r>
        <w:rPr>
          <w:noProof/>
        </w:rPr>
        <w:t>63</w:t>
      </w:r>
      <w:r>
        <w:rPr>
          <w:noProof/>
        </w:rPr>
        <w:fldChar w:fldCharType="end"/>
      </w:r>
    </w:p>
    <w:p w:rsidR="00D62DC2">
      <w:pPr>
        <w:pStyle w:val="TOC2"/>
        <w:tabs>
          <w:tab w:val="right" w:leader="dot" w:pos="8296"/>
        </w:tabs>
        <w:rPr>
          <w:noProof/>
        </w:rPr>
      </w:pPr>
      <w:r>
        <w:rPr>
          <w:noProof/>
        </w:rPr>
        <w:t>(</w:t>
      </w:r>
      <w:r>
        <w:rPr>
          <w:rFonts w:hint="eastAsia"/>
          <w:noProof/>
        </w:rPr>
        <w:t>一</w:t>
      </w:r>
      <w:r>
        <w:rPr>
          <w:noProof/>
        </w:rPr>
        <w:t>)</w:t>
      </w:r>
      <w:r>
        <w:rPr>
          <w:rFonts w:hint="eastAsia"/>
          <w:noProof/>
        </w:rPr>
        <w:t>、企业社会责任的内涵和履行</w:t>
      </w:r>
      <w:r>
        <w:rPr>
          <w:noProof/>
        </w:rPr>
        <w:tab/>
      </w:r>
      <w:r>
        <w:rPr>
          <w:noProof/>
        </w:rPr>
        <w:fldChar w:fldCharType="begin"/>
      </w:r>
      <w:r>
        <w:rPr>
          <w:noProof/>
        </w:rPr>
        <w:instrText xml:space="preserve"> PAGEREF _Toc149155289 \h </w:instrText>
      </w:r>
      <w:r>
        <w:rPr>
          <w:noProof/>
        </w:rPr>
        <w:fldChar w:fldCharType="separate"/>
      </w:r>
      <w:r>
        <w:rPr>
          <w:noProof/>
        </w:rPr>
        <w:t>63</w:t>
      </w:r>
      <w:r>
        <w:rPr>
          <w:noProof/>
        </w:rPr>
        <w:fldChar w:fldCharType="end"/>
      </w:r>
    </w:p>
    <w:p w:rsidR="00D62DC2">
      <w:pPr>
        <w:pStyle w:val="TOC2"/>
        <w:tabs>
          <w:tab w:val="right" w:leader="dot" w:pos="8296"/>
        </w:tabs>
        <w:rPr>
          <w:noProof/>
        </w:rPr>
      </w:pPr>
      <w:r>
        <w:rPr>
          <w:noProof/>
        </w:rPr>
        <w:t>(</w:t>
      </w:r>
      <w:r>
        <w:rPr>
          <w:rFonts w:hint="eastAsia"/>
          <w:noProof/>
        </w:rPr>
        <w:t>二</w:t>
      </w:r>
      <w:r>
        <w:rPr>
          <w:noProof/>
        </w:rPr>
        <w:t>)</w:t>
      </w:r>
      <w:r>
        <w:rPr>
          <w:rFonts w:hint="eastAsia"/>
          <w:noProof/>
        </w:rPr>
        <w:t>、公益活动的策划和实施</w:t>
      </w:r>
      <w:r>
        <w:rPr>
          <w:noProof/>
        </w:rPr>
        <w:tab/>
      </w:r>
      <w:r>
        <w:rPr>
          <w:noProof/>
        </w:rPr>
        <w:fldChar w:fldCharType="begin"/>
      </w:r>
      <w:r>
        <w:rPr>
          <w:noProof/>
        </w:rPr>
        <w:instrText xml:space="preserve"> PAGEREF _Toc149155290 \h </w:instrText>
      </w:r>
      <w:r>
        <w:rPr>
          <w:noProof/>
        </w:rPr>
        <w:fldChar w:fldCharType="separate"/>
      </w:r>
      <w:r>
        <w:rPr>
          <w:noProof/>
        </w:rPr>
        <w:t>65</w:t>
      </w:r>
      <w:r>
        <w:rPr>
          <w:noProof/>
        </w:rPr>
        <w:fldChar w:fldCharType="end"/>
      </w:r>
    </w:p>
    <w:p w:rsidR="00D62DC2">
      <w:pPr>
        <w:pStyle w:val="TOC2"/>
        <w:tabs>
          <w:tab w:val="right" w:leader="dot" w:pos="8296"/>
        </w:tabs>
        <w:rPr>
          <w:noProof/>
        </w:rPr>
      </w:pPr>
      <w:r>
        <w:rPr>
          <w:noProof/>
        </w:rPr>
        <w:t>(</w:t>
      </w:r>
      <w:r>
        <w:rPr>
          <w:rFonts w:hint="eastAsia"/>
          <w:noProof/>
        </w:rPr>
        <w:t>三</w:t>
      </w:r>
      <w:r>
        <w:rPr>
          <w:noProof/>
        </w:rPr>
        <w:t>)</w:t>
      </w:r>
      <w:r>
        <w:rPr>
          <w:rFonts w:hint="eastAsia"/>
          <w:noProof/>
        </w:rPr>
        <w:t>、企业社会责任和公益活动的宣传和推广</w:t>
      </w:r>
      <w:r>
        <w:rPr>
          <w:noProof/>
        </w:rPr>
        <w:tab/>
      </w:r>
      <w:r>
        <w:rPr>
          <w:noProof/>
        </w:rPr>
        <w:fldChar w:fldCharType="begin"/>
      </w:r>
      <w:r>
        <w:rPr>
          <w:noProof/>
        </w:rPr>
        <w:instrText xml:space="preserve"> PAGEREF _Toc149155291 \h </w:instrText>
      </w:r>
      <w:r>
        <w:rPr>
          <w:noProof/>
        </w:rPr>
        <w:fldChar w:fldCharType="separate"/>
      </w:r>
      <w:r>
        <w:rPr>
          <w:noProof/>
        </w:rPr>
        <w:t>66</w:t>
      </w:r>
      <w:r>
        <w:rPr>
          <w:noProof/>
        </w:rPr>
        <w:fldChar w:fldCharType="end"/>
      </w:r>
    </w:p>
    <w:p w:rsidR="00D62DC2" w:rsidP="00D62DC2">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D62DC2" w:rsidP="00D62DC2">
      <w:pPr>
        <w:pStyle w:val="Heading1"/>
        <w:jc w:val="center"/>
        <w:rPr>
          <w:rFonts w:hint="eastAsia"/>
        </w:rPr>
      </w:pPr>
      <w:bookmarkStart w:id="1" w:name="_Toc149155224"/>
      <w:r w:rsidRPr="00D62DC2">
        <w:rPr>
          <w:rFonts w:hint="eastAsia"/>
        </w:rPr>
        <w:t>序言</w:t>
      </w:r>
      <w:bookmarkEnd w:id="1"/>
    </w:p>
    <w:p w:rsidR="00D62DC2" w:rsidP="00D62DC2">
      <w:pPr>
        <w:ind w:firstLine="560" w:firstLineChars="200"/>
        <w:rPr>
          <w:rFonts w:ascii="仿宋" w:eastAsia="仿宋" w:hAnsi="仿宋" w:hint="eastAsia"/>
          <w:sz w:val="28"/>
        </w:rPr>
      </w:pPr>
      <w:r w:rsidRPr="00D62DC2">
        <w:rPr>
          <w:rFonts w:ascii="仿宋" w:eastAsia="仿宋" w:hAnsi="仿宋" w:hint="eastAsia"/>
          <w:sz w:val="28"/>
        </w:rPr>
        <w:t>本报告旨在评估并确定一个潜在项目或决策的可行性。这份报告代表了一项系统性的研究工作，目的是为决策者提供有关特定方案的详尽信息，以帮助他们做出明智的决策。在现今日新月异的商业环境中，组织和个人都面临着一系列重要的决策。这些决策可能涉及新产品的推出、市场扩张、投资项目、技术采用，或是政策变革等等。无论决策的性质如何，都需要在投入大量资源之前进行仔细的评估，以确保可行性、可持续性和最佳效益。可行性研究是一种广泛采用的方法，它通过系统性的分析和评估，为决策者提供了关键信息，以便他们能够明智地分析潜在的风险和机会。本报告的目的是为您介绍这种方法，并详细探讨我们所研究的特定问题。本报告仅供学习交流不可做为商业用途</w:t>
      </w:r>
    </w:p>
    <w:p w:rsidR="00D62DC2" w:rsidP="00D62DC2">
      <w:pPr>
        <w:pStyle w:val="Heading1"/>
        <w:rPr>
          <w:rFonts w:hint="eastAsia"/>
        </w:rPr>
      </w:pPr>
      <w:bookmarkStart w:id="2" w:name="_Toc149155225"/>
      <w:r w:rsidRPr="00D62DC2">
        <w:rPr>
          <w:rFonts w:hint="eastAsia"/>
        </w:rPr>
        <w:t>一、客户服务和消费者权益保护</w:t>
      </w:r>
      <w:bookmarkEnd w:id="2"/>
    </w:p>
    <w:p w:rsidR="00D62DC2" w:rsidP="00D62DC2">
      <w:pPr>
        <w:pStyle w:val="Heading2"/>
        <w:rPr>
          <w:rFonts w:hint="eastAsia"/>
        </w:rPr>
      </w:pPr>
      <w:bookmarkStart w:id="3" w:name="_Toc149155226"/>
      <w:r w:rsidRPr="00D62DC2">
        <w:rPr>
          <w:rFonts w:hint="eastAsia"/>
        </w:rPr>
        <w:t>(</w:t>
      </w:r>
      <w:r w:rsidRPr="00D62DC2">
        <w:rPr>
          <w:rFonts w:hint="eastAsia"/>
        </w:rPr>
        <w:t>一</w:t>
      </w:r>
      <w:r w:rsidRPr="00D62DC2">
        <w:rPr>
          <w:rFonts w:hint="eastAsia"/>
        </w:rPr>
        <w:t>)</w:t>
      </w:r>
      <w:r w:rsidRPr="00D62DC2">
        <w:rPr>
          <w:rFonts w:hint="eastAsia"/>
        </w:rPr>
        <w:t>、客户服务的标准和流程</w:t>
      </w:r>
      <w:bookmarkEnd w:id="3"/>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客户服务标准的制定：</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服务定位：明确饼干机械项目产品的服务定位和目标客户群体，确定服务的核心价值和差异化特点。</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服务质量标准：制定客户服务的质量标准，包括响应时间、问题解决率、客户满意度等指标，以确保服务质量的稳定和提升。</w:t>
      </w:r>
    </w:p>
    <w:p w:rsidR="00D62DC2" w:rsidRPr="00D62DC2" w:rsidP="00D62DC2">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D62DC2">
        <w:rPr>
          <w:rFonts w:ascii="仿宋" w:eastAsia="仿宋" w:hAnsi="仿宋" w:hint="eastAsia"/>
          <w:sz w:val="28"/>
        </w:rPr>
        <w:t>沟通和礼仪准则：制定客户沟通和互动的准则，包括礼貌待客、</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积极倾听、专业回应等，以提升客户体验和建立良好的客户关系。</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售后支持：确定售后支持的范围和方式，包括技术支持、维修保养、产品更新等，以满足客户的售后需求。</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客户服务流程的建立：</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客户接触点识别：识别饼干机械项目产品与客户接触的各个环节和渠道，包括电话、邮件、在线聊天、社交媒体等，以确保全面的客户服务覆盖。</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服务请求管理：建立客户服务请求的管理流程，包括服务请求的接收、记录、分配和跟踪，以确保及时响应和问题解决。</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技术支持和培训：建立技术支持和培训的流程，包括技术人员的安排和培训计划，以提供专业的技术支持和培训服务。</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投诉处理和反馈机制：建立客户投诉处理和反馈机制，包括投诉接收、调查、解决和反馈，以及持续改进的措施，以提高客户满意度和忠诚度。</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数据分析和改进：建立客户服务数据的收集和分析机制，评估客户服务的绩效和问题点，及时调整和改进客户服务流程和标准。</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培训和人员管理：</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培训计划：制定客户服务人员的培训计划，包括产品知识、沟通技巧、问题解决能力等方面的培训，以提升客户服务的专业水平。</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人员配置：合理配置客户服务人员的数量和结构，确保客户服务团队的有效运作和资源利用。</w:t>
      </w:r>
    </w:p>
    <w:p w:rsidR="00D62DC2" w:rsidRPr="00D62DC2" w:rsidP="00D62DC2">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D62DC2">
        <w:rPr>
          <w:rFonts w:ascii="仿宋" w:eastAsia="仿宋" w:hAnsi="仿宋" w:hint="eastAsia"/>
          <w:sz w:val="28"/>
        </w:rPr>
        <w:t>绩效评估和激励：建立客户服务人员的绩效评估机制，设定相关</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指标和激励措施，激发客户服务团队的积极性和动力。</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技术支持和工具：</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技术支持系统：建立技术支持系统，包括知识库、故障排除工具、远程支持等，以提供高效的技术支持服务。</w:t>
      </w:r>
    </w:p>
    <w:p w:rsidR="00D62DC2" w:rsidP="00D62DC2">
      <w:pPr>
        <w:ind w:firstLine="560" w:firstLineChars="200"/>
        <w:rPr>
          <w:rFonts w:ascii="仿宋" w:eastAsia="仿宋" w:hAnsi="仿宋" w:hint="eastAsia"/>
          <w:sz w:val="28"/>
        </w:rPr>
      </w:pPr>
      <w:r w:rsidRPr="00D62DC2">
        <w:rPr>
          <w:rFonts w:ascii="仿宋" w:eastAsia="仿宋" w:hAnsi="仿宋" w:hint="eastAsia"/>
          <w:sz w:val="28"/>
        </w:rPr>
        <w:t>CRM系统：使用客户关系管理系统，记录客户信息、服务记录和反馈，以实现客户信息的集中管理和个性化服务的提供。</w:t>
      </w:r>
    </w:p>
    <w:p w:rsidR="00D62DC2" w:rsidP="00D62DC2">
      <w:pPr>
        <w:pStyle w:val="Heading2"/>
      </w:pPr>
      <w:bookmarkStart w:id="4" w:name="_Toc149155227"/>
      <w:r w:rsidRPr="00D62DC2">
        <w:t>(</w:t>
      </w:r>
      <w:r w:rsidRPr="00D62DC2">
        <w:t>二</w:t>
      </w:r>
      <w:r w:rsidRPr="00D62DC2">
        <w:t>)</w:t>
      </w:r>
      <w:r w:rsidRPr="00D62DC2">
        <w:t>、消费者权益保护的措施和办法</w:t>
      </w:r>
      <w:bookmarkEnd w:id="4"/>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法律法规遵守：</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了解相关法律法规：研究饼干机械项目产品所涉及的消费者权益保护相关法律法规，如消费者权益保护法、产品质量法等，确保饼干机械项目产品的合规性。</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严格遵守法律法规：确保饼干机械项目产品在生产、销售和售后服务过程中严格遵守相关法律法规，包括产品质量、产品安全、产品标识等方面的要求。</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产品质量保证：</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质量控制体系：建立完善的质量控制体系，包括原材料采购、生产工艺、产品检验等环节，确保产品质量符合标准和规定。</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售后服务保障：建立健全的售后服务体系，包括产品质量问题的投诉处理、退换货政策、维修保养等，确保消费者在购买后能够得到及时的支持和解决方案。</w:t>
      </w:r>
    </w:p>
    <w:p w:rsidR="00D62DC2" w:rsidRPr="00D62DC2" w:rsidP="00D62DC2">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D62DC2">
        <w:rPr>
          <w:rFonts w:ascii="仿宋" w:eastAsia="仿宋" w:hAnsi="仿宋" w:hint="eastAsia"/>
          <w:sz w:val="28"/>
        </w:rPr>
        <w:t>信息透明和宣传：</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产品信息披露：提供准确、清晰、完整的产品信息，包括产品特性、使用说明、质量标准等，确保消费者能够全面了解产品。</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宣传真实性：确保产品宣传和广告内容真实、准确，不夸大产品的性能和效果，避免误导消费者。</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投诉处理和争议解决：</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投诉渠道设立：建立便捷的投诉渠道，包括客服热线、在线投诉平台等，方便消费者提出投诉和意见反馈。</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投诉处理流程：建立投诉处理流程，包括投诉受理、调查核实、问题解决和反馈等环节，确保及时、公正地处理消费者投诉。</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争议解决机制：提供争议解决的途径，如调解、仲裁、法律诉讼等，为消费者提供公正、有效的解决途径。</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消费者教育和宣传：</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消费者权益宣传：开展消费者权益保护的宣传活动，提高消费者对权益保护的认知和意识，增强消费者的知识和能力。</w:t>
      </w:r>
    </w:p>
    <w:p w:rsidR="00D62DC2" w:rsidP="00D62DC2">
      <w:pPr>
        <w:ind w:firstLine="560" w:firstLineChars="200"/>
        <w:rPr>
          <w:rFonts w:ascii="仿宋" w:eastAsia="仿宋" w:hAnsi="仿宋" w:hint="eastAsia"/>
          <w:sz w:val="28"/>
        </w:rPr>
      </w:pPr>
      <w:r w:rsidRPr="00D62DC2">
        <w:rPr>
          <w:rFonts w:ascii="仿宋" w:eastAsia="仿宋" w:hAnsi="仿宋" w:hint="eastAsia"/>
          <w:sz w:val="28"/>
        </w:rPr>
        <w:t>消费者教育：开展消费者教育活动，提供消费指导、产品知识等培训，帮助消费者做出明智的购买决策。</w:t>
      </w:r>
    </w:p>
    <w:p w:rsidR="00D62DC2" w:rsidP="00D62DC2">
      <w:pPr>
        <w:pStyle w:val="Heading2"/>
      </w:pPr>
      <w:bookmarkStart w:id="5" w:name="_Toc149155228"/>
      <w:r w:rsidRPr="00D62DC2">
        <w:t>(</w:t>
      </w:r>
      <w:r w:rsidRPr="00D62DC2">
        <w:t>三</w:t>
      </w:r>
      <w:r w:rsidRPr="00D62DC2">
        <w:t>)</w:t>
      </w:r>
      <w:r w:rsidRPr="00D62DC2">
        <w:t>、客户反馈和投诉处理的机制建设</w:t>
      </w:r>
      <w:bookmarkEnd w:id="5"/>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反馈渠道的建立：</w:t>
      </w:r>
    </w:p>
    <w:p w:rsidR="00D62DC2" w:rsidRPr="00D62DC2" w:rsidP="00D62DC2">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D62DC2">
        <w:rPr>
          <w:rFonts w:ascii="仿宋" w:eastAsia="仿宋" w:hAnsi="仿宋" w:hint="eastAsia"/>
          <w:sz w:val="28"/>
        </w:rPr>
        <w:t>多样化的反馈渠道：建立多种途径供客户提供反馈，包括在线反馈表单、客服热线、电子邮件、社交媒体等，以方便客户随时表达意见和反馈。</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反馈渠道的宣传：积极宣传反馈渠道，提高客户对反馈渠道的知晓度和使用率。</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反馈收集和整理：</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反馈信息的记录和分类：建立反馈信息的记录系统，对收集到的反馈进行分类和整理，以便后续的分析和处理。</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数据分析和洞察：对反馈信息进行数据分析，挖掘客户需求和问题的共性和趋势，为后续的改进措施提供依据。</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投诉处理流程的建立：</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投诉受理和登记：建立投诉受理的流程和机制，确保投诉信息的准确记录和登记，包括投诉内容、投诉人信息、投诉时间等。</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调查和核实：对投诉进行调查和核实，了解问题的具体情况和原因，确保投诉处理的公正性和客观性。</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问题解决和反馈：制定问题解决的方案，并及时与客户沟通和解释，解决客户的问题，并向客户反馈处理结果。</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投诉处理人员的培训和能力提升：</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培训计划和培训内容：制定投诉处理人员的培训计划，包括投诉处理流程、沟通技巧、问题解决能力等方面的培训，提升投诉处理人员的专业水平。</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持续学习和知识更新：建立持续学习和知识更新的机制，使投诉处理人员能够及时了解最新的产品信息、服务标准和投诉处理技巧。</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投诉处理结果的监测和改进：</w:t>
      </w:r>
    </w:p>
    <w:p w:rsidR="00D62DC2" w:rsidRPr="00D62DC2" w:rsidP="00D62DC2">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D62DC2">
        <w:rPr>
          <w:rFonts w:ascii="仿宋" w:eastAsia="仿宋" w:hAnsi="仿宋" w:hint="eastAsia"/>
          <w:sz w:val="28"/>
        </w:rPr>
        <w:t>监测指标的设定：建立投诉处理结果的监测指标，包括投诉处理</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时效、问题解决率、客户满意度等，评估投诉处理的效果。</w:t>
      </w:r>
    </w:p>
    <w:p w:rsidR="00D62DC2" w:rsidP="00D62DC2">
      <w:pPr>
        <w:ind w:firstLine="560" w:firstLineChars="200"/>
        <w:rPr>
          <w:rFonts w:ascii="仿宋" w:eastAsia="仿宋" w:hAnsi="仿宋" w:hint="eastAsia"/>
          <w:sz w:val="28"/>
        </w:rPr>
      </w:pPr>
      <w:r w:rsidRPr="00D62DC2">
        <w:rPr>
          <w:rFonts w:ascii="仿宋" w:eastAsia="仿宋" w:hAnsi="仿宋" w:hint="eastAsia"/>
          <w:sz w:val="28"/>
        </w:rPr>
        <w:t>持续改进措施：根据投诉处理结果和客户反馈，及时调整和改进投诉处理流程和标准，提高投诉处理的效率和质量。</w:t>
      </w:r>
    </w:p>
    <w:p w:rsidR="00D62DC2" w:rsidP="00D62DC2">
      <w:pPr>
        <w:pStyle w:val="Heading1"/>
        <w:rPr>
          <w:rFonts w:hint="eastAsia"/>
        </w:rPr>
      </w:pPr>
      <w:bookmarkStart w:id="6" w:name="_Toc149155229"/>
      <w:r w:rsidRPr="00D62DC2">
        <w:rPr>
          <w:rFonts w:hint="eastAsia"/>
        </w:rPr>
        <w:t>二、饼干机械行业社会文化影响评估</w:t>
      </w:r>
      <w:bookmarkEnd w:id="6"/>
    </w:p>
    <w:p w:rsidR="00D62DC2" w:rsidP="00D62DC2">
      <w:pPr>
        <w:pStyle w:val="Heading2"/>
        <w:rPr>
          <w:rFonts w:hint="eastAsia"/>
        </w:rPr>
      </w:pPr>
      <w:bookmarkStart w:id="7" w:name="_Toc149155230"/>
      <w:r w:rsidRPr="00D62DC2">
        <w:rPr>
          <w:rFonts w:hint="eastAsia"/>
        </w:rPr>
        <w:t>(</w:t>
      </w:r>
      <w:r w:rsidRPr="00D62DC2">
        <w:rPr>
          <w:rFonts w:hint="eastAsia"/>
        </w:rPr>
        <w:t>一</w:t>
      </w:r>
      <w:r w:rsidRPr="00D62DC2">
        <w:rPr>
          <w:rFonts w:hint="eastAsia"/>
        </w:rPr>
        <w:t>)</w:t>
      </w:r>
      <w:r w:rsidRPr="00D62DC2">
        <w:rPr>
          <w:rFonts w:hint="eastAsia"/>
        </w:rPr>
        <w:t>、饼干机械在文化和艺术中的地位</w:t>
      </w:r>
      <w:bookmarkEnd w:id="7"/>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创造力的拓展：</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饼干机械为艺术家和创作者提供了新的工具和媒介，可以拓展他们的创造力和表达方式。通过饼干机械，艺术家可以探索新的艺术形式、交互式作品和沉浸式体验，从而为观众带来全新的视听感受。</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艺术作品的互动性：</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饼干机械的技术特性使得观众可以积极参与艺术作品的创作和演示过程。例如，虚拟现实和增强现实技术可以创造出与观众互动的艺术装置和展览，使观众成为艺术作品的一部分，提升了艺术体验的参与度和个性化。</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艺术品的数字化保存和传播：</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饼干机械技术可以用于数字化保存和传播艺术品，为文化遗产的保护和传承提供了新的途径。通过数字化技术，艺术品可以以高保真度的形式被保存下来，并通过互联网和虚拟展览等方式向全球观众展示，促进了艺术的跨地域传播和交流。</w:t>
      </w:r>
    </w:p>
    <w:p w:rsidR="00D62DC2" w:rsidRPr="00D62DC2" w:rsidP="00D62DC2">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D62DC2">
        <w:rPr>
          <w:rFonts w:ascii="仿宋" w:eastAsia="仿宋" w:hAnsi="仿宋" w:hint="eastAsia"/>
          <w:sz w:val="28"/>
        </w:rPr>
        <w:t>艺术与科技的融合：</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饼干机械在文化和艺术中的应用推动了艺术与科技的融合。艺术家和科技专家可以共同合作，创造出结合艺术和科技元素的作品，探索人类与技术的关系，挑战传统艺术形式的边界，以及探索新的艺术语言和表达方式。</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文化创意产业的发展：</w:t>
      </w:r>
    </w:p>
    <w:p w:rsidR="00D62DC2" w:rsidP="00D62DC2">
      <w:pPr>
        <w:ind w:firstLine="560" w:firstLineChars="200"/>
        <w:rPr>
          <w:rFonts w:ascii="仿宋" w:eastAsia="仿宋" w:hAnsi="仿宋" w:hint="eastAsia"/>
          <w:sz w:val="28"/>
        </w:rPr>
      </w:pPr>
      <w:r w:rsidRPr="00D62DC2">
        <w:rPr>
          <w:rFonts w:ascii="仿宋" w:eastAsia="仿宋" w:hAnsi="仿宋" w:hint="eastAsia"/>
          <w:sz w:val="28"/>
        </w:rPr>
        <w:t>饼干机械为文化创意产业的发展提供了新的机遇。通过将饼干机械技术与文化创意产业相结合，可以创造出具有艺术价值和商业潜力的产品和服务。这有助于推动文化创意产业的创新和增长，并为经济发展带来积极的影响。</w:t>
      </w:r>
    </w:p>
    <w:p w:rsidR="00D62DC2" w:rsidP="00D62DC2">
      <w:pPr>
        <w:pStyle w:val="Heading2"/>
      </w:pPr>
      <w:bookmarkStart w:id="8" w:name="_Toc149155231"/>
      <w:r w:rsidRPr="00D62DC2">
        <w:t>(</w:t>
      </w:r>
      <w:r w:rsidRPr="00D62DC2">
        <w:t>二</w:t>
      </w:r>
      <w:r w:rsidRPr="00D62DC2">
        <w:t>)</w:t>
      </w:r>
      <w:r w:rsidRPr="00D62DC2">
        <w:t>、文化趋势对饼干机械需求的影响</w:t>
      </w:r>
      <w:bookmarkEnd w:id="8"/>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数字化生活方式的普及：</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随着数字化技术的普及，人们的生活方式发生了巨大变化。人们越来越依赖于数字设备和互联网来获取信息、进行交流和娱乐。这种数字化生活方式对饼干机械的需求产生了影响，人们对于更好的用户体验、个性化定制和互动性的期望也在增加。</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多元化和个性化的文化表达：</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当今社会，多元化和个性化的文化表达方式得到了广泛关注。人们对于独特、个性化的艺术和文化体验的需求不断增加。饼干机械技术能够提供创新的艺术形式和个性化的文化产品，满足人们对于多样化文化表达的需求。</w:t>
      </w:r>
    </w:p>
    <w:p w:rsidR="00D62DC2" w:rsidRPr="00D62DC2" w:rsidP="00D62DC2">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D62DC2">
        <w:rPr>
          <w:rFonts w:ascii="仿宋" w:eastAsia="仿宋" w:hAnsi="仿宋" w:hint="eastAsia"/>
          <w:sz w:val="28"/>
        </w:rPr>
        <w:t>参与性文化的兴起：</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参与性文化是指观众和用户参与到文化和艺术创作中的趋势。人们不再满足于被动地接受文化产品，而是希望积极参与其中，成为创作者或共同创造者。饼干机械技术的互动性和参与性特点与参与性文化的需求相契合，为人们提供了更具参与性的文化体验。</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可持续发展和环保意识的崛起：</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可持续发展和环保意识是当今社会的重要议题。人们对于环境保护和可持续性的关注不断增加，对于环保型的技术和产品的需求也在上升。在饼干机械的应用中，注重环境友好性和可持续性的设计和开发将受到更多关注。</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跨文化交流和文化融合：</w:t>
      </w:r>
    </w:p>
    <w:p w:rsidR="00D62DC2" w:rsidP="00D62DC2">
      <w:pPr>
        <w:ind w:firstLine="560" w:firstLineChars="200"/>
        <w:rPr>
          <w:rFonts w:ascii="仿宋" w:eastAsia="仿宋" w:hAnsi="仿宋" w:hint="eastAsia"/>
          <w:sz w:val="28"/>
        </w:rPr>
      </w:pPr>
      <w:r w:rsidRPr="00D62DC2">
        <w:rPr>
          <w:rFonts w:ascii="仿宋" w:eastAsia="仿宋" w:hAnsi="仿宋" w:hint="eastAsia"/>
          <w:sz w:val="28"/>
        </w:rPr>
        <w:t>全球化和跨文化交流的加强促进了不同文化之间的交流和融合。人们对于了解和体验其他文化的需求增加，对于能够促进跨文化交流的技术和产品的需求也在上升。饼干机械技术可以通过虚拟现实、语言翻译等功能，促进跨文化交流和文化融合。</w:t>
      </w:r>
    </w:p>
    <w:p w:rsidR="00D62DC2" w:rsidP="00D62DC2">
      <w:pPr>
        <w:pStyle w:val="Heading2"/>
      </w:pPr>
      <w:bookmarkStart w:id="9" w:name="_Toc149155232"/>
      <w:r w:rsidRPr="00D62DC2">
        <w:t>(</w:t>
      </w:r>
      <w:r w:rsidRPr="00D62DC2">
        <w:t>三</w:t>
      </w:r>
      <w:r w:rsidRPr="00D62DC2">
        <w:t>)</w:t>
      </w:r>
      <w:r w:rsidRPr="00D62DC2">
        <w:t>、社会文化因素的可行性分析</w:t>
      </w:r>
      <w:bookmarkEnd w:id="9"/>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社会价值观念的影响：</w:t>
      </w:r>
    </w:p>
    <w:p w:rsidR="00D62DC2" w:rsidRPr="00D62DC2" w:rsidP="00D62DC2">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D62DC2">
        <w:rPr>
          <w:rFonts w:ascii="仿宋" w:eastAsia="仿宋" w:hAnsi="仿宋" w:hint="eastAsia"/>
          <w:sz w:val="28"/>
        </w:rPr>
        <w:t>社会价值观念是指社会对于道德、伦理和文化价值的认知和评价。社会价值观念对技术的需求和应用提出了要求。例如，在艺术和文化领域，社会价值观念对于艺术品的审美标准、文化传承和保护等方面产生影响。在饼干机械技术的应用中，需要考虑社会价值观念对于技术应用的影响，确保技术的应用符合社会的伦理和道德标准。</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文化传统和文化政策的影响：</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文化传统和文化政策对于文化和艺术的发展和创新具有重要意义。在饼干机械技术的应用中，需要考虑文化传统和文化政策对于技术应用的影响，确保技术的应用符合文化传统和文化政策的要求。例如，在文化遗产保护和传承方面，需要考虑文化传统的保护和传承，同时结合饼干机械技术的应用，推动文化遗产的数字化保存和传播。</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社会需求和市场趋势的分析：</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社会需求和市场趋势是评估技术可行性的重要因素。在饼干机械技术的应用中，需要考虑社会需求和市场趋势的变化，以及技术应用的市场前景和商业模式。通过对市场需求和趋势的分析，可以确定技术应用的商业模式和市场定位，提高饼干机械项目的商业价值和可持续性。</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文化多样性和文化交流的促进：</w:t>
      </w:r>
    </w:p>
    <w:p w:rsidR="00D62DC2" w:rsidP="00D62DC2">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D62DC2">
        <w:rPr>
          <w:rFonts w:ascii="仿宋" w:eastAsia="仿宋" w:hAnsi="仿宋" w:hint="eastAsia"/>
          <w:sz w:val="28"/>
        </w:rPr>
        <w:t>文化多样性和文化交流是当今社会的重要趋势。在饼干机械技术的应用中，需要考虑如何促进文化多样性和文化交流，创造出具有跨文化特色和价值的文化和艺术产品。通过结合文化多样性和文化交流的特点，可以推动文化和艺术的创新和发展，提高饼干机械项目的社会价值和文化影响力。</w:t>
      </w:r>
    </w:p>
    <w:p w:rsidR="00D62DC2" w:rsidP="00D62DC2">
      <w:pPr>
        <w:pStyle w:val="Heading1"/>
        <w:rPr>
          <w:rFonts w:hint="eastAsia"/>
        </w:rPr>
      </w:pPr>
      <w:bookmarkStart w:id="10" w:name="_Toc149155233"/>
      <w:r w:rsidRPr="00D62DC2">
        <w:rPr>
          <w:rFonts w:hint="eastAsia"/>
        </w:rPr>
        <w:t>三、饼干机械行业项目技术方案与设备的选择</w:t>
      </w:r>
      <w:bookmarkEnd w:id="10"/>
    </w:p>
    <w:p w:rsidR="00D62DC2" w:rsidP="00D62DC2">
      <w:pPr>
        <w:pStyle w:val="Heading2"/>
        <w:rPr>
          <w:rFonts w:hint="eastAsia"/>
        </w:rPr>
      </w:pPr>
      <w:bookmarkStart w:id="11" w:name="_Toc149155234"/>
      <w:r w:rsidRPr="00D62DC2">
        <w:rPr>
          <w:rFonts w:hint="eastAsia"/>
        </w:rPr>
        <w:t>(</w:t>
      </w:r>
      <w:r w:rsidRPr="00D62DC2">
        <w:rPr>
          <w:rFonts w:hint="eastAsia"/>
        </w:rPr>
        <w:t>一</w:t>
      </w:r>
      <w:r w:rsidRPr="00D62DC2">
        <w:rPr>
          <w:rFonts w:hint="eastAsia"/>
        </w:rPr>
        <w:t>)</w:t>
      </w:r>
      <w:r w:rsidRPr="00D62DC2">
        <w:rPr>
          <w:rFonts w:hint="eastAsia"/>
        </w:rPr>
        <w:t>、生产技术方案的选用原则</w:t>
      </w:r>
      <w:bookmarkEnd w:id="11"/>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在制定生产技术方案时，我们将严格遵循饼干机械行业规范，精心组织生产经营活动，以确保产品质量的有效控制。我们坚持为广大顾客提供优质的产品和卓越的服务，以满足他们的需求。</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在工艺设备的选择方面，我们将秉持着节能的原则，选用新型的节能型设备。同时，我们以环境保护为优先考虑，选择环境友好型设备，以确保我们在生产过程中尽可能减少对环境的影响。这一策略不仅有助于保护环境，也与我们的可持续发展目标相契合，同时满足了产品方案的要求。</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为满足本饼干机械项目的产品方案，我们选用的工艺流程将严格符合饼干机械项目的要求。同时，我们将加强员工的技术培训，以提升他们的专业素养。严格的质量管理将贯穿整个流程，确保每一个环节都按照工艺流程的技术要求进行操作。这将有助于提高产品的合格率，保障产品质量，为我们的客户提供可靠的产品。</w:t>
      </w:r>
    </w:p>
    <w:p w:rsidR="00D62DC2" w:rsidP="00D62DC2">
      <w:pPr>
        <w:ind w:firstLine="560" w:firstLineChars="200"/>
        <w:rPr>
          <w:rFonts w:ascii="仿宋" w:eastAsia="仿宋" w:hAnsi="仿宋" w:hint="eastAsia"/>
          <w:sz w:val="28"/>
        </w:rPr>
      </w:pPr>
      <w:r w:rsidRPr="00D62DC2">
        <w:rPr>
          <w:rFonts w:ascii="仿宋" w:eastAsia="仿宋" w:hAnsi="仿宋" w:hint="eastAsia"/>
          <w:sz w:val="28"/>
        </w:rPr>
        <w:t>综合而言，我们将致力于在生产技术、设备配置和工艺流程等方面做出科学的决策，以确保产品质量、环境友好和可持续发展的统一。</w:t>
      </w:r>
    </w:p>
    <w:p w:rsidR="00D62DC2" w:rsidP="00D62DC2">
      <w:pPr>
        <w:pStyle w:val="Heading2"/>
      </w:pPr>
      <w:bookmarkStart w:id="12" w:name="_Toc149155235"/>
      <w:r w:rsidRPr="00D62DC2">
        <w:t>(</w:t>
      </w:r>
      <w:r w:rsidRPr="00D62DC2">
        <w:t>二</w:t>
      </w:r>
      <w:r w:rsidRPr="00D62DC2">
        <w:t>)</w:t>
      </w:r>
      <w:r w:rsidRPr="00D62DC2">
        <w:t>、设备的选择</w:t>
      </w:r>
      <w:bookmarkEnd w:id="12"/>
    </w:p>
    <w:p w:rsidR="00D62DC2" w:rsidRPr="00D62DC2" w:rsidP="00D62DC2">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D62DC2">
        <w:rPr>
          <w:rFonts w:ascii="仿宋" w:eastAsia="仿宋" w:hAnsi="仿宋" w:hint="eastAsia"/>
          <w:sz w:val="28"/>
        </w:rPr>
        <w:t>1、在选择饼干机械可行性项目设备时，我们将优先考虑现有设</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备，这些设备具有先进的技术、成熟的工艺和可靠的性能，以确保设备的稳定性和可靠性。我们还将考虑到设备的可维护性和可扩展性，以便在未来进行维护和升级。</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2、我们将根据生产流程的需求，选择适合的设备型号和规格。同时，在满足生产工艺要求的同时，我们还将考虑到设备的节能环保性能，以降低能源消耗和环境污染。</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3、在选择主要设备时，我们将更加注重设备的性能和质量。我们将选择具有高精度、高稳定性和高可靠性的设备，以确保生产出的产品质量稳定且可靠。</w:t>
      </w:r>
    </w:p>
    <w:p w:rsidR="00D62DC2" w:rsidP="00D62DC2">
      <w:pPr>
        <w:ind w:firstLine="560" w:firstLineChars="200"/>
        <w:rPr>
          <w:rFonts w:ascii="仿宋" w:eastAsia="仿宋" w:hAnsi="仿宋" w:hint="eastAsia"/>
          <w:sz w:val="28"/>
        </w:rPr>
      </w:pPr>
      <w:r w:rsidRPr="00D62DC2">
        <w:rPr>
          <w:rFonts w:ascii="仿宋" w:eastAsia="仿宋" w:hAnsi="仿宋" w:hint="eastAsia"/>
          <w:sz w:val="28"/>
        </w:rPr>
        <w:t>4、在设计设备配置方案时，我们将充分考虑设备的布局、连线、安装和调试等因素，以确保设备的运行稳定和安全可靠。我们还将根据实际生产需求，对设备进行合理的配置和优化，以提高生产效率和质量水平。</w:t>
      </w:r>
    </w:p>
    <w:p w:rsidR="00D62DC2" w:rsidP="00D62DC2">
      <w:pPr>
        <w:pStyle w:val="Heading1"/>
        <w:rPr>
          <w:rFonts w:hint="eastAsia"/>
        </w:rPr>
      </w:pPr>
      <w:bookmarkStart w:id="13" w:name="_Toc149155236"/>
      <w:r w:rsidRPr="00D62DC2">
        <w:rPr>
          <w:rFonts w:hint="eastAsia"/>
        </w:rPr>
        <w:t>四、品牌建设和管理</w:t>
      </w:r>
      <w:bookmarkEnd w:id="13"/>
    </w:p>
    <w:p w:rsidR="00D62DC2" w:rsidP="00D62DC2">
      <w:pPr>
        <w:pStyle w:val="Heading2"/>
        <w:rPr>
          <w:rFonts w:hint="eastAsia"/>
        </w:rPr>
      </w:pPr>
      <w:bookmarkStart w:id="14" w:name="_Toc149155237"/>
      <w:r w:rsidRPr="00D62DC2">
        <w:rPr>
          <w:rFonts w:hint="eastAsia"/>
        </w:rPr>
        <w:t>(</w:t>
      </w:r>
      <w:r w:rsidRPr="00D62DC2">
        <w:rPr>
          <w:rFonts w:hint="eastAsia"/>
        </w:rPr>
        <w:t>一</w:t>
      </w:r>
      <w:r w:rsidRPr="00D62DC2">
        <w:rPr>
          <w:rFonts w:hint="eastAsia"/>
        </w:rPr>
        <w:t>)</w:t>
      </w:r>
      <w:r w:rsidRPr="00D62DC2">
        <w:rPr>
          <w:rFonts w:hint="eastAsia"/>
        </w:rPr>
        <w:t>、饼干机械项目品牌定位和形象设计</w:t>
      </w:r>
      <w:bookmarkEnd w:id="14"/>
    </w:p>
    <w:p w:rsidR="00D62DC2" w:rsidRPr="00D62DC2" w:rsidP="00D62DC2">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D62DC2">
        <w:rPr>
          <w:rFonts w:ascii="仿宋" w:eastAsia="仿宋" w:hAnsi="仿宋" w:hint="eastAsia"/>
          <w:sz w:val="28"/>
        </w:rPr>
        <w:t>在形象设计方面，我们建议注重饼干机械项目的艺术价值和文化内涵，同时要体现饼干机械项目的创新性和现代感。形象设计应该与品牌定位相一致，符合目标受众的需求和喜好。在形象设计的过程中，我们建议加强与艺术设计领域的合作和交流，吸收优秀的艺术设计资源和创意灵感，提升饼干机械项目的形象设计水平和艺术价值。</w:t>
      </w:r>
    </w:p>
    <w:p w:rsidR="00D62DC2" w:rsidP="00D62DC2">
      <w:pPr>
        <w:ind w:firstLine="560" w:firstLineChars="200"/>
        <w:rPr>
          <w:rFonts w:ascii="仿宋" w:eastAsia="仿宋" w:hAnsi="仿宋" w:hint="eastAsia"/>
          <w:sz w:val="28"/>
        </w:rPr>
      </w:pPr>
      <w:r w:rsidRPr="00D62DC2">
        <w:rPr>
          <w:rFonts w:ascii="仿宋" w:eastAsia="仿宋" w:hAnsi="仿宋" w:hint="eastAsia"/>
          <w:sz w:val="28"/>
        </w:rPr>
        <w:t>品牌定位和形象设计需要结合起来，才能实现饼干机械项目的成功。我们建议将饼干机械项目的文化内涵和艺术价值融入到品牌定位和形象设计中，打造具有独特性和艺术感的饼干机械项目形象。同时，我们建议通过市场宣传和推广等形式，加强饼干机械项目的品牌宣传和形象推广，提升饼干机械项目的知名度和美誉度。</w:t>
      </w:r>
    </w:p>
    <w:p w:rsidR="00D62DC2" w:rsidP="00D62DC2">
      <w:pPr>
        <w:pStyle w:val="Heading2"/>
      </w:pPr>
      <w:bookmarkStart w:id="15" w:name="_Toc149155238"/>
      <w:r w:rsidRPr="00D62DC2">
        <w:t>(</w:t>
      </w:r>
      <w:r w:rsidRPr="00D62DC2">
        <w:t>二</w:t>
      </w:r>
      <w:r w:rsidRPr="00D62DC2">
        <w:t>)</w:t>
      </w:r>
      <w:r w:rsidRPr="00D62DC2">
        <w:t>、品牌传播和推广策略</w:t>
      </w:r>
      <w:bookmarkEnd w:id="15"/>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在品牌传播的内容方面，我们建议注重内容的创新和多样化，制作有吸引力的视频、图片、文字等内容，通过有趣的故事和互动性强的形式，吸引目标受众的关注和参与。同时，我们建议加强与媒体的合作和交流，扩大饼干机械项目的曝光度和影响力。</w:t>
      </w:r>
    </w:p>
    <w:p w:rsidR="00D62DC2" w:rsidP="00D62DC2">
      <w:pPr>
        <w:ind w:firstLine="560" w:firstLineChars="200"/>
        <w:rPr>
          <w:rFonts w:ascii="仿宋" w:eastAsia="仿宋" w:hAnsi="仿宋" w:hint="eastAsia"/>
          <w:sz w:val="28"/>
        </w:rPr>
      </w:pPr>
      <w:r w:rsidRPr="00D62DC2">
        <w:rPr>
          <w:rFonts w:ascii="仿宋" w:eastAsia="仿宋" w:hAnsi="仿宋" w:hint="eastAsia"/>
          <w:sz w:val="28"/>
        </w:rPr>
        <w:t>在品牌传播的方式方面，我们建议注重社交化和口碑营销，通过社交媒体、微信公众号等平台，加强与目标受众的互动和交流，建立品牌与目标受众之间的情感联系和信任关系。同时，我们建议加强与品牌代言人和意见领袖的合作和交流，通过他们的影响力和口碑，推动饼干机械项目的品牌传播和推广。</w:t>
      </w:r>
    </w:p>
    <w:p w:rsidR="00D62DC2" w:rsidP="00D62DC2">
      <w:pPr>
        <w:pStyle w:val="Heading2"/>
      </w:pPr>
      <w:bookmarkStart w:id="16" w:name="_Toc149155239"/>
      <w:r w:rsidRPr="00D62DC2">
        <w:t>(</w:t>
      </w:r>
      <w:r w:rsidRPr="00D62DC2">
        <w:t>三</w:t>
      </w:r>
      <w:r w:rsidRPr="00D62DC2">
        <w:t>)</w:t>
      </w:r>
      <w:r w:rsidRPr="00D62DC2">
        <w:t>、品牌保护和危机管理</w:t>
      </w:r>
      <w:bookmarkEnd w:id="16"/>
    </w:p>
    <w:p w:rsidR="00D62DC2" w:rsidRPr="00D62DC2" w:rsidP="00D62DC2">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D62DC2">
        <w:rPr>
          <w:rFonts w:ascii="仿宋" w:eastAsia="仿宋" w:hAnsi="仿宋" w:hint="eastAsia"/>
          <w:sz w:val="28"/>
        </w:rPr>
        <w:t>加强知识产权的保护，包括商标、专利、版权等方面的保护。同时，注重品牌形象的塑造和维护，制定相应的品牌形象管理制度，加强对品牌形象的监管和维护。建立长期稳定的合作关系，共同维护饼干机械项目的品牌形象和声誉。</w:t>
      </w:r>
    </w:p>
    <w:p w:rsidR="00D62DC2" w:rsidP="00D62DC2">
      <w:pPr>
        <w:ind w:firstLine="560" w:firstLineChars="200"/>
        <w:rPr>
          <w:rFonts w:ascii="仿宋" w:eastAsia="仿宋" w:hAnsi="仿宋" w:hint="eastAsia"/>
          <w:sz w:val="28"/>
        </w:rPr>
      </w:pPr>
      <w:r w:rsidRPr="00D62DC2">
        <w:rPr>
          <w:rFonts w:ascii="仿宋" w:eastAsia="仿宋" w:hAnsi="仿宋" w:hint="eastAsia"/>
          <w:sz w:val="28"/>
        </w:rPr>
        <w:t>在危机管理方面，我们建议制定完善的应急预案和危机公关方案，加强对危机事件的预测和预警，及时采取相应的措施和应对方案，有效地控制危机事件的影响和损失。加强与媒体和公众的沟通和交流，及时发布危机事件的处理情况和进展，建立公众信任和支持，减轻危机事件对饼干机械项目的负面影响。</w:t>
      </w:r>
    </w:p>
    <w:p w:rsidR="00D62DC2" w:rsidP="00D62DC2">
      <w:pPr>
        <w:pStyle w:val="Heading1"/>
        <w:rPr>
          <w:rFonts w:hint="eastAsia"/>
        </w:rPr>
      </w:pPr>
      <w:bookmarkStart w:id="17" w:name="_Toc149155240"/>
      <w:r w:rsidRPr="00D62DC2">
        <w:rPr>
          <w:rFonts w:hint="eastAsia"/>
        </w:rPr>
        <w:t>五、灵活性和可持续性平衡</w:t>
      </w:r>
      <w:bookmarkEnd w:id="17"/>
    </w:p>
    <w:p w:rsidR="00D62DC2" w:rsidP="00D62DC2">
      <w:pPr>
        <w:pStyle w:val="Heading2"/>
        <w:rPr>
          <w:rFonts w:hint="eastAsia"/>
        </w:rPr>
      </w:pPr>
      <w:bookmarkStart w:id="18" w:name="_Toc149155241"/>
      <w:r w:rsidRPr="00D62DC2">
        <w:rPr>
          <w:rFonts w:hint="eastAsia"/>
        </w:rPr>
        <w:t>(</w:t>
      </w:r>
      <w:r w:rsidRPr="00D62DC2">
        <w:rPr>
          <w:rFonts w:hint="eastAsia"/>
        </w:rPr>
        <w:t>一</w:t>
      </w:r>
      <w:r w:rsidRPr="00D62DC2">
        <w:rPr>
          <w:rFonts w:hint="eastAsia"/>
        </w:rPr>
        <w:t>)</w:t>
      </w:r>
      <w:r w:rsidRPr="00D62DC2">
        <w:rPr>
          <w:rFonts w:hint="eastAsia"/>
        </w:rPr>
        <w:t>、灵活生产与资源效率的平衡</w:t>
      </w:r>
      <w:bookmarkEnd w:id="18"/>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灵活生产的优势：</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灵活生产能够快速适应市场需求的变化，提供个性化和定制化的产品和服务。通过灵活生产，企业可以更好地满足客户的需求，提高市场竞争力和顾客满意度。</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资源效率的重要性：</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资源效率是企业可持续发展的关键要素之一。通过优化资源的利用和管理，企业可以降低成本、提高生产效率，并减少对有限资源的依赖。资源效率的提高对于企业的长期发展和环境可持续性至关重要。</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平衡灵活生产与资源效率：</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在可行性研究中，需要平衡灵活生产和资源效率，以实现最佳的生产效果和经济效益。这可以通过合理规划生产流程、优化资源配置、引入先进的生产技术和管理方法等手段实现。</w:t>
      </w:r>
    </w:p>
    <w:p w:rsidR="00D62DC2" w:rsidRPr="00D62DC2" w:rsidP="00D62DC2">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D62DC2">
        <w:rPr>
          <w:rFonts w:ascii="仿宋" w:eastAsia="仿宋" w:hAnsi="仿宋" w:hint="eastAsia"/>
          <w:sz w:val="28"/>
        </w:rPr>
        <w:t>技术创新的作用：</w:t>
      </w:r>
    </w:p>
    <w:p w:rsidR="00D62DC2" w:rsidP="00D62DC2">
      <w:pPr>
        <w:ind w:firstLine="560" w:firstLineChars="200"/>
        <w:rPr>
          <w:rFonts w:ascii="仿宋" w:eastAsia="仿宋" w:hAnsi="仿宋" w:hint="eastAsia"/>
          <w:sz w:val="28"/>
        </w:rPr>
      </w:pPr>
      <w:r w:rsidRPr="00D62DC2">
        <w:rPr>
          <w:rFonts w:ascii="仿宋" w:eastAsia="仿宋" w:hAnsi="仿宋" w:hint="eastAsia"/>
          <w:sz w:val="28"/>
        </w:rPr>
        <w:t>技术创新在平衡灵活生产与资源效率方面发挥着重要作用。通过引入先进的生产技术和智能化系统，可以实现生产过程的灵活性和资源的高效利用。例如，使用物联网技术和智能传感器可以实现实时监测和调整生产流程，以提高生产效率和资源利用率。</w:t>
      </w:r>
    </w:p>
    <w:p w:rsidR="00D62DC2" w:rsidP="00D62DC2">
      <w:pPr>
        <w:pStyle w:val="Heading2"/>
      </w:pPr>
      <w:bookmarkStart w:id="19" w:name="_Toc149155242"/>
      <w:r w:rsidRPr="00D62DC2">
        <w:t>(</w:t>
      </w:r>
      <w:r w:rsidRPr="00D62DC2">
        <w:t>二</w:t>
      </w:r>
      <w:r w:rsidRPr="00D62DC2">
        <w:t>)</w:t>
      </w:r>
      <w:r w:rsidRPr="00D62DC2">
        <w:t>、可持续生产和市场变化的平衡</w:t>
      </w:r>
      <w:bookmarkEnd w:id="19"/>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可持续生产的重要性：</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可持续生产是企业在面对日益严峻的环境和社会挑战时的应对策略之一。通过采用环保技术、优化资源利用、减少废物和污染物的排放等措施，企业可以降低对环境的负面影响，提高社会声誉，并满足消费者对可持续产品和服务的需求。</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市场变化的影响：</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市场变化是不可避免的，包括市场需求的变化、竞争格局的演变以及法规政策的调整等。企业需要及时了解市场变化，并灵活调整生产策略和产品组合，以适应市场需求的变化，保持竞争力和市场份额。</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平衡可持续生产与市场变化：</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在可行性研究中，需要平衡可持续生产和市场变化，以实现可持续发展和市场竞争力的双重目标。这可以通过建立灵活的生产系统和供应链，加强市场调研和预测，以及持续改进和创新的方式实现。</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创新和合作的重要性：</w:t>
      </w:r>
    </w:p>
    <w:p w:rsidR="00D62DC2" w:rsidP="00D62DC2">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D62DC2">
        <w:rPr>
          <w:rFonts w:ascii="仿宋" w:eastAsia="仿宋" w:hAnsi="仿宋" w:hint="eastAsia"/>
          <w:sz w:val="28"/>
        </w:rPr>
        <w:t>创新和合作是平衡可持续生产和市场变化的关键因素。通过持续的创新，企业可以开发出符合市场需求和可持续发展原则的新产品和</w:t>
      </w:r>
    </w:p>
    <w:p w:rsidR="00D62DC2" w:rsidP="00D62DC2">
      <w:pPr>
        <w:ind w:firstLine="560" w:firstLineChars="200"/>
        <w:rPr>
          <w:rFonts w:ascii="仿宋" w:eastAsia="仿宋" w:hAnsi="仿宋" w:hint="eastAsia"/>
          <w:sz w:val="28"/>
        </w:rPr>
      </w:pPr>
      <w:r w:rsidRPr="00D62DC2">
        <w:rPr>
          <w:rFonts w:ascii="仿宋" w:eastAsia="仿宋" w:hAnsi="仿宋" w:hint="eastAsia"/>
          <w:sz w:val="28"/>
        </w:rPr>
        <w:t>服务。同时，与供应商、合作伙伴和利益相关者的合作也能够共同应对市场变化和推动可持续生产的实施。</w:t>
      </w:r>
    </w:p>
    <w:p w:rsidR="00D62DC2" w:rsidP="00D62DC2">
      <w:pPr>
        <w:pStyle w:val="Heading2"/>
      </w:pPr>
      <w:bookmarkStart w:id="20" w:name="_Toc149155243"/>
      <w:r w:rsidRPr="00D62DC2">
        <w:t>(</w:t>
      </w:r>
      <w:r w:rsidRPr="00D62DC2">
        <w:t>三</w:t>
      </w:r>
      <w:r w:rsidRPr="00D62DC2">
        <w:t>)</w:t>
      </w:r>
      <w:r w:rsidRPr="00D62DC2">
        <w:t>、灵活可行性策略的实施</w:t>
      </w:r>
      <w:bookmarkEnd w:id="20"/>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弹性饼干机械项目规划：</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在实施灵活可行性策略时，饼干机械项目规划需要具备一定的弹性。这意味着饼干机械项目计划和里程碑应该灵活可调整，以适应变化的需求和风险。弹性饼干机械项目规划需要考虑到不确定性因素，并制定备选方案和应急计划，以应对可能出现的风险和变化。</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敏捷开发方法：</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敏捷开发方法是一种灵活的饼干机械项目管理方法，适用于快速变化的环境和需求。通过采用敏捷开发方法，饼干机械项目团队可以更快地响应变化，进行迭代开发和持续交付，以确保饼干机械项目的灵活性和可行性。</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风险管理与评估：</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实施灵活可行性策略需要有效的风险管理和评估机制。饼干机械项目团队应该识别和评估潜在的风险，并制定相应的应对措施。定期的风险评估和监控可以帮助饼干机械项目团队及时应对风险，并确保饼干机械项目的可行性和成功。</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持续学习与改进：</w:t>
      </w:r>
    </w:p>
    <w:p w:rsidR="00D62DC2" w:rsidP="00D62DC2">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D62DC2">
        <w:rPr>
          <w:rFonts w:ascii="仿宋" w:eastAsia="仿宋" w:hAnsi="仿宋" w:hint="eastAsia"/>
          <w:sz w:val="28"/>
        </w:rPr>
        <w:t>在实施灵活可行性策略的过程中，持续学习和改进是至关重要的。饼干机械项目团队应该保持开放的心态，接受反馈和经验教训，并及</w:t>
      </w:r>
    </w:p>
    <w:p w:rsidR="00D62DC2" w:rsidP="00D62DC2">
      <w:pPr>
        <w:ind w:firstLine="560" w:firstLineChars="200"/>
        <w:rPr>
          <w:rFonts w:ascii="仿宋" w:eastAsia="仿宋" w:hAnsi="仿宋" w:hint="eastAsia"/>
          <w:sz w:val="28"/>
        </w:rPr>
      </w:pPr>
      <w:r w:rsidRPr="00D62DC2">
        <w:rPr>
          <w:rFonts w:ascii="仿宋" w:eastAsia="仿宋" w:hAnsi="仿宋" w:hint="eastAsia"/>
          <w:sz w:val="28"/>
        </w:rPr>
        <w:t>时调整饼干机械项目策略和实施计划。通过持续学习和改进，饼干机械项目团队可以提高饼干机械项目的灵活性和可行性。</w:t>
      </w:r>
    </w:p>
    <w:p w:rsidR="00D62DC2" w:rsidP="00D62DC2">
      <w:pPr>
        <w:pStyle w:val="Heading1"/>
        <w:rPr>
          <w:rFonts w:hint="eastAsia"/>
        </w:rPr>
      </w:pPr>
      <w:bookmarkStart w:id="21" w:name="_Toc149155244"/>
      <w:r w:rsidRPr="00D62DC2">
        <w:rPr>
          <w:rFonts w:hint="eastAsia"/>
        </w:rPr>
        <w:t>六、企业文化和员工培训</w:t>
      </w:r>
      <w:bookmarkEnd w:id="21"/>
    </w:p>
    <w:p w:rsidR="00D62DC2" w:rsidP="00D62DC2">
      <w:pPr>
        <w:pStyle w:val="Heading2"/>
        <w:rPr>
          <w:rFonts w:hint="eastAsia"/>
        </w:rPr>
      </w:pPr>
      <w:bookmarkStart w:id="22" w:name="_Toc149155245"/>
      <w:r w:rsidRPr="00D62DC2">
        <w:rPr>
          <w:rFonts w:hint="eastAsia"/>
        </w:rPr>
        <w:t>(</w:t>
      </w:r>
      <w:r w:rsidRPr="00D62DC2">
        <w:rPr>
          <w:rFonts w:hint="eastAsia"/>
        </w:rPr>
        <w:t>一</w:t>
      </w:r>
      <w:r w:rsidRPr="00D62DC2">
        <w:rPr>
          <w:rFonts w:hint="eastAsia"/>
        </w:rPr>
        <w:t>)</w:t>
      </w:r>
      <w:r w:rsidRPr="00D62DC2">
        <w:rPr>
          <w:rFonts w:hint="eastAsia"/>
        </w:rPr>
        <w:t>、企业文化的建设和传承</w:t>
      </w:r>
      <w:bookmarkEnd w:id="22"/>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文化建设目标和价值观：</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确定文化建设目标：明确企业文化建设的目标，例如增强员工凝聚力、塑造积极向上的工作氛围、提升员工满意度等。</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确立核心价值观：制定企业的核心价值观和行为准则，以引导员工的行为和决策，构建积极向上的企业文化。</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文化传承和弘扬：</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内部传播和教育：通过内部培训、员工手册、团队建设等方式，向员工传达企业文化的核心价值观、历史传承和行为规范。</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领导示范和激励：企业领导要以身作则，积极践行企业文化，通过激励机制和奖励制度，鼓励员工积极参与和传承企业文化。</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沟通和参与：</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沟通渠道和平台：建立畅通的沟通渠道，包括员工反馈机制、员工代表会议、内部社交平台等，促进员工之间的交流和参与。</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员工参与和贡献：鼓励员工参与企业文化建设，例如组织员工活动、设立奖励制度、提供发展机会等，激发员工的归属感和参与度。</w:t>
      </w:r>
    </w:p>
    <w:p w:rsidR="00D62DC2" w:rsidRPr="00D62DC2" w:rsidP="00D62DC2">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D62DC2">
        <w:rPr>
          <w:rFonts w:ascii="仿宋" w:eastAsia="仿宋" w:hAnsi="仿宋" w:hint="eastAsia"/>
          <w:sz w:val="28"/>
        </w:rPr>
        <w:t>文化体现和落地：</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员工行为和工作环境：通过制定明确的行为规范和工作标准，引导员工在工作中体现企业文化，同时创造积极向上的工作环境。</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对外形象和品牌建设：将企业文化体现在对外宣传、产品和服务中，塑造积极的企业形象和品牌形象，提升企业的竞争力和声誉。</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文化评估和持续改进：</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文化评估指标：制定文化评估指标，例如员工满意度调查、文化传承度评估等，定期评估企业文化的效果和改进空间。</w:t>
      </w:r>
    </w:p>
    <w:p w:rsidR="00D62DC2" w:rsidP="00D62DC2">
      <w:pPr>
        <w:ind w:firstLine="560" w:firstLineChars="200"/>
        <w:rPr>
          <w:rFonts w:ascii="仿宋" w:eastAsia="仿宋" w:hAnsi="仿宋" w:hint="eastAsia"/>
          <w:sz w:val="28"/>
        </w:rPr>
      </w:pPr>
      <w:r w:rsidRPr="00D62DC2">
        <w:rPr>
          <w:rFonts w:ascii="仿宋" w:eastAsia="仿宋" w:hAnsi="仿宋" w:hint="eastAsia"/>
          <w:sz w:val="28"/>
        </w:rPr>
        <w:t>持续改进措施：根据评估结果，采取相应的改进措施，例如调整管理制度、改善员工福利、加强培训等，不断优化企业文化建设和传承的效果。</w:t>
      </w:r>
    </w:p>
    <w:p w:rsidR="00D62DC2" w:rsidP="00D62DC2">
      <w:pPr>
        <w:pStyle w:val="Heading2"/>
      </w:pPr>
      <w:bookmarkStart w:id="23" w:name="_Toc149155246"/>
      <w:r w:rsidRPr="00D62DC2">
        <w:t>(</w:t>
      </w:r>
      <w:r w:rsidRPr="00D62DC2">
        <w:t>二</w:t>
      </w:r>
      <w:r w:rsidRPr="00D62DC2">
        <w:t>)</w:t>
      </w:r>
      <w:r w:rsidRPr="00D62DC2">
        <w:t>、员工培训的方案和实施</w:t>
      </w:r>
      <w:bookmarkEnd w:id="23"/>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培训需求分析：</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确定培训目标：明确培训的目标和期望结果，例如提升员工技能、增强专业知识、改善沟通能力等。</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进行需求调研：通过员工调研、岗位分析等方式，了解员工的培训需求和优先级，确定培训内容和重点。</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培训内容和形式：</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内部培训：根据员工的需求和岗位要求，开展内部培训课程，包括技能培训、管理培训、沟通培训等，提升员工的专业素养和综合能力。</w:t>
      </w:r>
    </w:p>
    <w:p w:rsidR="00D62DC2" w:rsidRPr="00D62DC2" w:rsidP="00D62DC2">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D62DC2">
        <w:rPr>
          <w:rFonts w:ascii="仿宋" w:eastAsia="仿宋" w:hAnsi="仿宋" w:hint="eastAsia"/>
          <w:sz w:val="28"/>
        </w:rPr>
        <w:t>外部培训：与专业培训机构或顾问合作，组织外部培训课程，引</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入行业先进的知识和技术，提供员工全面的发展机会。</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培训计划和安排：</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制定培训计划：根据培训需求和公司战略目标，制定年度或季度的培训计划，明确培训内容、时间和参与人员。</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安排培训资源：确定培训预算、培训场地和设备等资源，确保培训的顺利进行。</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培训方法和工具：</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面授培训：组织传统的面对面培训课程，通过讲座、研讨会、案例分析等形式，向员工传授知识和技能。</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在线培训：利用网络平台和学习管理系统，提供在线培训课程，让员工可以根据自己的时间和需求进行学习，提高培训的灵活性和效率。</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培训工具和资料：提供培训所需的教材、手册、视频教程等培训工具和资料，帮助员工更好地理解和应用所学知识。</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培训评估和反馈：</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培训评估指标：制定培训评估指标，例如员工满意度调查、培训成果考核等，评估培训效果和质量。</w:t>
      </w:r>
    </w:p>
    <w:p w:rsidR="00D62DC2" w:rsidP="00D62DC2">
      <w:pPr>
        <w:ind w:firstLine="560" w:firstLineChars="200"/>
        <w:rPr>
          <w:rFonts w:ascii="仿宋" w:eastAsia="仿宋" w:hAnsi="仿宋" w:hint="eastAsia"/>
          <w:sz w:val="28"/>
        </w:rPr>
      </w:pPr>
      <w:r w:rsidRPr="00D62DC2">
        <w:rPr>
          <w:rFonts w:ascii="仿宋" w:eastAsia="仿宋" w:hAnsi="仿宋" w:hint="eastAsia"/>
          <w:sz w:val="28"/>
        </w:rPr>
        <w:t>反馈和改进措施：根据评估结果，及时反馈培训效果，针对性地调整培训方案和方法，不断改进培训质量和效果。</w:t>
      </w:r>
    </w:p>
    <w:p w:rsidR="00D62DC2" w:rsidP="00D62DC2">
      <w:pPr>
        <w:pStyle w:val="Heading2"/>
      </w:pPr>
      <w:bookmarkStart w:id="24" w:name="_Toc149155247"/>
      <w:r w:rsidRPr="00D62DC2">
        <w:t>(</w:t>
      </w:r>
      <w:r w:rsidRPr="00D62DC2">
        <w:t>三</w:t>
      </w:r>
      <w:r w:rsidRPr="00D62DC2">
        <w:t>)</w:t>
      </w:r>
      <w:r w:rsidRPr="00D62DC2">
        <w:t>、企业文化和员工培训的互动和融合</w:t>
      </w:r>
      <w:bookmarkEnd w:id="24"/>
    </w:p>
    <w:p w:rsidR="00D62DC2" w:rsidRPr="00D62DC2" w:rsidP="00D62DC2">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D62DC2">
        <w:rPr>
          <w:rFonts w:ascii="仿宋" w:eastAsia="仿宋" w:hAnsi="仿宋" w:hint="eastAsia"/>
          <w:sz w:val="28"/>
        </w:rPr>
        <w:t>文化引领培训：</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文化价值观贯穿培训：将企业文化的核心价值观和行为准则融入员工培训中，引导员工在培训过程中树立正确的工作态度和价值观。</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培训课程与文化一致：确保培训课程的内容与企业文化相一致，强调企业的核心价值观和行为规范，帮助员工理解和践行企业文化。</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培训促进文化建设：</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培训活动与文化活动结合：将员工培训与企业文化活动相结合，例如在培训过程中组织团队建设活动、文化体验等，加强员工之间的交流与合作，营造融洽的工作氛围。</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培训内容传递文化信息：在培训中传递企业文化的信息和故事，让员工了解企业的历史、价值观和成功案例，增强对企业文化的认同感和归属感。</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员工参与文化塑造：</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培训中鼓励员工参与：在培训过程中鼓励员工参与讨论、分享经验和观点，促进员工之间的互动和交流，培养积极向上的企业文化。</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培训激发员工创新：通过培训激发员工的创新思维和能力，鼓励员工提出改进建议和创新方案，推动企业文化的不断演进和提升。</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文化评估与培训反馈：</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培训评估中考虑文化因素：在培训评估中考虑企业文化的影响，评估培训对企业文化的贡献和融合程度，进一步优化培训方案和实施效果。</w:t>
      </w:r>
    </w:p>
    <w:p w:rsidR="00D62DC2" w:rsidP="00D62DC2">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D62DC2">
        <w:rPr>
          <w:rFonts w:ascii="仿宋" w:eastAsia="仿宋" w:hAnsi="仿宋" w:hint="eastAsia"/>
          <w:sz w:val="28"/>
        </w:rPr>
        <w:t>培训反馈与文化建设结合：通过培训反馈机制，收集员工对企业文化的认知和理解，及时调整培训策略和内容，不断提升培训与文化</w:t>
      </w:r>
    </w:p>
    <w:p w:rsidR="00D62DC2" w:rsidP="00D62DC2">
      <w:pPr>
        <w:ind w:firstLine="560" w:firstLineChars="200"/>
        <w:rPr>
          <w:rFonts w:ascii="仿宋" w:eastAsia="仿宋" w:hAnsi="仿宋" w:hint="eastAsia"/>
          <w:sz w:val="28"/>
        </w:rPr>
      </w:pPr>
      <w:r w:rsidRPr="00D62DC2">
        <w:rPr>
          <w:rFonts w:ascii="仿宋" w:eastAsia="仿宋" w:hAnsi="仿宋" w:hint="eastAsia"/>
          <w:sz w:val="28"/>
        </w:rPr>
        <w:t>的互动效果。</w:t>
      </w:r>
    </w:p>
    <w:p w:rsidR="00D62DC2" w:rsidP="00D62DC2">
      <w:pPr>
        <w:pStyle w:val="Heading1"/>
        <w:rPr>
          <w:rFonts w:hint="eastAsia"/>
        </w:rPr>
      </w:pPr>
      <w:bookmarkStart w:id="25" w:name="_Toc149155248"/>
      <w:r w:rsidRPr="00D62DC2">
        <w:rPr>
          <w:rFonts w:hint="eastAsia"/>
        </w:rPr>
        <w:t>七、饼干机械项目管理和协调机制</w:t>
      </w:r>
      <w:bookmarkEnd w:id="25"/>
    </w:p>
    <w:p w:rsidR="00D62DC2" w:rsidP="00D62DC2">
      <w:pPr>
        <w:pStyle w:val="Heading2"/>
        <w:rPr>
          <w:rFonts w:hint="eastAsia"/>
        </w:rPr>
      </w:pPr>
      <w:bookmarkStart w:id="26" w:name="_Toc149155249"/>
      <w:r w:rsidRPr="00D62DC2">
        <w:rPr>
          <w:rFonts w:hint="eastAsia"/>
        </w:rPr>
        <w:t>(</w:t>
      </w:r>
      <w:r w:rsidRPr="00D62DC2">
        <w:rPr>
          <w:rFonts w:hint="eastAsia"/>
        </w:rPr>
        <w:t>一</w:t>
      </w:r>
      <w:r w:rsidRPr="00D62DC2">
        <w:rPr>
          <w:rFonts w:hint="eastAsia"/>
        </w:rPr>
        <w:t>)</w:t>
      </w:r>
      <w:r w:rsidRPr="00D62DC2">
        <w:rPr>
          <w:rFonts w:hint="eastAsia"/>
        </w:rPr>
        <w:t>、饼干机械项目管理和协调的方法和工具</w:t>
      </w:r>
      <w:bookmarkEnd w:id="26"/>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饼干机械项目管理方法：针对饼干机械项目的管理，需要采用适合饼干机械项目特点和团队成员的饼干机械项目管理方法。具体的饼干机械项目管理方法包括敏捷开发、水平管理、里程碑管理等。通过饼干机械项目管理方法的选择和应用，可以提高饼干机械项目的效率、质量和成果。</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团队协调方法：针对饼干机械项目的团队协调，需要采用适合团队成员特点和饼干机械项目需求的团队协调方法。具体的团队协调方法包括沟通协调、协作互助、决策共识等。通过团队协调方法的选择和应用，可以提高团队的协作效率和工作质量。</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饼干机械项目管理工具：针对饼干机械项目的管理，需要采用适合饼干机械项目特点和团队成员的饼干机械项目管理工具。具体的饼干机械项目管理工具包括Trello、Asana、Jira等。通过饼干机械项目管理工具的选择和应用，可以提高饼干机械项目的效率、质量和成果。</w:t>
      </w:r>
    </w:p>
    <w:p w:rsidR="00D62DC2" w:rsidP="00D62DC2">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D62DC2">
        <w:rPr>
          <w:rFonts w:ascii="仿宋" w:eastAsia="仿宋" w:hAnsi="仿宋" w:hint="eastAsia"/>
          <w:sz w:val="28"/>
        </w:rPr>
        <w:t>团队协调工具：针对饼干机械项目的团队协调，需要采用适合团队成员特点和饼干机械项目需求的团队协调工具。具体的团队协调工具包括Slack、Microsoft Teams、Zoom等。通过团队协调工具的选</w:t>
      </w:r>
    </w:p>
    <w:p w:rsidR="00D62DC2" w:rsidP="00D62DC2">
      <w:pPr>
        <w:ind w:firstLine="560" w:firstLineChars="200"/>
        <w:rPr>
          <w:rFonts w:ascii="仿宋" w:eastAsia="仿宋" w:hAnsi="仿宋" w:hint="eastAsia"/>
          <w:sz w:val="28"/>
        </w:rPr>
      </w:pPr>
      <w:r w:rsidRPr="00D62DC2">
        <w:rPr>
          <w:rFonts w:ascii="仿宋" w:eastAsia="仿宋" w:hAnsi="仿宋" w:hint="eastAsia"/>
          <w:sz w:val="28"/>
        </w:rPr>
        <w:t>择和应用，可以提高团队的协作效率和工作质量。</w:t>
      </w:r>
    </w:p>
    <w:p w:rsidR="00D62DC2" w:rsidP="00D62DC2">
      <w:pPr>
        <w:pStyle w:val="Heading2"/>
      </w:pPr>
      <w:bookmarkStart w:id="27" w:name="_Toc149155250"/>
      <w:r w:rsidRPr="00D62DC2">
        <w:t>(</w:t>
      </w:r>
      <w:r w:rsidRPr="00D62DC2">
        <w:t>二</w:t>
      </w:r>
      <w:r w:rsidRPr="00D62DC2">
        <w:t>)</w:t>
      </w:r>
      <w:r w:rsidRPr="00D62DC2">
        <w:t>、饼干机械项目团队成员之间的协调和沟通</w:t>
      </w:r>
      <w:bookmarkEnd w:id="27"/>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建立有效的沟通机制：为了保证团队成员之间的协调和沟通，需要建立有效的沟通机制。具体的沟通机制包括定期会议、工作报告、邮件沟通等。通过建立有效的沟通机制，可以及时了解团队成员的工作进展和问题，及时进行协调和解决。</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明确团队成员的角色和职责：为了避免团队成员之间的协调和沟通问题，需要明确团队成员的角色和职责。具体的角色和职责包括饼干机械项目经理、技术负责人、市场营销负责人等。通过明确团队成员的角色和职责，可以避免工作重叠和责任不明确的问题。</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注重团队文化的建立和维护：为了提高团队成员之间的协调和沟通，需要注重团队文化的建立和维护。具体的团队文化包括信任、尊重、合作、创新等。通过注重团队文化的建立和维护，可以提高团队成员之间的工作效率和工作质量。</w:t>
      </w:r>
    </w:p>
    <w:p w:rsidR="00D62DC2" w:rsidP="00D62DC2">
      <w:pPr>
        <w:ind w:firstLine="560" w:firstLineChars="200"/>
        <w:rPr>
          <w:rFonts w:ascii="仿宋" w:eastAsia="仿宋" w:hAnsi="仿宋" w:hint="eastAsia"/>
          <w:sz w:val="28"/>
        </w:rPr>
      </w:pPr>
      <w:r w:rsidRPr="00D62DC2">
        <w:rPr>
          <w:rFonts w:ascii="仿宋" w:eastAsia="仿宋" w:hAnsi="仿宋" w:hint="eastAsia"/>
          <w:sz w:val="28"/>
        </w:rPr>
        <w:t>借助协作工具和技术：为了提高团队成员之间的协调和沟通，可以借助协作工具和技术。具体的协作工具和技术包括即时通讯工具、协同编辑工具、在线会议工具等。通过借助协作工具和技术，可以提高团队成员之间的沟通效率和工作效率。</w:t>
      </w:r>
    </w:p>
    <w:p w:rsidR="00D62DC2" w:rsidP="00D62DC2">
      <w:pPr>
        <w:pStyle w:val="Heading2"/>
      </w:pPr>
      <w:bookmarkStart w:id="28" w:name="_Toc149155251"/>
      <w:r w:rsidRPr="00D62DC2">
        <w:t>(</w:t>
      </w:r>
      <w:r w:rsidRPr="00D62DC2">
        <w:t>三</w:t>
      </w:r>
      <w:r w:rsidRPr="00D62DC2">
        <w:t>)</w:t>
      </w:r>
      <w:r w:rsidRPr="00D62DC2">
        <w:t>、饼干机械项目进度和质量控制的管理和监督</w:t>
      </w:r>
      <w:bookmarkEnd w:id="28"/>
    </w:p>
    <w:p w:rsidR="00D62DC2" w:rsidRPr="00D62DC2" w:rsidP="00D62DC2">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D62DC2">
        <w:rPr>
          <w:rFonts w:ascii="仿宋" w:eastAsia="仿宋" w:hAnsi="仿宋" w:hint="eastAsia"/>
          <w:sz w:val="28"/>
        </w:rPr>
        <w:t>制定详细的饼干机械项目计划：为了控制饼干机械项目进度和质</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量，需要制定详细的饼干机械项目计划。具体的饼干机械项目计划包括饼干机械项目阶段划分、工作任务分解、时间安排、质量标准等。通过制定详细的饼干机械项目计划，可以明确饼干机械项目的目标和要求，为后续的饼干机械项目进度和质量控制提供基础。</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设定合理的进度和质量指标：为了控制饼干机械项目进度和质量，需要设定合理的进度和质量指标。具体的进度和质量指标包括工作完成时间、质量检查次数、质量检查标准等。通过设定合理的进度和质量指标，可以对饼干机械项目进度和质量进行有效的监控和控制。</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实施有效的进度和质量管理：为了控制饼干机械项目进度和质量，需要实施有效的进度和质量管理。具体的进度和质量管理包括进度跟踪、质量检查、问题解决等。通过实施有效的进度和质量管理，可以及时发现问题并采取措施，确保饼干机械项目的进度和质量符合要求。</w:t>
      </w:r>
    </w:p>
    <w:p w:rsidR="00D62DC2" w:rsidP="00D62DC2">
      <w:pPr>
        <w:ind w:firstLine="560" w:firstLineChars="200"/>
        <w:rPr>
          <w:rFonts w:ascii="仿宋" w:eastAsia="仿宋" w:hAnsi="仿宋" w:hint="eastAsia"/>
          <w:sz w:val="28"/>
        </w:rPr>
      </w:pPr>
      <w:r w:rsidRPr="00D62DC2">
        <w:rPr>
          <w:rFonts w:ascii="仿宋" w:eastAsia="仿宋" w:hAnsi="仿宋" w:hint="eastAsia"/>
          <w:sz w:val="28"/>
        </w:rPr>
        <w:t>建立有效的监督机制：为了控制饼干机械项目进度和质量，需要建立有效的监督机制。具体的监督机制包括定期会议、工作报告、质量检查等。通过建立有效的监督机制，可以及时了解饼干机械项目的进展和问题，并采取措施加以解决。</w:t>
      </w:r>
    </w:p>
    <w:p w:rsidR="00D62DC2" w:rsidP="00D62DC2">
      <w:pPr>
        <w:pStyle w:val="Heading1"/>
        <w:rPr>
          <w:rFonts w:hint="eastAsia"/>
        </w:rPr>
      </w:pPr>
      <w:bookmarkStart w:id="29" w:name="_Toc149155252"/>
      <w:r w:rsidRPr="00D62DC2">
        <w:rPr>
          <w:rFonts w:hint="eastAsia"/>
        </w:rPr>
        <w:t>八、市场创新和颠覆潜力</w:t>
      </w:r>
      <w:bookmarkEnd w:id="29"/>
    </w:p>
    <w:p w:rsidR="00D62DC2" w:rsidP="00D62DC2">
      <w:pPr>
        <w:pStyle w:val="Heading2"/>
        <w:rPr>
          <w:rFonts w:hint="eastAsia"/>
        </w:rPr>
      </w:pPr>
      <w:bookmarkStart w:id="30" w:name="_Toc149155253"/>
      <w:r w:rsidRPr="00D62DC2">
        <w:rPr>
          <w:rFonts w:hint="eastAsia"/>
        </w:rPr>
        <w:t>(</w:t>
      </w:r>
      <w:r w:rsidRPr="00D62DC2">
        <w:rPr>
          <w:rFonts w:hint="eastAsia"/>
        </w:rPr>
        <w:t>一</w:t>
      </w:r>
      <w:r w:rsidRPr="00D62DC2">
        <w:rPr>
          <w:rFonts w:hint="eastAsia"/>
        </w:rPr>
        <w:t>)</w:t>
      </w:r>
      <w:r w:rsidRPr="00D62DC2">
        <w:rPr>
          <w:rFonts w:hint="eastAsia"/>
        </w:rPr>
        <w:t>、市场创新对饼干机械行业的潜力</w:t>
      </w:r>
      <w:bookmarkEnd w:id="30"/>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市场创新的定义和重要性：</w:t>
      </w:r>
    </w:p>
    <w:p w:rsidR="00D62DC2" w:rsidRPr="00D62DC2" w:rsidP="00D62DC2">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D62DC2">
        <w:rPr>
          <w:rFonts w:ascii="仿宋" w:eastAsia="仿宋" w:hAnsi="仿宋" w:hint="eastAsia"/>
          <w:sz w:val="28"/>
        </w:rPr>
        <w:t>市场创新指的是在市场上引入新的产品、服务、营销策略或商业</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模式，以满足消费者需求并创造价值。市场创新对于饼干机械行业的潜力非常重要，它可以帮助企业在竞争激烈的市场中脱颖而出，创造独特的市场地位，并满足不断变化的消费者需求。</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创新技术和趋势：</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饼干机械行业的潜力与创新技术和趋势密切相关。例如，新兴的技术如人工智能、物联网和大数据分析等，为饼干机械行业提供了新的机遇。通过应用这些技术，企业可以改进产品和服务，提高效率和质量，并为消费者提供更好的体验。</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消费者需求和行为变化：</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市场创新的潜力还与消费者需求和行为的变化密切相关。随着消费者对品质、个性化和可持续性的要求不断增加，饼干机械行业需要不断创新，以满足这些需求。例如，提供可再生能源解决方案、推出环保产品或提供个性化的服务等，都是市场创新的潜力所在。</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竞争优势和市场份额增长：</w:t>
      </w:r>
    </w:p>
    <w:p w:rsidR="00D62DC2" w:rsidP="00D62DC2">
      <w:pPr>
        <w:ind w:firstLine="560" w:firstLineChars="200"/>
        <w:rPr>
          <w:rFonts w:ascii="仿宋" w:eastAsia="仿宋" w:hAnsi="仿宋" w:hint="eastAsia"/>
          <w:sz w:val="28"/>
        </w:rPr>
      </w:pPr>
      <w:r w:rsidRPr="00D62DC2">
        <w:rPr>
          <w:rFonts w:ascii="仿宋" w:eastAsia="仿宋" w:hAnsi="仿宋" w:hint="eastAsia"/>
          <w:sz w:val="28"/>
        </w:rPr>
        <w:t>市场创新可以帮助饼干机械行业获得竞争优势和增加市场份额。通过推出独特的产品或服务，企业可以吸引更多的消费者，并在市场中建立起良好的品牌声誉。此外，市场创新还可以帮助企业开拓新的市场领域，扩大业务范围，实现可持续的增长。</w:t>
      </w:r>
    </w:p>
    <w:p w:rsidR="00D62DC2" w:rsidP="00D62DC2">
      <w:pPr>
        <w:pStyle w:val="Heading2"/>
      </w:pPr>
      <w:bookmarkStart w:id="31" w:name="_Toc149155254"/>
      <w:r w:rsidRPr="00D62DC2">
        <w:t>(</w:t>
      </w:r>
      <w:r w:rsidRPr="00D62DC2">
        <w:t>二</w:t>
      </w:r>
      <w:r w:rsidRPr="00D62DC2">
        <w:t>)</w:t>
      </w:r>
      <w:r w:rsidRPr="00D62DC2">
        <w:t>、饼干机械技术的颠覆性影响</w:t>
      </w:r>
      <w:bookmarkEnd w:id="31"/>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技术介绍和特点：</w:t>
      </w:r>
    </w:p>
    <w:p w:rsidR="00D62DC2" w:rsidRPr="00D62DC2" w:rsidP="00D62DC2">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D62DC2">
        <w:rPr>
          <w:rFonts w:ascii="仿宋" w:eastAsia="仿宋" w:hAnsi="仿宋" w:hint="eastAsia"/>
          <w:sz w:val="28"/>
        </w:rPr>
        <w:t>在这一部分，需要对饼干机械技术进行简要介绍，并强调其独特</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的特点和优势。例如，饼干机械技术可能具有高度自动化、智能化、高效性或可扩展性等特点。这些特点使得饼干机械技术在相关领域中具备颠覆性的潜力。</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行业变革和创新：</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饼干机械技术的颠覆性影响将引发行业的变革和创新。它可能改变传统的商业模式、生产方式和供应链管理等方面。例如，饼干机械技术可能使得生产过程更加智能化和自动化，从而提高生产效率和质量。此外，它还可能改变产品设计和开发的方式，推动创新和个性化定制。</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工作方式和就业形势：</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饼干机械技术的广泛应用可能对就业形势产生重大影响。一方面，它可能导致某些传统工作岗位的减少或消失，因为部分工作可以被饼干机械技术自动化或智能化取代。另一方面，它也会创造新的就业机会，需要专业技能和知识来支持和应用饼干机械技术。</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社会影响和可持续发展：</w:t>
      </w:r>
    </w:p>
    <w:p w:rsidR="00D62DC2" w:rsidP="00D62DC2">
      <w:pPr>
        <w:ind w:firstLine="560" w:firstLineChars="200"/>
        <w:rPr>
          <w:rFonts w:ascii="仿宋" w:eastAsia="仿宋" w:hAnsi="仿宋" w:hint="eastAsia"/>
          <w:sz w:val="28"/>
        </w:rPr>
      </w:pPr>
      <w:r w:rsidRPr="00D62DC2">
        <w:rPr>
          <w:rFonts w:ascii="仿宋" w:eastAsia="仿宋" w:hAnsi="仿宋" w:hint="eastAsia"/>
          <w:sz w:val="28"/>
        </w:rPr>
        <w:t>饼干机械技术的颠覆性影响不仅局限于行业范围，还将对社会产生深远的影响。它可能改变人们的生活方式、社交互动方式和消费习惯等方面。此外，饼干机械技术还可以为可持续发展提供新的解决方案，例如在能源、交通和环境管理等领域。</w:t>
      </w:r>
    </w:p>
    <w:p w:rsidR="00D62DC2" w:rsidP="00D62DC2">
      <w:pPr>
        <w:pStyle w:val="Heading2"/>
      </w:pPr>
      <w:bookmarkStart w:id="32" w:name="_Toc149155255"/>
      <w:r w:rsidRPr="00D62DC2">
        <w:t>(</w:t>
      </w:r>
      <w:r w:rsidRPr="00D62DC2">
        <w:t>三</w:t>
      </w:r>
      <w:r w:rsidRPr="00D62DC2">
        <w:t>)</w:t>
      </w:r>
      <w:r w:rsidRPr="00D62DC2">
        <w:t>、创新和市场颠覆的可行性分析</w:t>
      </w:r>
      <w:bookmarkEnd w:id="32"/>
    </w:p>
    <w:p w:rsidR="00D62DC2" w:rsidRPr="00D62DC2" w:rsidP="00D62DC2">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D62DC2">
        <w:rPr>
          <w:rFonts w:ascii="仿宋" w:eastAsia="仿宋" w:hAnsi="仿宋" w:hint="eastAsia"/>
          <w:sz w:val="28"/>
        </w:rPr>
        <w:t>市场需求和机会：</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首先，需要评估市场的需求和机会，确定创新和市场颠覆的潜在空间。这包括对目标市场的调研和分析，了解消费者需求和行为变化的趋势。通过确定市场需求和机会，可以评估创新和市场颠覆的可行性，并为进一步的策略制定提供依据。</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竞争环境和挑战：</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创新和市场颠覆往往会面临竞争环境和挑战。需要对现有竞争对手进行分析，了解他们的优势和弱点。同时，还需要评估进入市场所面临的障碍和风险，例如技术难题、法律法规限制或市场接受度等。通过充分了解竞争环境和挑战，可以制定相应的应对策略，并降低创新和市场颠覆的风险。</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技术和资源可行性：</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创新和市场颠覆通常需要相应的技术和资源支持。在可行性研究中，需要评估所需技术的可行性和可获得性，包括技术的成熟度、可靠性和可扩展性等方面。此外，还需要评估所需资源的可行性，包括人力资源、财务资源和物质资源等。通过评估技术和资源的可行性，可以确定创新和市场颠覆的实施可行性，并制定相应的资源计划和支持策略。</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可持续发展和风险管理：</w:t>
      </w:r>
    </w:p>
    <w:p w:rsidR="00D62DC2" w:rsidP="00D62DC2">
      <w:pPr>
        <w:ind w:firstLine="560" w:firstLineChars="200"/>
        <w:rPr>
          <w:rFonts w:ascii="仿宋" w:eastAsia="仿宋" w:hAnsi="仿宋" w:hint="eastAsia"/>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D62DC2">
        <w:rPr>
          <w:rFonts w:ascii="仿宋" w:eastAsia="仿宋" w:hAnsi="仿宋" w:hint="eastAsia"/>
          <w:sz w:val="28"/>
        </w:rPr>
        <w:t>最后，需要考虑创新和市场颠覆的可持续发展和风险管理。这包括评估创新和市场颠覆对环境和社会的影响，以及制定相应的可持续发展策略。同时，还需要识别和评估风险，并制定相应的风险管理计划，以降低风险对饼干机械项目实施的影响。</w:t>
      </w:r>
    </w:p>
    <w:p w:rsidR="00D62DC2" w:rsidP="00D62DC2">
      <w:pPr>
        <w:pStyle w:val="Heading1"/>
        <w:rPr>
          <w:rFonts w:hint="eastAsia"/>
        </w:rPr>
      </w:pPr>
      <w:bookmarkStart w:id="33" w:name="_Toc149155256"/>
      <w:r w:rsidRPr="00D62DC2">
        <w:rPr>
          <w:rFonts w:hint="eastAsia"/>
        </w:rPr>
        <w:t>九、饼干机械在可持续发展中的角色</w:t>
      </w:r>
      <w:bookmarkEnd w:id="33"/>
    </w:p>
    <w:p w:rsidR="00D62DC2" w:rsidP="00D62DC2">
      <w:pPr>
        <w:pStyle w:val="Heading2"/>
        <w:rPr>
          <w:rFonts w:hint="eastAsia"/>
        </w:rPr>
      </w:pPr>
      <w:bookmarkStart w:id="34" w:name="_Toc149155257"/>
      <w:r w:rsidRPr="00D62DC2">
        <w:rPr>
          <w:rFonts w:hint="eastAsia"/>
        </w:rPr>
        <w:t>(</w:t>
      </w:r>
      <w:r w:rsidRPr="00D62DC2">
        <w:rPr>
          <w:rFonts w:hint="eastAsia"/>
        </w:rPr>
        <w:t>一</w:t>
      </w:r>
      <w:r w:rsidRPr="00D62DC2">
        <w:rPr>
          <w:rFonts w:hint="eastAsia"/>
        </w:rPr>
        <w:t>)</w:t>
      </w:r>
      <w:r w:rsidRPr="00D62DC2">
        <w:rPr>
          <w:rFonts w:hint="eastAsia"/>
        </w:rPr>
        <w:t>、饼干机械对可持续发展目标的贡献</w:t>
      </w:r>
      <w:bookmarkEnd w:id="34"/>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环境保护和资源利用：</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饼干机械技术可以在环境保护和资源利用方面做出贡献。例如，它可以帮助减少能源消耗和碳排放，提高能源利用效率和可再生能源的使用率。此外，它还可以帮助优化资源利用和回收利用，减少资源浪费和环境污染。</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社会发展和公共服务：</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饼干机械技术可以在社会发展和公共服务方面做出贡献。例如，它可以帮助改善医疗保健和教育等公共服务的质量和效率。此外，它还可以帮助改善交通和城市管理等方面，提高城市的智能化和可持续性发展水平。</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经济增长和创新：</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饼干机械技术可以在经济增长和创新方面做出贡献。例如，它可以帮助提高生产效率和质量，促进产业升级和转型。此外，它还可以帮助推动新的商业模式和创新，促进经济发展和就业增长。</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可持续发展和全球合作：</w:t>
      </w:r>
    </w:p>
    <w:p w:rsidR="00D62DC2" w:rsidP="00D62DC2">
      <w:pPr>
        <w:ind w:firstLine="560" w:firstLineChars="200"/>
        <w:rPr>
          <w:rFonts w:ascii="仿宋" w:eastAsia="仿宋" w:hAnsi="仿宋" w:hint="eastAsia"/>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D62DC2">
        <w:rPr>
          <w:rFonts w:ascii="仿宋" w:eastAsia="仿宋" w:hAnsi="仿宋" w:hint="eastAsia"/>
          <w:sz w:val="28"/>
        </w:rPr>
        <w:t>最后，饼干机械技术的应用可以促进可持续发展和全球合作。例如，它可以帮助实现联合国可持续发展目标，推动全球可持续发展和合作。此外，它还可以促进国际合作和交流，推动创新和技术转移，实现共赢和可持续发展。</w:t>
      </w:r>
    </w:p>
    <w:p w:rsidR="00D62DC2" w:rsidP="00D62DC2">
      <w:pPr>
        <w:pStyle w:val="Heading2"/>
      </w:pPr>
      <w:bookmarkStart w:id="35" w:name="_Toc149155258"/>
      <w:r w:rsidRPr="00D62DC2">
        <w:t>(</w:t>
      </w:r>
      <w:r w:rsidRPr="00D62DC2">
        <w:t>二</w:t>
      </w:r>
      <w:r w:rsidRPr="00D62DC2">
        <w:t>)</w:t>
      </w:r>
      <w:r w:rsidRPr="00D62DC2">
        <w:t>、饼干机械可持续性创新的潜力</w:t>
      </w:r>
      <w:bookmarkEnd w:id="35"/>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环境友好和资源效率：</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饼干机械技术具有潜力在环境友好和资源效率方面实现可持续性创新。例如，它可以帮助减少能源消耗和碳排放，优化资源利用和回收利用，降低环境污染和资源浪费。通过提高能源和资源的效率利用，饼干机械可以促进可持续性发展并减少对环境的负面影响。</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社会包容和公平性：</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饼干机械技术还具有潜力在社会包容和公平性方面实现可持续性创新。例如，它可以帮助改善社会服务的可获得性和质量，促进社会公平和公共利益。通过提供更加普惠和可持续的解决方案，饼干机械可以减少社会不平等和排斥，实现社会包容和可持续发展。</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经济发展和商业机会：</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饼干机械技术的可持续性创新潜力还体现在经济发展和商业机会方面。例如，它可以帮助推动绿色产业的发展和转型，促进经济增长和创新。通过开拓新的市场和商业模式，饼干机械可以创造新的商机和就业机会，推动经济可持续发展。</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政策支持和合作机制：</w:t>
      </w:r>
    </w:p>
    <w:p w:rsidR="00D62DC2" w:rsidP="00D62DC2">
      <w:pPr>
        <w:ind w:firstLine="560" w:firstLineChars="200"/>
        <w:rPr>
          <w:rFonts w:ascii="仿宋" w:eastAsia="仿宋" w:hAnsi="仿宋" w:hint="eastAsia"/>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D62DC2">
        <w:rPr>
          <w:rFonts w:ascii="仿宋" w:eastAsia="仿宋" w:hAnsi="仿宋" w:hint="eastAsia"/>
          <w:sz w:val="28"/>
        </w:rPr>
        <w:t>最后，饼干机械技术的可持续性创新潜力还需要政策支持和合作机制的配合。例如，政府可以制定相关政策和法规，鼓励和支持饼干机械技术的应用和发展。同时，产业界、学术界和社会各界也需要加强合作，共同推动可持续性创新的实施和推广。</w:t>
      </w:r>
    </w:p>
    <w:p w:rsidR="00D62DC2" w:rsidP="00D62DC2">
      <w:pPr>
        <w:pStyle w:val="Heading2"/>
      </w:pPr>
      <w:bookmarkStart w:id="36" w:name="_Toc149155259"/>
      <w:r w:rsidRPr="00D62DC2">
        <w:t>(</w:t>
      </w:r>
      <w:r w:rsidRPr="00D62DC2">
        <w:t>三</w:t>
      </w:r>
      <w:r w:rsidRPr="00D62DC2">
        <w:t>)</w:t>
      </w:r>
      <w:r w:rsidRPr="00D62DC2">
        <w:t>、饼干机械可持续性实践的社会影响</w:t>
      </w:r>
      <w:bookmarkEnd w:id="36"/>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提高生活质量：</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饼干机械技术的可持续性实践可以带来社会生活质量的提升。例如，它可以改善城市交通和基础设施，提供更加安全、便捷和舒适的出行方式。此外，它还可以提供更好的医疗保健和教育服务，提高人们的健康水平和教育水平，促进社会进步和发展。</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促进社会包容和公平：</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饼干机械技术的可持续性实践有助于促进社会包容和公平。例如，它可以提供普惠的公共服务，使更多人能够获得教育、医疗和其他基本服务。此外，它还可以降低社会不平等，促进社会公正和机会均等，实现社会的和谐与稳定。</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增强社区参与和合作：</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饼干机械技术的可持续性实践可以增强社区参与和合作。例如，它可以通过数字化和信息技术，促进公众参与环境保护和社区发展的决策过程。此外，它还可以促进企业、政府和社会组织之间的合作，共同推动可持续发展的实现。</w:t>
      </w:r>
    </w:p>
    <w:p w:rsidR="00D62DC2" w:rsidRPr="00D62DC2" w:rsidP="00D62DC2">
      <w:pPr>
        <w:ind w:firstLine="560" w:firstLineChars="200"/>
        <w:rPr>
          <w:rFonts w:ascii="仿宋" w:eastAsia="仿宋" w:hAnsi="仿宋" w:hint="eastAsia"/>
          <w:sz w:val="28"/>
        </w:rPr>
      </w:pPr>
      <w:r w:rsidRPr="00D62DC2">
        <w:rPr>
          <w:rFonts w:ascii="仿宋" w:eastAsia="仿宋" w:hAnsi="仿宋" w:hint="eastAsia"/>
          <w:sz w:val="28"/>
        </w:rPr>
        <w:t>塑造可持续的文化价值观：</w:t>
      </w:r>
    </w:p>
    <w:p w:rsidR="00D62DC2" w:rsidP="00D62DC2">
      <w:pPr>
        <w:ind w:firstLine="560" w:firstLineChars="200"/>
        <w:rPr>
          <w:rFonts w:ascii="仿宋" w:eastAsia="仿宋" w:hAnsi="仿宋" w:hint="eastAsia"/>
          <w:sz w:val="28"/>
        </w:rPr>
      </w:pPr>
      <w:r w:rsidRPr="00D62DC2">
        <w:rPr>
          <w:rFonts w:ascii="仿宋" w:eastAsia="仿宋" w:hAnsi="仿宋" w:hint="eastAsia"/>
          <w:sz w:val="28"/>
        </w:rPr>
        <w:t>最后，饼干机械技术的可持续性实践可以塑造可持续的文化价值观。例如，它可以通过提倡环保、低碳和可持续生活方式，引导人们形成绿色、节约资源的价值观念。此外，它还可以促进文化创意产业的发展，将艺术和文化与可持续发展相结合，推动社会的艺术价值和文化内涵的传承与发展。</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84" w:history="1">
        <w:r>
          <w:rPr>
            <w:rFonts w:ascii="SimSun" w:eastAsia="SimSun" w:hAnsi="SimSun" w:cs="SimSun"/>
            <w:b/>
            <w:bCs/>
            <w:color w:val="0000EE"/>
            <w:kern w:val="0"/>
            <w:sz w:val="30"/>
            <w:szCs w:val="30"/>
            <w:u w:val="single" w:color="0000EE"/>
          </w:rPr>
          <w:t>https://d.book118.com/998027111141006027</w:t>
        </w:r>
      </w:hyperlink>
    </w:p>
    <w:p w:rsidR="00D62DC2" w:rsidP="00D62DC2">
      <w:pPr>
        <w:ind w:firstLine="560" w:firstLineChars="200"/>
        <w:rPr>
          <w:rFonts w:ascii="仿宋" w:eastAsia="仿宋" w:hAnsi="仿宋" w:hint="eastAsia"/>
          <w:sz w:val="28"/>
        </w:rPr>
      </w:pPr>
    </w:p>
    <w:sectPr>
      <w:headerReference w:type="even" r:id="rId185"/>
      <w:headerReference w:type="default" r:id="rId186"/>
      <w:footerReference w:type="even" r:id="rId187"/>
      <w:footerReference w:type="default" r:id="rId188"/>
      <w:headerReference w:type="first" r:id="rId189"/>
      <w:footerReference w:type="first" r:id="rId190"/>
      <w:type w:val="nextPage"/>
      <w:pgSz w:w="11906" w:h="16838"/>
      <w:pgMar w:top="1440" w:right="1800" w:bottom="1440" w:left="1800" w:header="851" w:footer="992" w:gutter="0"/>
      <w:pgNumType w:start="3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rsidP="0038204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62DC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rsidP="0038204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D62DC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rsidP="0038204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62DC2">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rsidP="0038204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D62DC2">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rsidP="0038204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62DC2">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rsidP="0038204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D62DC2">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rsidP="0038204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62DC2">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rsidP="0038204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D62DC2">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rsidP="0038204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62DC2">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rsidP="0038204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D62DC2">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rsidP="0038204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62DC2">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rsidP="0038204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D62DC2">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rsidP="0038204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62DC2">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rsidP="0038204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D62DC2">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rsidP="0038204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62DC2">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rsidP="0038204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D62DC2">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rsidP="0038204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62DC2">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rsidP="0038204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D62DC2">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rsidP="0038204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62DC2">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rsidP="0038204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D62DC2">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rsidP="0038204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62DC2">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rsidP="0038204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D62DC2">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rsidP="0038204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62DC2">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rsidP="0038204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D62DC2">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rsidP="0038204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62DC2">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rsidP="0038204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D62DC2">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rsidP="0038204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62DC2">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rsidP="0038204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D62DC2">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rsidP="0038204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62DC2">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rsidP="0038204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D62DC2">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rsidP="0038204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62DC2">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rsidP="0038204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D62DC2">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rsidP="0038204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62DC2">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rsidP="0038204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D62DC2">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rsidP="0038204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62DC2">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rsidP="0038204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D62DC2">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rsidP="0038204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62DC2">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rsidP="0038204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D62DC2">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rsidP="0038204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62DC2">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rsidP="0038204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D62DC2">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rsidP="0038204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62DC2">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rsidP="0038204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D62DC2">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rsidP="0038204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62DC2">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rsidP="0038204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D62DC2">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rsidP="0038204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62DC2">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rsidP="0038204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D62DC2">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rsidP="0038204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62DC2">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rsidP="0038204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D62DC2">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rsidP="0038204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62DC2">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rsidP="0038204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D62DC2">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rsidP="0038204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62DC2">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rsidP="0038204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26</w:t>
    </w:r>
    <w:r>
      <w:rPr>
        <w:rStyle w:val="PageNumber"/>
      </w:rPr>
      <w:fldChar w:fldCharType="end"/>
    </w:r>
  </w:p>
  <w:p w:rsidR="00D62DC2">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rsidP="0038204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62DC2">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rsidP="0038204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27</w:t>
    </w:r>
    <w:r>
      <w:rPr>
        <w:rStyle w:val="PageNumber"/>
      </w:rPr>
      <w:fldChar w:fldCharType="end"/>
    </w:r>
  </w:p>
  <w:p w:rsidR="00D62DC2">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rsidP="0038204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62DC2">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rsidP="0038204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28</w:t>
    </w:r>
    <w:r>
      <w:rPr>
        <w:rStyle w:val="PageNumber"/>
      </w:rPr>
      <w:fldChar w:fldCharType="end"/>
    </w:r>
  </w:p>
  <w:p w:rsidR="00D62DC2">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rsidP="0038204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62DC2">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rsidP="0038204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30</w:t>
    </w:r>
    <w:r>
      <w:rPr>
        <w:rStyle w:val="PageNumber"/>
      </w:rPr>
      <w:fldChar w:fldCharType="end"/>
    </w:r>
  </w:p>
  <w:p w:rsidR="00D62DC2">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rsidP="0038204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62DC2">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rsidP="0038204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30</w:t>
    </w:r>
    <w:r>
      <w:rPr>
        <w:rStyle w:val="PageNumber"/>
      </w:rPr>
      <w:fldChar w:fldCharType="end"/>
    </w:r>
  </w:p>
  <w:p w:rsidR="00D62DC2">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rsidP="0038204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62DC2">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rsidP="0038204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32</w:t>
    </w:r>
    <w:r>
      <w:rPr>
        <w:rStyle w:val="PageNumber"/>
      </w:rPr>
      <w:fldChar w:fldCharType="end"/>
    </w:r>
  </w:p>
  <w:p w:rsidR="00D62DC2">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rsidRPr="00D62DC2" w:rsidP="00D62DC2">
    <w:pPr>
      <w:pStyle w:val="Header"/>
      <w:rPr>
        <w:rFonts w:ascii="仿宋" w:eastAsia="仿宋" w:hAnsi="仿宋"/>
      </w:rPr>
    </w:pPr>
    <w:r w:rsidRPr="00D62DC2">
      <w:rPr>
        <w:rFonts w:ascii="仿宋" w:eastAsia="仿宋" w:hAnsi="仿宋" w:hint="eastAsia"/>
      </w:rPr>
      <w:t>饼干机械可行性报告/专业报告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rsidRPr="00D62DC2" w:rsidP="00D62DC2">
    <w:pPr>
      <w:pStyle w:val="Header"/>
      <w:rPr>
        <w:rFonts w:ascii="仿宋" w:eastAsia="仿宋" w:hAnsi="仿宋"/>
      </w:rPr>
    </w:pPr>
    <w:r w:rsidRPr="00D62DC2">
      <w:rPr>
        <w:rFonts w:ascii="仿宋" w:eastAsia="仿宋" w:hAnsi="仿宋" w:hint="eastAsia"/>
      </w:rPr>
      <w:t>饼干机械可行性报告/专业报告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rsidRPr="00D62DC2" w:rsidP="00D62DC2">
    <w:pPr>
      <w:pStyle w:val="Header"/>
      <w:rPr>
        <w:rFonts w:ascii="仿宋" w:eastAsia="仿宋" w:hAnsi="仿宋"/>
      </w:rPr>
    </w:pPr>
    <w:r w:rsidRPr="00D62DC2">
      <w:rPr>
        <w:rFonts w:ascii="仿宋" w:eastAsia="仿宋" w:hAnsi="仿宋" w:hint="eastAsia"/>
      </w:rPr>
      <w:t>饼干机械可行性报告/专业报告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rsidRPr="00D62DC2" w:rsidP="00D62DC2">
    <w:pPr>
      <w:pStyle w:val="Header"/>
      <w:rPr>
        <w:rFonts w:ascii="仿宋" w:eastAsia="仿宋" w:hAnsi="仿宋"/>
      </w:rPr>
    </w:pPr>
    <w:r w:rsidRPr="00D62DC2">
      <w:rPr>
        <w:rFonts w:ascii="仿宋" w:eastAsia="仿宋" w:hAnsi="仿宋" w:hint="eastAsia"/>
      </w:rPr>
      <w:t>饼干机械可行性报告/专业报告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rsidRPr="00D62DC2" w:rsidP="00D62DC2">
    <w:pPr>
      <w:pStyle w:val="Header"/>
      <w:rPr>
        <w:rFonts w:ascii="仿宋" w:eastAsia="仿宋" w:hAnsi="仿宋"/>
      </w:rPr>
    </w:pPr>
    <w:r w:rsidRPr="00D62DC2">
      <w:rPr>
        <w:rFonts w:ascii="仿宋" w:eastAsia="仿宋" w:hAnsi="仿宋" w:hint="eastAsia"/>
      </w:rPr>
      <w:t>饼干机械可行性报告/专业报告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rsidRPr="00D62DC2" w:rsidP="00D62DC2">
    <w:pPr>
      <w:pStyle w:val="Header"/>
      <w:rPr>
        <w:rFonts w:ascii="仿宋" w:eastAsia="仿宋" w:hAnsi="仿宋"/>
      </w:rPr>
    </w:pPr>
    <w:r w:rsidRPr="00D62DC2">
      <w:rPr>
        <w:rFonts w:ascii="仿宋" w:eastAsia="仿宋" w:hAnsi="仿宋" w:hint="eastAsia"/>
      </w:rPr>
      <w:t>饼干机械可行性报告/专业报告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rsidRPr="00D62DC2" w:rsidP="00D62DC2">
    <w:pPr>
      <w:pStyle w:val="Header"/>
      <w:rPr>
        <w:rFonts w:ascii="仿宋" w:eastAsia="仿宋" w:hAnsi="仿宋"/>
      </w:rPr>
    </w:pPr>
    <w:r w:rsidRPr="00D62DC2">
      <w:rPr>
        <w:rFonts w:ascii="仿宋" w:eastAsia="仿宋" w:hAnsi="仿宋" w:hint="eastAsia"/>
      </w:rPr>
      <w:t>饼干机械可行性报告/专业报告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rsidRPr="00D62DC2" w:rsidP="00D62DC2">
    <w:pPr>
      <w:pStyle w:val="Header"/>
      <w:rPr>
        <w:rFonts w:ascii="仿宋" w:eastAsia="仿宋" w:hAnsi="仿宋"/>
      </w:rPr>
    </w:pPr>
    <w:r w:rsidRPr="00D62DC2">
      <w:rPr>
        <w:rFonts w:ascii="仿宋" w:eastAsia="仿宋" w:hAnsi="仿宋" w:hint="eastAsia"/>
      </w:rPr>
      <w:t>饼干机械可行性报告/专业报告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rsidRPr="00D62DC2" w:rsidP="00D62DC2">
    <w:pPr>
      <w:pStyle w:val="Header"/>
      <w:rPr>
        <w:rFonts w:ascii="仿宋" w:eastAsia="仿宋" w:hAnsi="仿宋"/>
      </w:rPr>
    </w:pPr>
    <w:r w:rsidRPr="00D62DC2">
      <w:rPr>
        <w:rFonts w:ascii="仿宋" w:eastAsia="仿宋" w:hAnsi="仿宋" w:hint="eastAsia"/>
      </w:rPr>
      <w:t>饼干机械可行性报告/专业报告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rsidRPr="00D62DC2" w:rsidP="00D62DC2">
    <w:pPr>
      <w:pStyle w:val="Header"/>
      <w:rPr>
        <w:rFonts w:ascii="仿宋" w:eastAsia="仿宋" w:hAnsi="仿宋"/>
      </w:rPr>
    </w:pPr>
    <w:r w:rsidRPr="00D62DC2">
      <w:rPr>
        <w:rFonts w:ascii="仿宋" w:eastAsia="仿宋" w:hAnsi="仿宋" w:hint="eastAsia"/>
      </w:rPr>
      <w:t>饼干机械可行性报告/专业报告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rsidRPr="00D62DC2" w:rsidP="00D62DC2">
    <w:pPr>
      <w:pStyle w:val="Header"/>
      <w:rPr>
        <w:rFonts w:ascii="仿宋" w:eastAsia="仿宋" w:hAnsi="仿宋"/>
      </w:rPr>
    </w:pPr>
    <w:r w:rsidRPr="00D62DC2">
      <w:rPr>
        <w:rFonts w:ascii="仿宋" w:eastAsia="仿宋" w:hAnsi="仿宋" w:hint="eastAsia"/>
      </w:rPr>
      <w:t>饼干机械可行性报告/专业报告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rsidRPr="00D62DC2" w:rsidP="00D62DC2">
    <w:pPr>
      <w:pStyle w:val="Header"/>
      <w:rPr>
        <w:rFonts w:ascii="仿宋" w:eastAsia="仿宋" w:hAnsi="仿宋"/>
      </w:rPr>
    </w:pPr>
    <w:r w:rsidRPr="00D62DC2">
      <w:rPr>
        <w:rFonts w:ascii="仿宋" w:eastAsia="仿宋" w:hAnsi="仿宋" w:hint="eastAsia"/>
      </w:rPr>
      <w:t>饼干机械可行性报告/专业报告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rsidRPr="00D62DC2" w:rsidP="00D62DC2">
    <w:pPr>
      <w:pStyle w:val="Header"/>
      <w:rPr>
        <w:rFonts w:ascii="仿宋" w:eastAsia="仿宋" w:hAnsi="仿宋"/>
      </w:rPr>
    </w:pPr>
    <w:r w:rsidRPr="00D62DC2">
      <w:rPr>
        <w:rFonts w:ascii="仿宋" w:eastAsia="仿宋" w:hAnsi="仿宋" w:hint="eastAsia"/>
      </w:rPr>
      <w:t>饼干机械可行性报告/专业报告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rsidRPr="00D62DC2" w:rsidP="00D62DC2">
    <w:pPr>
      <w:pStyle w:val="Header"/>
      <w:rPr>
        <w:rFonts w:ascii="仿宋" w:eastAsia="仿宋" w:hAnsi="仿宋"/>
      </w:rPr>
    </w:pPr>
    <w:r w:rsidRPr="00D62DC2">
      <w:rPr>
        <w:rFonts w:ascii="仿宋" w:eastAsia="仿宋" w:hAnsi="仿宋" w:hint="eastAsia"/>
      </w:rPr>
      <w:t>饼干机械可行性报告/专业报告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rsidRPr="00D62DC2" w:rsidP="00D62DC2">
    <w:pPr>
      <w:pStyle w:val="Header"/>
      <w:rPr>
        <w:rFonts w:ascii="仿宋" w:eastAsia="仿宋" w:hAnsi="仿宋"/>
      </w:rPr>
    </w:pPr>
    <w:r w:rsidRPr="00D62DC2">
      <w:rPr>
        <w:rFonts w:ascii="仿宋" w:eastAsia="仿宋" w:hAnsi="仿宋" w:hint="eastAsia"/>
      </w:rPr>
      <w:t>饼干机械可行性报告/专业报告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rsidRPr="00D62DC2" w:rsidP="00D62DC2">
    <w:pPr>
      <w:pStyle w:val="Header"/>
      <w:rPr>
        <w:rFonts w:ascii="仿宋" w:eastAsia="仿宋" w:hAnsi="仿宋"/>
      </w:rPr>
    </w:pPr>
    <w:r w:rsidRPr="00D62DC2">
      <w:rPr>
        <w:rFonts w:ascii="仿宋" w:eastAsia="仿宋" w:hAnsi="仿宋" w:hint="eastAsia"/>
      </w:rPr>
      <w:t>饼干机械可行性报告/专业报告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rsidRPr="00D62DC2" w:rsidP="00D62DC2">
    <w:pPr>
      <w:pStyle w:val="Header"/>
      <w:rPr>
        <w:rFonts w:ascii="仿宋" w:eastAsia="仿宋" w:hAnsi="仿宋"/>
      </w:rPr>
    </w:pPr>
    <w:r w:rsidRPr="00D62DC2">
      <w:rPr>
        <w:rFonts w:ascii="仿宋" w:eastAsia="仿宋" w:hAnsi="仿宋" w:hint="eastAsia"/>
      </w:rPr>
      <w:t>饼干机械可行性报告/专业报告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rsidRPr="00D62DC2" w:rsidP="00D62DC2">
    <w:pPr>
      <w:pStyle w:val="Header"/>
      <w:rPr>
        <w:rFonts w:ascii="仿宋" w:eastAsia="仿宋" w:hAnsi="仿宋"/>
      </w:rPr>
    </w:pPr>
    <w:r w:rsidRPr="00D62DC2">
      <w:rPr>
        <w:rFonts w:ascii="仿宋" w:eastAsia="仿宋" w:hAnsi="仿宋" w:hint="eastAsia"/>
      </w:rPr>
      <w:t>饼干机械可行性报告/专业报告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rsidRPr="00D62DC2" w:rsidP="00D62DC2">
    <w:pPr>
      <w:pStyle w:val="Header"/>
      <w:rPr>
        <w:rFonts w:ascii="仿宋" w:eastAsia="仿宋" w:hAnsi="仿宋"/>
      </w:rPr>
    </w:pPr>
    <w:r w:rsidRPr="00D62DC2">
      <w:rPr>
        <w:rFonts w:ascii="仿宋" w:eastAsia="仿宋" w:hAnsi="仿宋" w:hint="eastAsia"/>
      </w:rPr>
      <w:t>饼干机械可行性报告/专业报告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rsidRPr="00D62DC2" w:rsidP="00D62DC2">
    <w:pPr>
      <w:pStyle w:val="Header"/>
      <w:rPr>
        <w:rFonts w:ascii="仿宋" w:eastAsia="仿宋" w:hAnsi="仿宋"/>
      </w:rPr>
    </w:pPr>
    <w:r w:rsidRPr="00D62DC2">
      <w:rPr>
        <w:rFonts w:ascii="仿宋" w:eastAsia="仿宋" w:hAnsi="仿宋" w:hint="eastAsia"/>
      </w:rPr>
      <w:t>饼干机械可行性报告/专业报告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rsidRPr="00D62DC2" w:rsidP="00D62DC2">
    <w:pPr>
      <w:pStyle w:val="Header"/>
      <w:rPr>
        <w:rFonts w:ascii="仿宋" w:eastAsia="仿宋" w:hAnsi="仿宋"/>
      </w:rPr>
    </w:pPr>
    <w:r w:rsidRPr="00D62DC2">
      <w:rPr>
        <w:rFonts w:ascii="仿宋" w:eastAsia="仿宋" w:hAnsi="仿宋" w:hint="eastAsia"/>
      </w:rPr>
      <w:t>饼干机械可行性报告/专业报告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rsidRPr="00D62DC2" w:rsidP="00D62DC2">
    <w:pPr>
      <w:pStyle w:val="Header"/>
      <w:rPr>
        <w:rFonts w:ascii="仿宋" w:eastAsia="仿宋" w:hAnsi="仿宋"/>
      </w:rPr>
    </w:pPr>
    <w:r w:rsidRPr="00D62DC2">
      <w:rPr>
        <w:rFonts w:ascii="仿宋" w:eastAsia="仿宋" w:hAnsi="仿宋" w:hint="eastAsia"/>
      </w:rPr>
      <w:t>饼干机械可行性报告/专业报告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rsidRPr="00D62DC2" w:rsidP="00D62DC2">
    <w:pPr>
      <w:pStyle w:val="Header"/>
      <w:rPr>
        <w:rFonts w:ascii="仿宋" w:eastAsia="仿宋" w:hAnsi="仿宋"/>
      </w:rPr>
    </w:pPr>
    <w:r w:rsidRPr="00D62DC2">
      <w:rPr>
        <w:rFonts w:ascii="仿宋" w:eastAsia="仿宋" w:hAnsi="仿宋" w:hint="eastAsia"/>
      </w:rPr>
      <w:t>饼干机械可行性报告/专业报告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rsidRPr="00D62DC2" w:rsidP="00D62DC2">
    <w:pPr>
      <w:pStyle w:val="Header"/>
      <w:rPr>
        <w:rFonts w:ascii="仿宋" w:eastAsia="仿宋" w:hAnsi="仿宋"/>
      </w:rPr>
    </w:pPr>
    <w:r w:rsidRPr="00D62DC2">
      <w:rPr>
        <w:rFonts w:ascii="仿宋" w:eastAsia="仿宋" w:hAnsi="仿宋" w:hint="eastAsia"/>
      </w:rPr>
      <w:t>饼干机械可行性报告/专业报告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rsidRPr="00D62DC2" w:rsidP="00D62DC2">
    <w:pPr>
      <w:pStyle w:val="Header"/>
      <w:rPr>
        <w:rFonts w:ascii="仿宋" w:eastAsia="仿宋" w:hAnsi="仿宋"/>
      </w:rPr>
    </w:pPr>
    <w:r w:rsidRPr="00D62DC2">
      <w:rPr>
        <w:rFonts w:ascii="仿宋" w:eastAsia="仿宋" w:hAnsi="仿宋" w:hint="eastAsia"/>
      </w:rPr>
      <w:t>饼干机械可行性报告/专业报告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rsidRPr="00D62DC2" w:rsidP="00D62DC2">
    <w:pPr>
      <w:pStyle w:val="Header"/>
      <w:rPr>
        <w:rFonts w:ascii="仿宋" w:eastAsia="仿宋" w:hAnsi="仿宋"/>
      </w:rPr>
    </w:pPr>
    <w:r w:rsidRPr="00D62DC2">
      <w:rPr>
        <w:rFonts w:ascii="仿宋" w:eastAsia="仿宋" w:hAnsi="仿宋" w:hint="eastAsia"/>
      </w:rPr>
      <w:t>饼干机械可行性报告/专业报告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rsidRPr="00D62DC2" w:rsidP="00D62DC2">
    <w:pPr>
      <w:pStyle w:val="Header"/>
      <w:rPr>
        <w:rFonts w:ascii="仿宋" w:eastAsia="仿宋" w:hAnsi="仿宋"/>
      </w:rPr>
    </w:pPr>
    <w:r w:rsidRPr="00D62DC2">
      <w:rPr>
        <w:rFonts w:ascii="仿宋" w:eastAsia="仿宋" w:hAnsi="仿宋" w:hint="eastAsia"/>
      </w:rPr>
      <w:t>饼干机械可行性报告/专业报告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rsidRPr="00D62DC2" w:rsidP="00D62DC2">
    <w:pPr>
      <w:pStyle w:val="Header"/>
      <w:rPr>
        <w:rFonts w:ascii="仿宋" w:eastAsia="仿宋" w:hAnsi="仿宋"/>
      </w:rPr>
    </w:pPr>
    <w:r w:rsidRPr="00D62DC2">
      <w:rPr>
        <w:rFonts w:ascii="仿宋" w:eastAsia="仿宋" w:hAnsi="仿宋" w:hint="eastAsia"/>
      </w:rPr>
      <w:t>饼干机械可行性报告/专业报告</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rsidRPr="00D62DC2" w:rsidP="00D62DC2">
    <w:pPr>
      <w:pStyle w:val="Header"/>
      <w:rPr>
        <w:rFonts w:ascii="仿宋" w:eastAsia="仿宋" w:hAnsi="仿宋"/>
      </w:rPr>
    </w:pPr>
    <w:r w:rsidRPr="00D62DC2">
      <w:rPr>
        <w:rFonts w:ascii="仿宋" w:eastAsia="仿宋" w:hAnsi="仿宋" w:hint="eastAsia"/>
      </w:rPr>
      <w:t>饼干机械可行性报告/专业报告</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rsidRPr="00D62DC2" w:rsidP="00D62DC2">
    <w:pPr>
      <w:pStyle w:val="Header"/>
      <w:rPr>
        <w:rFonts w:ascii="仿宋" w:eastAsia="仿宋" w:hAnsi="仿宋"/>
      </w:rPr>
    </w:pPr>
    <w:r w:rsidRPr="00D62DC2">
      <w:rPr>
        <w:rFonts w:ascii="仿宋" w:eastAsia="仿宋" w:hAnsi="仿宋" w:hint="eastAsia"/>
      </w:rPr>
      <w:t>饼干机械可行性报告/专业报告</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rsidRPr="00D62DC2" w:rsidP="00D62DC2">
    <w:pPr>
      <w:pStyle w:val="Header"/>
      <w:rPr>
        <w:rFonts w:ascii="仿宋" w:eastAsia="仿宋" w:hAnsi="仿宋"/>
      </w:rPr>
    </w:pPr>
    <w:r w:rsidRPr="00D62DC2">
      <w:rPr>
        <w:rFonts w:ascii="仿宋" w:eastAsia="仿宋" w:hAnsi="仿宋" w:hint="eastAsia"/>
      </w:rPr>
      <w:t>饼干机械可行性报告/专业报告</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2DC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2DC2"/>
    <w:rsid w:val="001E65FD"/>
    <w:rsid w:val="00382047"/>
    <w:rsid w:val="00D62DC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chartTrackingRefBased/>
  <w15:docId w15:val="{50B635A6-EE0D-4D80-9F1A-74180CBEE7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D62DC2"/>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D62DC2"/>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D62DC2"/>
    <w:rPr>
      <w:b/>
      <w:bCs/>
      <w:kern w:val="44"/>
      <w:sz w:val="44"/>
      <w:szCs w:val="44"/>
    </w:rPr>
  </w:style>
  <w:style w:type="character" w:customStyle="1" w:styleId="2Char">
    <w:name w:val="标题 2 Char"/>
    <w:basedOn w:val="DefaultParagraphFont"/>
    <w:link w:val="Heading2"/>
    <w:uiPriority w:val="9"/>
    <w:rsid w:val="00D62DC2"/>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D62DC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D62DC2"/>
    <w:rPr>
      <w:sz w:val="18"/>
      <w:szCs w:val="18"/>
    </w:rPr>
  </w:style>
  <w:style w:type="paragraph" w:styleId="Footer">
    <w:name w:val="footer"/>
    <w:basedOn w:val="Normal"/>
    <w:link w:val="Char0"/>
    <w:uiPriority w:val="99"/>
    <w:unhideWhenUsed/>
    <w:rsid w:val="00D62DC2"/>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D62DC2"/>
    <w:rPr>
      <w:sz w:val="18"/>
      <w:szCs w:val="18"/>
    </w:rPr>
  </w:style>
  <w:style w:type="character" w:styleId="PageNumber">
    <w:name w:val="page number"/>
    <w:basedOn w:val="DefaultParagraphFont"/>
    <w:uiPriority w:val="99"/>
    <w:semiHidden/>
    <w:unhideWhenUsed/>
    <w:rsid w:val="00D62DC2"/>
  </w:style>
  <w:style w:type="paragraph" w:styleId="TOC1">
    <w:name w:val="toc 1"/>
    <w:basedOn w:val="Normal"/>
    <w:next w:val="Normal"/>
    <w:autoRedefine/>
    <w:uiPriority w:val="39"/>
    <w:unhideWhenUsed/>
    <w:rsid w:val="00D62DC2"/>
  </w:style>
  <w:style w:type="paragraph" w:styleId="TOC2">
    <w:name w:val="toc 2"/>
    <w:basedOn w:val="Normal"/>
    <w:next w:val="Normal"/>
    <w:autoRedefine/>
    <w:uiPriority w:val="39"/>
    <w:unhideWhenUsed/>
    <w:rsid w:val="00D62DC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yperlink" Target="https://d.book118.com/998027111141006027" TargetMode="External" /><Relationship Id="rId185" Type="http://schemas.openxmlformats.org/officeDocument/2006/relationships/header" Target="header91.xml" /><Relationship Id="rId186" Type="http://schemas.openxmlformats.org/officeDocument/2006/relationships/header" Target="header92.xml" /><Relationship Id="rId187" Type="http://schemas.openxmlformats.org/officeDocument/2006/relationships/footer" Target="footer91.xml" /><Relationship Id="rId188" Type="http://schemas.openxmlformats.org/officeDocument/2006/relationships/footer" Target="footer92.xml" /><Relationship Id="rId189" Type="http://schemas.openxmlformats.org/officeDocument/2006/relationships/header" Target="header93.xml" /><Relationship Id="rId19" Type="http://schemas.openxmlformats.org/officeDocument/2006/relationships/footer" Target="footer8.xml" /><Relationship Id="rId190" Type="http://schemas.openxmlformats.org/officeDocument/2006/relationships/footer" Target="footer93.xml" /><Relationship Id="rId191" Type="http://schemas.openxmlformats.org/officeDocument/2006/relationships/theme" Target="theme/theme1.xml" /><Relationship Id="rId192" Type="http://schemas.openxmlformats.org/officeDocument/2006/relationships/styles" Target="styles.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35</Pages>
  <Words>5059</Words>
  <Characters>28839</Characters>
  <Application>Microsoft Office Word</Application>
  <DocSecurity>0</DocSecurity>
  <Lines>240</Lines>
  <Paragraphs>67</Paragraphs>
  <ScaleCrop>false</ScaleCrop>
  <Company/>
  <LinksUpToDate>false</LinksUpToDate>
  <CharactersWithSpaces>33831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15997</dc:creator>
  <cp:lastModifiedBy>15997</cp:lastModifiedBy>
  <cp:revision>1</cp:revision>
  <dcterms:created xsi:type="dcterms:W3CDTF">2023-10-25T11:39:00Z</dcterms:created>
  <dcterms:modified xsi:type="dcterms:W3CDTF">2023-10-25T11:40:00Z</dcterms:modified>
</cp:coreProperties>
</file>