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甾体药物原料项目可行性建设方案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55" w:history="1">
        <w:r>
          <w:rPr>
            <w:rFonts w:ascii="仿宋" w:eastAsia="仿宋" w:hAnsi="仿宋" w:cs="仿宋" w:hint="eastAsia"/>
            <w:lang w:eastAsia="zh-CN"/>
          </w:rPr>
          <w:t>序言</w:t>
        </w:r>
        <w:r>
          <w:tab/>
        </w:r>
        <w:r>
          <w:fldChar w:fldCharType="begin"/>
        </w:r>
        <w:r>
          <w:instrText xml:space="preserve"> PAGEREF _Toc27355 \h </w:instrText>
        </w:r>
        <w:r>
          <w:fldChar w:fldCharType="separate"/>
        </w:r>
        <w:r>
          <w:t>3</w:t>
        </w:r>
        <w:r>
          <w:fldChar w:fldCharType="end"/>
        </w:r>
      </w:hyperlink>
    </w:p>
    <w:p>
      <w:pPr>
        <w:pStyle w:val="TOC1"/>
        <w:tabs>
          <w:tab w:val="right" w:leader="dot" w:pos="8306"/>
        </w:tabs>
      </w:pPr>
      <w:hyperlink w:anchor="_Toc22167" w:history="1">
        <w:r>
          <w:rPr>
            <w:rFonts w:ascii="仿宋" w:eastAsia="仿宋" w:hAnsi="仿宋" w:cs="仿宋" w:hint="eastAsia"/>
            <w:lang w:eastAsia="zh-CN"/>
          </w:rPr>
          <w:t>一、甾体药物原料项目概论</w:t>
        </w:r>
        <w:r>
          <w:tab/>
        </w:r>
        <w:r>
          <w:fldChar w:fldCharType="begin"/>
        </w:r>
        <w:r>
          <w:instrText xml:space="preserve"> PAGEREF _Toc22167 \h </w:instrText>
        </w:r>
        <w:r>
          <w:fldChar w:fldCharType="separate"/>
        </w:r>
        <w:r>
          <w:t>3</w:t>
        </w:r>
        <w:r>
          <w:fldChar w:fldCharType="end"/>
        </w:r>
      </w:hyperlink>
    </w:p>
    <w:p>
      <w:pPr>
        <w:pStyle w:val="TOC2"/>
        <w:tabs>
          <w:tab w:val="right" w:leader="dot" w:pos="8306"/>
        </w:tabs>
      </w:pPr>
      <w:hyperlink w:anchor="_Toc23357" w:history="1">
        <w:r>
          <w:rPr>
            <w:rFonts w:ascii="仿宋" w:eastAsia="仿宋" w:hAnsi="仿宋" w:cs="仿宋" w:hint="eastAsia"/>
            <w:lang w:eastAsia="zh-CN"/>
          </w:rPr>
          <w:t>(一)、项目申报单位概况</w:t>
        </w:r>
        <w:r>
          <w:tab/>
        </w:r>
        <w:r>
          <w:fldChar w:fldCharType="begin"/>
        </w:r>
        <w:r>
          <w:instrText xml:space="preserve"> PAGEREF _Toc23357 \h </w:instrText>
        </w:r>
        <w:r>
          <w:fldChar w:fldCharType="separate"/>
        </w:r>
        <w:r>
          <w:t>3</w:t>
        </w:r>
        <w:r>
          <w:fldChar w:fldCharType="end"/>
        </w:r>
      </w:hyperlink>
    </w:p>
    <w:p>
      <w:pPr>
        <w:pStyle w:val="TOC2"/>
        <w:tabs>
          <w:tab w:val="right" w:leader="dot" w:pos="8306"/>
        </w:tabs>
      </w:pPr>
      <w:hyperlink w:anchor="_Toc2604" w:history="1">
        <w:r>
          <w:rPr>
            <w:rFonts w:ascii="仿宋" w:eastAsia="仿宋" w:hAnsi="仿宋" w:cs="仿宋" w:hint="eastAsia"/>
            <w:lang w:eastAsia="zh-CN"/>
          </w:rPr>
          <w:t>(二)、项目概况</w:t>
        </w:r>
        <w:r>
          <w:tab/>
        </w:r>
        <w:r>
          <w:fldChar w:fldCharType="begin"/>
        </w:r>
        <w:r>
          <w:instrText xml:space="preserve"> PAGEREF _Toc2604 \h </w:instrText>
        </w:r>
        <w:r>
          <w:fldChar w:fldCharType="separate"/>
        </w:r>
        <w:r>
          <w:t>4</w:t>
        </w:r>
        <w:r>
          <w:fldChar w:fldCharType="end"/>
        </w:r>
      </w:hyperlink>
    </w:p>
    <w:p>
      <w:pPr>
        <w:pStyle w:val="TOC1"/>
        <w:tabs>
          <w:tab w:val="right" w:leader="dot" w:pos="8306"/>
        </w:tabs>
      </w:pPr>
      <w:hyperlink w:anchor="_Toc18797" w:history="1">
        <w:r>
          <w:rPr>
            <w:rFonts w:ascii="仿宋" w:eastAsia="仿宋" w:hAnsi="仿宋" w:cs="仿宋" w:hint="eastAsia"/>
            <w:lang w:eastAsia="zh-CN"/>
          </w:rPr>
          <w:t>二、项目监理与质量保证</w:t>
        </w:r>
        <w:r>
          <w:tab/>
        </w:r>
        <w:r>
          <w:fldChar w:fldCharType="begin"/>
        </w:r>
        <w:r>
          <w:instrText xml:space="preserve"> PAGEREF _Toc18797 \h </w:instrText>
        </w:r>
        <w:r>
          <w:fldChar w:fldCharType="separate"/>
        </w:r>
        <w:r>
          <w:t>7</w:t>
        </w:r>
        <w:r>
          <w:fldChar w:fldCharType="end"/>
        </w:r>
      </w:hyperlink>
    </w:p>
    <w:p>
      <w:pPr>
        <w:pStyle w:val="TOC2"/>
        <w:tabs>
          <w:tab w:val="right" w:leader="dot" w:pos="8306"/>
        </w:tabs>
      </w:pPr>
      <w:hyperlink w:anchor="_Toc24434" w:history="1">
        <w:r>
          <w:rPr>
            <w:rFonts w:ascii="仿宋" w:eastAsia="仿宋" w:hAnsi="仿宋" w:cs="仿宋" w:hint="eastAsia"/>
            <w:lang w:eastAsia="zh-CN"/>
          </w:rPr>
          <w:t>(一)、监理体系构建</w:t>
        </w:r>
        <w:r>
          <w:tab/>
        </w:r>
        <w:r>
          <w:fldChar w:fldCharType="begin"/>
        </w:r>
        <w:r>
          <w:instrText xml:space="preserve"> PAGEREF _Toc24434 \h </w:instrText>
        </w:r>
        <w:r>
          <w:fldChar w:fldCharType="separate"/>
        </w:r>
        <w:r>
          <w:t>7</w:t>
        </w:r>
        <w:r>
          <w:fldChar w:fldCharType="end"/>
        </w:r>
      </w:hyperlink>
    </w:p>
    <w:p>
      <w:pPr>
        <w:pStyle w:val="TOC2"/>
        <w:tabs>
          <w:tab w:val="right" w:leader="dot" w:pos="8306"/>
        </w:tabs>
      </w:pPr>
      <w:hyperlink w:anchor="_Toc14904" w:history="1">
        <w:r>
          <w:rPr>
            <w:rFonts w:ascii="仿宋" w:eastAsia="仿宋" w:hAnsi="仿宋" w:cs="仿宋" w:hint="eastAsia"/>
            <w:lang w:eastAsia="zh-CN"/>
          </w:rPr>
          <w:t>(二)、质量保证体系实施</w:t>
        </w:r>
        <w:r>
          <w:tab/>
        </w:r>
        <w:r>
          <w:fldChar w:fldCharType="begin"/>
        </w:r>
        <w:r>
          <w:instrText xml:space="preserve"> PAGEREF _Toc14904 \h </w:instrText>
        </w:r>
        <w:r>
          <w:fldChar w:fldCharType="separate"/>
        </w:r>
        <w:r>
          <w:t>8</w:t>
        </w:r>
        <w:r>
          <w:fldChar w:fldCharType="end"/>
        </w:r>
      </w:hyperlink>
    </w:p>
    <w:p>
      <w:pPr>
        <w:pStyle w:val="TOC2"/>
        <w:tabs>
          <w:tab w:val="right" w:leader="dot" w:pos="8306"/>
        </w:tabs>
      </w:pPr>
      <w:hyperlink w:anchor="_Toc19153" w:history="1">
        <w:r>
          <w:rPr>
            <w:rFonts w:ascii="仿宋" w:eastAsia="仿宋" w:hAnsi="仿宋" w:cs="仿宋" w:hint="eastAsia"/>
            <w:lang w:eastAsia="zh-CN"/>
          </w:rPr>
          <w:t>(三)、监理与质量控制流程</w:t>
        </w:r>
        <w:r>
          <w:tab/>
        </w:r>
        <w:r>
          <w:fldChar w:fldCharType="begin"/>
        </w:r>
        <w:r>
          <w:instrText xml:space="preserve"> PAGEREF _Toc19153 \h </w:instrText>
        </w:r>
        <w:r>
          <w:fldChar w:fldCharType="separate"/>
        </w:r>
        <w:r>
          <w:t>8</w:t>
        </w:r>
        <w:r>
          <w:fldChar w:fldCharType="end"/>
        </w:r>
      </w:hyperlink>
    </w:p>
    <w:p>
      <w:pPr>
        <w:pStyle w:val="TOC1"/>
        <w:tabs>
          <w:tab w:val="right" w:leader="dot" w:pos="8306"/>
        </w:tabs>
      </w:pPr>
      <w:hyperlink w:anchor="_Toc4087" w:history="1">
        <w:r>
          <w:rPr>
            <w:rFonts w:ascii="仿宋" w:eastAsia="仿宋" w:hAnsi="仿宋" w:cs="仿宋" w:hint="eastAsia"/>
            <w:lang w:eastAsia="zh-CN"/>
          </w:rPr>
          <w:t>三、社会影响分析</w:t>
        </w:r>
        <w:r>
          <w:tab/>
        </w:r>
        <w:r>
          <w:fldChar w:fldCharType="begin"/>
        </w:r>
        <w:r>
          <w:instrText xml:space="preserve"> PAGEREF _Toc4087 \h </w:instrText>
        </w:r>
        <w:r>
          <w:fldChar w:fldCharType="separate"/>
        </w:r>
        <w:r>
          <w:t>9</w:t>
        </w:r>
        <w:r>
          <w:fldChar w:fldCharType="end"/>
        </w:r>
      </w:hyperlink>
    </w:p>
    <w:p>
      <w:pPr>
        <w:pStyle w:val="TOC2"/>
        <w:tabs>
          <w:tab w:val="right" w:leader="dot" w:pos="8306"/>
        </w:tabs>
      </w:pPr>
      <w:hyperlink w:anchor="_Toc3749" w:history="1">
        <w:r>
          <w:rPr>
            <w:rFonts w:ascii="仿宋" w:eastAsia="仿宋" w:hAnsi="仿宋" w:cs="仿宋" w:hint="eastAsia"/>
            <w:lang w:eastAsia="zh-CN"/>
          </w:rPr>
          <w:t>(一)、社会影响效果分析</w:t>
        </w:r>
        <w:r>
          <w:tab/>
        </w:r>
        <w:r>
          <w:fldChar w:fldCharType="begin"/>
        </w:r>
        <w:r>
          <w:instrText xml:space="preserve"> PAGEREF _Toc3749 \h </w:instrText>
        </w:r>
        <w:r>
          <w:fldChar w:fldCharType="separate"/>
        </w:r>
        <w:r>
          <w:t>9</w:t>
        </w:r>
        <w:r>
          <w:fldChar w:fldCharType="end"/>
        </w:r>
      </w:hyperlink>
    </w:p>
    <w:p>
      <w:pPr>
        <w:pStyle w:val="TOC2"/>
        <w:tabs>
          <w:tab w:val="right" w:leader="dot" w:pos="8306"/>
        </w:tabs>
      </w:pPr>
      <w:hyperlink w:anchor="_Toc20331" w:history="1">
        <w:r>
          <w:rPr>
            <w:rFonts w:ascii="仿宋" w:eastAsia="仿宋" w:hAnsi="仿宋" w:cs="仿宋" w:hint="eastAsia"/>
            <w:lang w:eastAsia="zh-CN"/>
          </w:rPr>
          <w:t>(二)、社会适应性分析</w:t>
        </w:r>
        <w:r>
          <w:tab/>
        </w:r>
        <w:r>
          <w:fldChar w:fldCharType="begin"/>
        </w:r>
        <w:r>
          <w:instrText xml:space="preserve"> PAGEREF _Toc20331 \h </w:instrText>
        </w:r>
        <w:r>
          <w:fldChar w:fldCharType="separate"/>
        </w:r>
        <w:r>
          <w:t>11</w:t>
        </w:r>
        <w:r>
          <w:fldChar w:fldCharType="end"/>
        </w:r>
      </w:hyperlink>
    </w:p>
    <w:p>
      <w:pPr>
        <w:pStyle w:val="TOC2"/>
        <w:tabs>
          <w:tab w:val="right" w:leader="dot" w:pos="8306"/>
        </w:tabs>
      </w:pPr>
      <w:hyperlink w:anchor="_Toc8473" w:history="1">
        <w:r>
          <w:rPr>
            <w:rFonts w:ascii="仿宋" w:eastAsia="仿宋" w:hAnsi="仿宋" w:cs="仿宋" w:hint="eastAsia"/>
            <w:lang w:eastAsia="zh-CN"/>
          </w:rPr>
          <w:t>(三)、社会风险及对策分析</w:t>
        </w:r>
        <w:r>
          <w:tab/>
        </w:r>
        <w:r>
          <w:fldChar w:fldCharType="begin"/>
        </w:r>
        <w:r>
          <w:instrText xml:space="preserve"> PAGEREF _Toc8473 \h </w:instrText>
        </w:r>
        <w:r>
          <w:fldChar w:fldCharType="separate"/>
        </w:r>
        <w:r>
          <w:t>13</w:t>
        </w:r>
        <w:r>
          <w:fldChar w:fldCharType="end"/>
        </w:r>
      </w:hyperlink>
    </w:p>
    <w:p>
      <w:pPr>
        <w:pStyle w:val="TOC1"/>
        <w:tabs>
          <w:tab w:val="right" w:leader="dot" w:pos="8306"/>
        </w:tabs>
      </w:pPr>
      <w:hyperlink w:anchor="_Toc20671" w:history="1">
        <w:r>
          <w:rPr>
            <w:rFonts w:ascii="仿宋" w:eastAsia="仿宋" w:hAnsi="仿宋" w:cs="仿宋" w:hint="eastAsia"/>
            <w:lang w:eastAsia="zh-CN"/>
          </w:rPr>
          <w:t>四、背景、必要性分析</w:t>
        </w:r>
        <w:r>
          <w:tab/>
        </w:r>
        <w:r>
          <w:fldChar w:fldCharType="begin"/>
        </w:r>
        <w:r>
          <w:instrText xml:space="preserve"> PAGEREF _Toc20671 \h </w:instrText>
        </w:r>
        <w:r>
          <w:fldChar w:fldCharType="separate"/>
        </w:r>
        <w:r>
          <w:t>16</w:t>
        </w:r>
        <w:r>
          <w:fldChar w:fldCharType="end"/>
        </w:r>
      </w:hyperlink>
    </w:p>
    <w:p>
      <w:pPr>
        <w:pStyle w:val="TOC2"/>
        <w:tabs>
          <w:tab w:val="right" w:leader="dot" w:pos="8306"/>
        </w:tabs>
      </w:pPr>
      <w:hyperlink w:anchor="_Toc29104" w:history="1">
        <w:r>
          <w:rPr>
            <w:rFonts w:ascii="仿宋" w:eastAsia="仿宋" w:hAnsi="仿宋" w:cs="仿宋" w:hint="eastAsia"/>
            <w:lang w:eastAsia="zh-CN"/>
          </w:rPr>
          <w:t>(一)、项目建设背景</w:t>
        </w:r>
        <w:r>
          <w:tab/>
        </w:r>
        <w:r>
          <w:fldChar w:fldCharType="begin"/>
        </w:r>
        <w:r>
          <w:instrText xml:space="preserve"> PAGEREF _Toc29104 \h </w:instrText>
        </w:r>
        <w:r>
          <w:fldChar w:fldCharType="separate"/>
        </w:r>
        <w:r>
          <w:t>16</w:t>
        </w:r>
        <w:r>
          <w:fldChar w:fldCharType="end"/>
        </w:r>
      </w:hyperlink>
    </w:p>
    <w:p>
      <w:pPr>
        <w:pStyle w:val="TOC2"/>
        <w:tabs>
          <w:tab w:val="right" w:leader="dot" w:pos="8306"/>
        </w:tabs>
      </w:pPr>
      <w:hyperlink w:anchor="_Toc25953" w:history="1">
        <w:r>
          <w:rPr>
            <w:rFonts w:ascii="仿宋" w:eastAsia="仿宋" w:hAnsi="仿宋" w:cs="仿宋" w:hint="eastAsia"/>
            <w:lang w:eastAsia="zh-CN"/>
          </w:rPr>
          <w:t>(二)、必要性分析</w:t>
        </w:r>
        <w:r>
          <w:tab/>
        </w:r>
        <w:r>
          <w:fldChar w:fldCharType="begin"/>
        </w:r>
        <w:r>
          <w:instrText xml:space="preserve"> PAGEREF _Toc25953 \h </w:instrText>
        </w:r>
        <w:r>
          <w:fldChar w:fldCharType="separate"/>
        </w:r>
        <w:r>
          <w:t>17</w:t>
        </w:r>
        <w:r>
          <w:fldChar w:fldCharType="end"/>
        </w:r>
      </w:hyperlink>
    </w:p>
    <w:p>
      <w:pPr>
        <w:pStyle w:val="TOC2"/>
        <w:tabs>
          <w:tab w:val="right" w:leader="dot" w:pos="8306"/>
        </w:tabs>
      </w:pPr>
      <w:hyperlink w:anchor="_Toc5169" w:history="1">
        <w:r>
          <w:rPr>
            <w:rFonts w:ascii="仿宋" w:eastAsia="仿宋" w:hAnsi="仿宋" w:cs="仿宋" w:hint="eastAsia"/>
            <w:lang w:eastAsia="zh-CN"/>
          </w:rPr>
          <w:t>(三)、项目建设有利条件</w:t>
        </w:r>
        <w:r>
          <w:tab/>
        </w:r>
        <w:r>
          <w:fldChar w:fldCharType="begin"/>
        </w:r>
        <w:r>
          <w:instrText xml:space="preserve"> PAGEREF _Toc5169 \h </w:instrText>
        </w:r>
        <w:r>
          <w:fldChar w:fldCharType="separate"/>
        </w:r>
        <w:r>
          <w:t>19</w:t>
        </w:r>
        <w:r>
          <w:fldChar w:fldCharType="end"/>
        </w:r>
      </w:hyperlink>
    </w:p>
    <w:p>
      <w:pPr>
        <w:pStyle w:val="TOC1"/>
        <w:tabs>
          <w:tab w:val="right" w:leader="dot" w:pos="8306"/>
        </w:tabs>
      </w:pPr>
      <w:hyperlink w:anchor="_Toc459" w:history="1">
        <w:r>
          <w:rPr>
            <w:rFonts w:ascii="仿宋" w:eastAsia="仿宋" w:hAnsi="仿宋" w:cs="仿宋" w:hint="eastAsia"/>
            <w:lang w:eastAsia="zh-CN"/>
          </w:rPr>
          <w:t>五、发展规划、产业政策和行业准入分析</w:t>
        </w:r>
        <w:r>
          <w:tab/>
        </w:r>
        <w:r>
          <w:fldChar w:fldCharType="begin"/>
        </w:r>
        <w:r>
          <w:instrText xml:space="preserve"> PAGEREF _Toc459 \h </w:instrText>
        </w:r>
        <w:r>
          <w:fldChar w:fldCharType="separate"/>
        </w:r>
        <w:r>
          <w:t>20</w:t>
        </w:r>
        <w:r>
          <w:fldChar w:fldCharType="end"/>
        </w:r>
      </w:hyperlink>
    </w:p>
    <w:p>
      <w:pPr>
        <w:pStyle w:val="TOC2"/>
        <w:tabs>
          <w:tab w:val="right" w:leader="dot" w:pos="8306"/>
        </w:tabs>
      </w:pPr>
      <w:hyperlink w:anchor="_Toc17359" w:history="1">
        <w:r>
          <w:rPr>
            <w:rFonts w:ascii="仿宋" w:eastAsia="仿宋" w:hAnsi="仿宋" w:cs="仿宋" w:hint="eastAsia"/>
            <w:lang w:eastAsia="zh-CN"/>
          </w:rPr>
          <w:t>(一)、发展规划分析</w:t>
        </w:r>
        <w:r>
          <w:tab/>
        </w:r>
        <w:r>
          <w:fldChar w:fldCharType="begin"/>
        </w:r>
        <w:r>
          <w:instrText xml:space="preserve"> PAGEREF _Toc17359 \h </w:instrText>
        </w:r>
        <w:r>
          <w:fldChar w:fldCharType="separate"/>
        </w:r>
        <w:r>
          <w:t>20</w:t>
        </w:r>
        <w:r>
          <w:fldChar w:fldCharType="end"/>
        </w:r>
      </w:hyperlink>
    </w:p>
    <w:p>
      <w:pPr>
        <w:pStyle w:val="TOC2"/>
        <w:tabs>
          <w:tab w:val="right" w:leader="dot" w:pos="8306"/>
        </w:tabs>
      </w:pPr>
      <w:hyperlink w:anchor="_Toc12921" w:history="1">
        <w:r>
          <w:rPr>
            <w:rFonts w:ascii="仿宋" w:eastAsia="仿宋" w:hAnsi="仿宋" w:cs="仿宋" w:hint="eastAsia"/>
            <w:lang w:eastAsia="zh-CN"/>
          </w:rPr>
          <w:t>(二)、产业政策分析</w:t>
        </w:r>
        <w:r>
          <w:tab/>
        </w:r>
        <w:r>
          <w:fldChar w:fldCharType="begin"/>
        </w:r>
        <w:r>
          <w:instrText xml:space="preserve"> PAGEREF _Toc12921 \h </w:instrText>
        </w:r>
        <w:r>
          <w:fldChar w:fldCharType="separate"/>
        </w:r>
        <w:r>
          <w:t>22</w:t>
        </w:r>
        <w:r>
          <w:fldChar w:fldCharType="end"/>
        </w:r>
      </w:hyperlink>
    </w:p>
    <w:p>
      <w:pPr>
        <w:pStyle w:val="TOC2"/>
        <w:tabs>
          <w:tab w:val="right" w:leader="dot" w:pos="8306"/>
        </w:tabs>
      </w:pPr>
      <w:hyperlink w:anchor="_Toc2250" w:history="1">
        <w:r>
          <w:rPr>
            <w:rFonts w:ascii="仿宋" w:eastAsia="仿宋" w:hAnsi="仿宋" w:cs="仿宋" w:hint="eastAsia"/>
            <w:lang w:eastAsia="zh-CN"/>
          </w:rPr>
          <w:t>(三)、行业准入分析</w:t>
        </w:r>
        <w:r>
          <w:tab/>
        </w:r>
        <w:r>
          <w:fldChar w:fldCharType="begin"/>
        </w:r>
        <w:r>
          <w:instrText xml:space="preserve"> PAGEREF _Toc2250 \h </w:instrText>
        </w:r>
        <w:r>
          <w:fldChar w:fldCharType="separate"/>
        </w:r>
        <w:r>
          <w:t>24</w:t>
        </w:r>
        <w:r>
          <w:fldChar w:fldCharType="end"/>
        </w:r>
      </w:hyperlink>
    </w:p>
    <w:p>
      <w:pPr>
        <w:pStyle w:val="TOC1"/>
        <w:tabs>
          <w:tab w:val="right" w:leader="dot" w:pos="8306"/>
        </w:tabs>
      </w:pPr>
      <w:hyperlink w:anchor="_Toc7577" w:history="1">
        <w:r>
          <w:rPr>
            <w:rFonts w:ascii="仿宋" w:eastAsia="仿宋" w:hAnsi="仿宋" w:cs="仿宋" w:hint="eastAsia"/>
            <w:lang w:eastAsia="zh-CN"/>
          </w:rPr>
          <w:t>六、建设风险评估分析</w:t>
        </w:r>
        <w:r>
          <w:tab/>
        </w:r>
        <w:r>
          <w:fldChar w:fldCharType="begin"/>
        </w:r>
        <w:r>
          <w:instrText xml:space="preserve"> PAGEREF _Toc7577 \h </w:instrText>
        </w:r>
        <w:r>
          <w:fldChar w:fldCharType="separate"/>
        </w:r>
        <w:r>
          <w:t>25</w:t>
        </w:r>
        <w:r>
          <w:fldChar w:fldCharType="end"/>
        </w:r>
      </w:hyperlink>
    </w:p>
    <w:p>
      <w:pPr>
        <w:pStyle w:val="TOC2"/>
        <w:tabs>
          <w:tab w:val="right" w:leader="dot" w:pos="8306"/>
        </w:tabs>
      </w:pPr>
      <w:hyperlink w:anchor="_Toc23513" w:history="1">
        <w:r>
          <w:rPr>
            <w:rFonts w:ascii="仿宋" w:eastAsia="仿宋" w:hAnsi="仿宋" w:cs="仿宋" w:hint="eastAsia"/>
            <w:lang w:eastAsia="zh-CN"/>
          </w:rPr>
          <w:t>(一)、政策风险分析</w:t>
        </w:r>
        <w:r>
          <w:tab/>
        </w:r>
        <w:r>
          <w:fldChar w:fldCharType="begin"/>
        </w:r>
        <w:r>
          <w:instrText xml:space="preserve"> PAGEREF _Toc23513 \h </w:instrText>
        </w:r>
        <w:r>
          <w:fldChar w:fldCharType="separate"/>
        </w:r>
        <w:r>
          <w:t>25</w:t>
        </w:r>
        <w:r>
          <w:fldChar w:fldCharType="end"/>
        </w:r>
      </w:hyperlink>
    </w:p>
    <w:p>
      <w:pPr>
        <w:pStyle w:val="TOC2"/>
        <w:tabs>
          <w:tab w:val="right" w:leader="dot" w:pos="8306"/>
        </w:tabs>
      </w:pPr>
      <w:hyperlink w:anchor="_Toc7996" w:history="1">
        <w:r>
          <w:rPr>
            <w:rFonts w:ascii="仿宋" w:eastAsia="仿宋" w:hAnsi="仿宋" w:cs="仿宋" w:hint="eastAsia"/>
            <w:lang w:eastAsia="zh-CN"/>
          </w:rPr>
          <w:t>(二)、社会风险分析</w:t>
        </w:r>
        <w:r>
          <w:tab/>
        </w:r>
        <w:r>
          <w:fldChar w:fldCharType="begin"/>
        </w:r>
        <w:r>
          <w:instrText xml:space="preserve"> PAGEREF _Toc7996 \h </w:instrText>
        </w:r>
        <w:r>
          <w:fldChar w:fldCharType="separate"/>
        </w:r>
        <w:r>
          <w:t>26</w:t>
        </w:r>
        <w:r>
          <w:fldChar w:fldCharType="end"/>
        </w:r>
      </w:hyperlink>
    </w:p>
    <w:p>
      <w:pPr>
        <w:pStyle w:val="TOC2"/>
        <w:tabs>
          <w:tab w:val="right" w:leader="dot" w:pos="8306"/>
        </w:tabs>
      </w:pPr>
      <w:hyperlink w:anchor="_Toc15900" w:history="1">
        <w:r>
          <w:rPr>
            <w:rFonts w:ascii="仿宋" w:eastAsia="仿宋" w:hAnsi="仿宋" w:cs="仿宋" w:hint="eastAsia"/>
            <w:lang w:eastAsia="zh-CN"/>
          </w:rPr>
          <w:t>(三)、市场风险分析</w:t>
        </w:r>
        <w:r>
          <w:tab/>
        </w:r>
        <w:r>
          <w:fldChar w:fldCharType="begin"/>
        </w:r>
        <w:r>
          <w:instrText xml:space="preserve"> PAGEREF _Toc15900 \h </w:instrText>
        </w:r>
        <w:r>
          <w:fldChar w:fldCharType="separate"/>
        </w:r>
        <w:r>
          <w:t>28</w:t>
        </w:r>
        <w:r>
          <w:fldChar w:fldCharType="end"/>
        </w:r>
      </w:hyperlink>
    </w:p>
    <w:p>
      <w:pPr>
        <w:pStyle w:val="TOC2"/>
        <w:tabs>
          <w:tab w:val="right" w:leader="dot" w:pos="8306"/>
        </w:tabs>
      </w:pPr>
      <w:hyperlink w:anchor="_Toc15377" w:history="1">
        <w:r>
          <w:rPr>
            <w:rFonts w:ascii="仿宋" w:eastAsia="仿宋" w:hAnsi="仿宋" w:cs="仿宋" w:hint="eastAsia"/>
            <w:lang w:eastAsia="zh-CN"/>
          </w:rPr>
          <w:t>(四)、资金风险分析</w:t>
        </w:r>
        <w:r>
          <w:tab/>
        </w:r>
        <w:r>
          <w:fldChar w:fldCharType="begin"/>
        </w:r>
        <w:r>
          <w:instrText xml:space="preserve"> PAGEREF _Toc15377 \h </w:instrText>
        </w:r>
        <w:r>
          <w:fldChar w:fldCharType="separate"/>
        </w:r>
        <w:r>
          <w:t>28</w:t>
        </w:r>
        <w:r>
          <w:fldChar w:fldCharType="end"/>
        </w:r>
      </w:hyperlink>
    </w:p>
    <w:p>
      <w:pPr>
        <w:pStyle w:val="TOC2"/>
        <w:tabs>
          <w:tab w:val="right" w:leader="dot" w:pos="8306"/>
        </w:tabs>
      </w:pPr>
      <w:hyperlink w:anchor="_Toc12648" w:history="1">
        <w:r>
          <w:rPr>
            <w:rFonts w:ascii="仿宋" w:eastAsia="仿宋" w:hAnsi="仿宋" w:cs="仿宋" w:hint="eastAsia"/>
            <w:lang w:eastAsia="zh-CN"/>
          </w:rPr>
          <w:t>(五)、技术风险分析</w:t>
        </w:r>
        <w:r>
          <w:tab/>
        </w:r>
        <w:r>
          <w:fldChar w:fldCharType="begin"/>
        </w:r>
        <w:r>
          <w:instrText xml:space="preserve"> PAGEREF _Toc12648 \h </w:instrText>
        </w:r>
        <w:r>
          <w:fldChar w:fldCharType="separate"/>
        </w:r>
        <w:r>
          <w:t>30</w:t>
        </w:r>
        <w:r>
          <w:fldChar w:fldCharType="end"/>
        </w:r>
      </w:hyperlink>
    </w:p>
    <w:p>
      <w:pPr>
        <w:pStyle w:val="TOC2"/>
        <w:tabs>
          <w:tab w:val="right" w:leader="dot" w:pos="8306"/>
        </w:tabs>
      </w:pPr>
      <w:hyperlink w:anchor="_Toc18158" w:history="1">
        <w:r>
          <w:rPr>
            <w:rFonts w:ascii="仿宋" w:eastAsia="仿宋" w:hAnsi="仿宋" w:cs="仿宋" w:hint="eastAsia"/>
            <w:lang w:eastAsia="zh-CN"/>
          </w:rPr>
          <w:t>(六)、财务风险分析</w:t>
        </w:r>
        <w:r>
          <w:tab/>
        </w:r>
        <w:r>
          <w:fldChar w:fldCharType="begin"/>
        </w:r>
        <w:r>
          <w:instrText xml:space="preserve"> PAGEREF _Toc18158 \h </w:instrText>
        </w:r>
        <w:r>
          <w:fldChar w:fldCharType="separate"/>
        </w:r>
        <w:r>
          <w:t>31</w:t>
        </w:r>
        <w:r>
          <w:fldChar w:fldCharType="end"/>
        </w:r>
      </w:hyperlink>
    </w:p>
    <w:p>
      <w:pPr>
        <w:pStyle w:val="TOC2"/>
        <w:tabs>
          <w:tab w:val="right" w:leader="dot" w:pos="8306"/>
        </w:tabs>
      </w:pPr>
      <w:hyperlink w:anchor="_Toc7210" w:history="1">
        <w:r>
          <w:rPr>
            <w:rFonts w:ascii="仿宋" w:eastAsia="仿宋" w:hAnsi="仿宋" w:cs="仿宋" w:hint="eastAsia"/>
            <w:lang w:eastAsia="zh-CN"/>
          </w:rPr>
          <w:t>(七)、管理风险分析</w:t>
        </w:r>
        <w:r>
          <w:tab/>
        </w:r>
        <w:r>
          <w:fldChar w:fldCharType="begin"/>
        </w:r>
        <w:r>
          <w:instrText xml:space="preserve"> PAGEREF _Toc7210 \h </w:instrText>
        </w:r>
        <w:r>
          <w:fldChar w:fldCharType="separate"/>
        </w:r>
        <w:r>
          <w:t>33</w:t>
        </w:r>
        <w:r>
          <w:fldChar w:fldCharType="end"/>
        </w:r>
      </w:hyperlink>
    </w:p>
    <w:p>
      <w:pPr>
        <w:pStyle w:val="TOC2"/>
        <w:tabs>
          <w:tab w:val="right" w:leader="dot" w:pos="8306"/>
        </w:tabs>
      </w:pPr>
      <w:hyperlink w:anchor="_Toc14264" w:history="1">
        <w:r>
          <w:rPr>
            <w:rFonts w:ascii="仿宋" w:eastAsia="仿宋" w:hAnsi="仿宋" w:cs="仿宋" w:hint="eastAsia"/>
            <w:lang w:eastAsia="zh-CN"/>
          </w:rPr>
          <w:t>(八)、其它风险分析</w:t>
        </w:r>
        <w:r>
          <w:tab/>
        </w:r>
        <w:r>
          <w:fldChar w:fldCharType="begin"/>
        </w:r>
        <w:r>
          <w:instrText xml:space="preserve"> PAGEREF _Toc14264 \h </w:instrText>
        </w:r>
        <w:r>
          <w:fldChar w:fldCharType="separate"/>
        </w:r>
        <w:r>
          <w:t>34</w:t>
        </w:r>
        <w:r>
          <w:fldChar w:fldCharType="end"/>
        </w:r>
      </w:hyperlink>
    </w:p>
    <w:p>
      <w:pPr>
        <w:pStyle w:val="TOC2"/>
        <w:tabs>
          <w:tab w:val="right" w:leader="dot" w:pos="8306"/>
        </w:tabs>
      </w:pPr>
      <w:hyperlink w:anchor="_Toc15674" w:history="1">
        <w:r>
          <w:rPr>
            <w:rFonts w:ascii="仿宋" w:eastAsia="仿宋" w:hAnsi="仿宋" w:cs="仿宋" w:hint="eastAsia"/>
            <w:lang w:eastAsia="zh-CN"/>
          </w:rPr>
          <w:t>(九)、社会影响评估</w:t>
        </w:r>
        <w:r>
          <w:tab/>
        </w:r>
        <w:r>
          <w:fldChar w:fldCharType="begin"/>
        </w:r>
        <w:r>
          <w:instrText xml:space="preserve"> PAGEREF _Toc15674 \h </w:instrText>
        </w:r>
        <w:r>
          <w:fldChar w:fldCharType="separate"/>
        </w:r>
        <w:r>
          <w:t>35</w:t>
        </w:r>
        <w:r>
          <w:fldChar w:fldCharType="end"/>
        </w:r>
      </w:hyperlink>
    </w:p>
    <w:p>
      <w:pPr>
        <w:pStyle w:val="TOC1"/>
        <w:tabs>
          <w:tab w:val="right" w:leader="dot" w:pos="8306"/>
        </w:tabs>
      </w:pPr>
      <w:hyperlink w:anchor="_Toc26211" w:history="1">
        <w:r>
          <w:rPr>
            <w:rFonts w:ascii="仿宋" w:eastAsia="仿宋" w:hAnsi="仿宋" w:cs="仿宋" w:hint="eastAsia"/>
            <w:lang w:eastAsia="zh-CN"/>
          </w:rPr>
          <w:t>七、项目实施与管理方案</w:t>
        </w:r>
        <w:r>
          <w:tab/>
        </w:r>
        <w:r>
          <w:fldChar w:fldCharType="begin"/>
        </w:r>
        <w:r>
          <w:instrText xml:space="preserve"> PAGEREF _Toc26211 \h </w:instrText>
        </w:r>
        <w:r>
          <w:fldChar w:fldCharType="separate"/>
        </w:r>
        <w:r>
          <w:t>37</w:t>
        </w:r>
        <w:r>
          <w:fldChar w:fldCharType="end"/>
        </w:r>
      </w:hyperlink>
    </w:p>
    <w:p>
      <w:pPr>
        <w:pStyle w:val="TOC2"/>
        <w:tabs>
          <w:tab w:val="right" w:leader="dot" w:pos="8306"/>
        </w:tabs>
      </w:pPr>
      <w:hyperlink w:anchor="_Toc14152" w:history="1">
        <w:r>
          <w:rPr>
            <w:rFonts w:ascii="仿宋" w:eastAsia="仿宋" w:hAnsi="仿宋" w:cs="仿宋" w:hint="eastAsia"/>
            <w:lang w:eastAsia="zh-CN"/>
          </w:rPr>
          <w:t>(一)、项目实施计划</w:t>
        </w:r>
        <w:r>
          <w:tab/>
        </w:r>
        <w:r>
          <w:fldChar w:fldCharType="begin"/>
        </w:r>
        <w:r>
          <w:instrText xml:space="preserve"> PAGEREF _Toc14152 \h </w:instrText>
        </w:r>
        <w:r>
          <w:fldChar w:fldCharType="separate"/>
        </w:r>
        <w:r>
          <w:t>37</w:t>
        </w:r>
        <w:r>
          <w:fldChar w:fldCharType="end"/>
        </w:r>
      </w:hyperlink>
    </w:p>
    <w:p>
      <w:pPr>
        <w:pStyle w:val="TOC2"/>
        <w:tabs>
          <w:tab w:val="right" w:leader="dot" w:pos="8306"/>
        </w:tabs>
      </w:pPr>
      <w:hyperlink w:anchor="_Toc13094" w:history="1">
        <w:r>
          <w:rPr>
            <w:rFonts w:ascii="仿宋" w:eastAsia="仿宋" w:hAnsi="仿宋" w:cs="仿宋" w:hint="eastAsia"/>
            <w:lang w:eastAsia="zh-CN"/>
          </w:rPr>
          <w:t>(二)、项目组织机构与职责</w:t>
        </w:r>
        <w:r>
          <w:tab/>
        </w:r>
        <w:r>
          <w:fldChar w:fldCharType="begin"/>
        </w:r>
        <w:r>
          <w:instrText xml:space="preserve"> PAGEREF _Toc13094 \h </w:instrText>
        </w:r>
        <w:r>
          <w:fldChar w:fldCharType="separate"/>
        </w:r>
        <w:r>
          <w:t>39</w:t>
        </w:r>
        <w:r>
          <w:fldChar w:fldCharType="end"/>
        </w:r>
      </w:hyperlink>
    </w:p>
    <w:p>
      <w:pPr>
        <w:pStyle w:val="TOC2"/>
        <w:tabs>
          <w:tab w:val="right" w:leader="dot" w:pos="8306"/>
        </w:tabs>
      </w:pPr>
      <w:hyperlink w:anchor="_Toc14551" w:history="1">
        <w:r>
          <w:rPr>
            <w:rFonts w:ascii="仿宋" w:eastAsia="仿宋" w:hAnsi="仿宋" w:cs="仿宋" w:hint="eastAsia"/>
            <w:lang w:eastAsia="zh-CN"/>
          </w:rPr>
          <w:t>(三)、项目管理与监控体系</w:t>
        </w:r>
        <w:r>
          <w:tab/>
        </w:r>
        <w:r>
          <w:fldChar w:fldCharType="begin"/>
        </w:r>
        <w:r>
          <w:instrText xml:space="preserve"> PAGEREF _Toc14551 \h </w:instrText>
        </w:r>
        <w:r>
          <w:fldChar w:fldCharType="separate"/>
        </w:r>
        <w:r>
          <w:t>41</w:t>
        </w:r>
        <w:r>
          <w:fldChar w:fldCharType="end"/>
        </w:r>
      </w:hyperlink>
    </w:p>
    <w:p>
      <w:pPr>
        <w:pStyle w:val="TOC1"/>
        <w:tabs>
          <w:tab w:val="right" w:leader="dot" w:pos="8306"/>
        </w:tabs>
      </w:pPr>
      <w:hyperlink w:anchor="_Toc11541" w:history="1">
        <w:r>
          <w:rPr>
            <w:rFonts w:ascii="仿宋" w:eastAsia="仿宋" w:hAnsi="仿宋" w:cs="仿宋" w:hint="eastAsia"/>
            <w:lang w:eastAsia="zh-CN"/>
          </w:rPr>
          <w:t>八、土地利用与规划方案</w:t>
        </w:r>
        <w:r>
          <w:tab/>
        </w:r>
        <w:r>
          <w:fldChar w:fldCharType="begin"/>
        </w:r>
        <w:r>
          <w:instrText xml:space="preserve"> PAGEREF _Toc11541 \h </w:instrText>
        </w:r>
        <w:r>
          <w:fldChar w:fldCharType="separate"/>
        </w:r>
        <w:r>
          <w:t>43</w:t>
        </w:r>
        <w:r>
          <w:fldChar w:fldCharType="end"/>
        </w:r>
      </w:hyperlink>
    </w:p>
    <w:p>
      <w:pPr>
        <w:pStyle w:val="TOC2"/>
        <w:tabs>
          <w:tab w:val="right" w:leader="dot" w:pos="8306"/>
        </w:tabs>
      </w:pPr>
      <w:hyperlink w:anchor="_Toc11483" w:history="1">
        <w:r>
          <w:rPr>
            <w:rFonts w:ascii="仿宋" w:eastAsia="仿宋" w:hAnsi="仿宋" w:cs="仿宋" w:hint="eastAsia"/>
            <w:lang w:eastAsia="zh-CN"/>
          </w:rPr>
          <w:t>(一)、项目用地情况分析</w:t>
        </w:r>
        <w:r>
          <w:tab/>
        </w:r>
        <w:r>
          <w:fldChar w:fldCharType="begin"/>
        </w:r>
        <w:r>
          <w:instrText xml:space="preserve"> PAGEREF _Toc11483 \h </w:instrText>
        </w:r>
        <w:r>
          <w:fldChar w:fldCharType="separate"/>
        </w:r>
        <w:r>
          <w:t>43</w:t>
        </w:r>
        <w:r>
          <w:fldChar w:fldCharType="end"/>
        </w:r>
      </w:hyperlink>
    </w:p>
    <w:p>
      <w:pPr>
        <w:pStyle w:val="TOC2"/>
        <w:tabs>
          <w:tab w:val="right" w:leader="dot" w:pos="8306"/>
        </w:tabs>
      </w:pPr>
      <w:hyperlink w:anchor="_Toc4794" w:history="1">
        <w:r>
          <w:rPr>
            <w:rFonts w:ascii="仿宋" w:eastAsia="仿宋" w:hAnsi="仿宋" w:cs="仿宋" w:hint="eastAsia"/>
            <w:lang w:eastAsia="zh-CN"/>
          </w:rPr>
          <w:t>(二)、土地利用规划方案</w:t>
        </w:r>
        <w:r>
          <w:tab/>
        </w:r>
        <w:r>
          <w:fldChar w:fldCharType="begin"/>
        </w:r>
        <w:r>
          <w:instrText xml:space="preserve"> PAGEREF _Toc4794 \h </w:instrText>
        </w:r>
        <w:r>
          <w:fldChar w:fldCharType="separate"/>
        </w:r>
        <w:r>
          <w:t>44</w:t>
        </w:r>
        <w:r>
          <w:fldChar w:fldCharType="end"/>
        </w:r>
      </w:hyperlink>
    </w:p>
    <w:p>
      <w:pPr>
        <w:pStyle w:val="TOC1"/>
        <w:tabs>
          <w:tab w:val="right" w:leader="dot" w:pos="8306"/>
        </w:tabs>
      </w:pPr>
      <w:hyperlink w:anchor="_Toc372" w:history="1">
        <w:r>
          <w:rPr>
            <w:rFonts w:ascii="仿宋" w:eastAsia="仿宋" w:hAnsi="仿宋" w:cs="仿宋" w:hint="eastAsia"/>
            <w:lang w:eastAsia="zh-CN"/>
          </w:rPr>
          <w:t>九、环境保护与绿色发展</w:t>
        </w:r>
        <w:r>
          <w:tab/>
        </w:r>
        <w:r>
          <w:fldChar w:fldCharType="begin"/>
        </w:r>
        <w:r>
          <w:instrText xml:space="preserve"> PAGEREF _Toc372 \h </w:instrText>
        </w:r>
        <w:r>
          <w:fldChar w:fldCharType="separate"/>
        </w:r>
        <w:r>
          <w:t>45</w:t>
        </w:r>
        <w:r>
          <w:fldChar w:fldCharType="end"/>
        </w:r>
      </w:hyperlink>
    </w:p>
    <w:p>
      <w:pPr>
        <w:pStyle w:val="TOC2"/>
        <w:tabs>
          <w:tab w:val="right" w:leader="dot" w:pos="8306"/>
        </w:tabs>
      </w:pPr>
      <w:hyperlink w:anchor="_Toc9331" w:history="1">
        <w:r>
          <w:rPr>
            <w:rFonts w:ascii="仿宋" w:eastAsia="仿宋" w:hAnsi="仿宋" w:cs="仿宋" w:hint="eastAsia"/>
            <w:lang w:eastAsia="zh-CN"/>
          </w:rPr>
          <w:t>(一)、环境保护措施</w:t>
        </w:r>
        <w:r>
          <w:tab/>
        </w:r>
        <w:r>
          <w:fldChar w:fldCharType="begin"/>
        </w:r>
        <w:r>
          <w:instrText xml:space="preserve"> PAGEREF _Toc9331 \h </w:instrText>
        </w:r>
        <w:r>
          <w:fldChar w:fldCharType="separate"/>
        </w:r>
        <w:r>
          <w:t>45</w:t>
        </w:r>
        <w:r>
          <w:fldChar w:fldCharType="end"/>
        </w:r>
      </w:hyperlink>
    </w:p>
    <w:p>
      <w:pPr>
        <w:pStyle w:val="TOC2"/>
        <w:tabs>
          <w:tab w:val="right" w:leader="dot" w:pos="8306"/>
        </w:tabs>
      </w:pPr>
      <w:hyperlink w:anchor="_Toc15713" w:history="1">
        <w:r>
          <w:rPr>
            <w:rFonts w:ascii="仿宋" w:eastAsia="仿宋" w:hAnsi="仿宋" w:cs="仿宋" w:hint="eastAsia"/>
            <w:lang w:eastAsia="zh-CN"/>
          </w:rPr>
          <w:t>(二)、绿色发展与可持续发展策略</w:t>
        </w:r>
        <w:r>
          <w:tab/>
        </w:r>
        <w:r>
          <w:fldChar w:fldCharType="begin"/>
        </w:r>
        <w:r>
          <w:instrText xml:space="preserve"> PAGEREF _Toc15713 \h </w:instrText>
        </w:r>
        <w:r>
          <w:fldChar w:fldCharType="separate"/>
        </w:r>
        <w:r>
          <w:t>47</w:t>
        </w:r>
        <w:r>
          <w:fldChar w:fldCharType="end"/>
        </w:r>
      </w:hyperlink>
    </w:p>
    <w:p>
      <w:pPr>
        <w:pStyle w:val="TOC1"/>
        <w:tabs>
          <w:tab w:val="right" w:leader="dot" w:pos="8306"/>
        </w:tabs>
      </w:pPr>
      <w:hyperlink w:anchor="_Toc16012" w:history="1">
        <w:r>
          <w:rPr>
            <w:rFonts w:ascii="仿宋" w:eastAsia="仿宋" w:hAnsi="仿宋" w:cs="仿宋" w:hint="eastAsia"/>
            <w:lang w:eastAsia="zh-CN"/>
          </w:rPr>
          <w:t>十、客户关系管理与市场拓展</w:t>
        </w:r>
        <w:r>
          <w:tab/>
        </w:r>
        <w:r>
          <w:fldChar w:fldCharType="begin"/>
        </w:r>
        <w:r>
          <w:instrText xml:space="preserve"> PAGEREF _Toc16012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28" w:history="1">
        <w:r>
          <w:rPr>
            <w:rFonts w:ascii="仿宋" w:eastAsia="仿宋" w:hAnsi="仿宋" w:cs="仿宋" w:hint="eastAsia"/>
            <w:lang w:eastAsia="zh-CN"/>
          </w:rPr>
          <w:t>(一)、客户关系管理策略</w:t>
        </w:r>
        <w:r>
          <w:tab/>
        </w:r>
        <w:r>
          <w:fldChar w:fldCharType="begin"/>
        </w:r>
        <w:r>
          <w:instrText xml:space="preserve"> PAGEREF _Toc8728 \h </w:instrText>
        </w:r>
        <w:r>
          <w:fldChar w:fldCharType="separate"/>
        </w:r>
        <w:r>
          <w:t>48</w:t>
        </w:r>
        <w:r>
          <w:fldChar w:fldCharType="end"/>
        </w:r>
      </w:hyperlink>
    </w:p>
    <w:p>
      <w:pPr>
        <w:pStyle w:val="TOC2"/>
        <w:tabs>
          <w:tab w:val="right" w:leader="dot" w:pos="8306"/>
        </w:tabs>
      </w:pPr>
      <w:hyperlink w:anchor="_Toc8571" w:history="1">
        <w:r>
          <w:rPr>
            <w:rFonts w:ascii="仿宋" w:eastAsia="仿宋" w:hAnsi="仿宋" w:cs="仿宋" w:hint="eastAsia"/>
            <w:lang w:eastAsia="zh-CN"/>
          </w:rPr>
          <w:t>(二)、市场拓展方案</w:t>
        </w:r>
        <w:r>
          <w:tab/>
        </w:r>
        <w:r>
          <w:fldChar w:fldCharType="begin"/>
        </w:r>
        <w:r>
          <w:instrText xml:space="preserve"> PAGEREF _Toc8571 \h </w:instrText>
        </w:r>
        <w:r>
          <w:fldChar w:fldCharType="separate"/>
        </w:r>
        <w:r>
          <w:t>50</w:t>
        </w:r>
        <w:r>
          <w:fldChar w:fldCharType="end"/>
        </w:r>
      </w:hyperlink>
    </w:p>
    <w:p>
      <w:pPr>
        <w:pStyle w:val="TOC1"/>
        <w:tabs>
          <w:tab w:val="right" w:leader="dot" w:pos="8306"/>
        </w:tabs>
      </w:pPr>
      <w:hyperlink w:anchor="_Toc18353" w:history="1">
        <w:r>
          <w:rPr>
            <w:rFonts w:ascii="仿宋" w:eastAsia="仿宋" w:hAnsi="仿宋" w:cs="仿宋" w:hint="eastAsia"/>
            <w:lang w:eastAsia="zh-CN"/>
          </w:rPr>
          <w:t>十一、项目变更管理</w:t>
        </w:r>
        <w:r>
          <w:tab/>
        </w:r>
        <w:r>
          <w:fldChar w:fldCharType="begin"/>
        </w:r>
        <w:r>
          <w:instrText xml:space="preserve"> PAGEREF _Toc18353 \h </w:instrText>
        </w:r>
        <w:r>
          <w:fldChar w:fldCharType="separate"/>
        </w:r>
        <w:r>
          <w:t>51</w:t>
        </w:r>
        <w:r>
          <w:fldChar w:fldCharType="end"/>
        </w:r>
      </w:hyperlink>
    </w:p>
    <w:p>
      <w:pPr>
        <w:pStyle w:val="TOC2"/>
        <w:tabs>
          <w:tab w:val="right" w:leader="dot" w:pos="8306"/>
        </w:tabs>
      </w:pPr>
      <w:hyperlink w:anchor="_Toc16547" w:history="1">
        <w:r>
          <w:rPr>
            <w:rFonts w:ascii="仿宋" w:eastAsia="仿宋" w:hAnsi="仿宋" w:cs="仿宋" w:hint="eastAsia"/>
            <w:lang w:eastAsia="zh-CN"/>
          </w:rPr>
          <w:t>(一)、变更控制流程</w:t>
        </w:r>
        <w:r>
          <w:tab/>
        </w:r>
        <w:r>
          <w:fldChar w:fldCharType="begin"/>
        </w:r>
        <w:r>
          <w:instrText xml:space="preserve"> PAGEREF _Toc16547 \h </w:instrText>
        </w:r>
        <w:r>
          <w:fldChar w:fldCharType="separate"/>
        </w:r>
        <w:r>
          <w:t>51</w:t>
        </w:r>
        <w:r>
          <w:fldChar w:fldCharType="end"/>
        </w:r>
      </w:hyperlink>
    </w:p>
    <w:p>
      <w:pPr>
        <w:pStyle w:val="TOC2"/>
        <w:tabs>
          <w:tab w:val="right" w:leader="dot" w:pos="8306"/>
        </w:tabs>
      </w:pPr>
      <w:hyperlink w:anchor="_Toc18685" w:history="1">
        <w:r>
          <w:rPr>
            <w:rFonts w:ascii="仿宋" w:eastAsia="仿宋" w:hAnsi="仿宋" w:cs="仿宋" w:hint="eastAsia"/>
            <w:lang w:eastAsia="zh-CN"/>
          </w:rPr>
          <w:t>(二)、影响评估与处理</w:t>
        </w:r>
        <w:r>
          <w:tab/>
        </w:r>
        <w:r>
          <w:fldChar w:fldCharType="begin"/>
        </w:r>
        <w:r>
          <w:instrText xml:space="preserve"> PAGEREF _Toc18685 \h </w:instrText>
        </w:r>
        <w:r>
          <w:fldChar w:fldCharType="separate"/>
        </w:r>
        <w:r>
          <w:t>51</w:t>
        </w:r>
        <w:r>
          <w:fldChar w:fldCharType="end"/>
        </w:r>
      </w:hyperlink>
    </w:p>
    <w:p>
      <w:pPr>
        <w:pStyle w:val="TOC2"/>
        <w:tabs>
          <w:tab w:val="right" w:leader="dot" w:pos="8306"/>
        </w:tabs>
      </w:pPr>
      <w:hyperlink w:anchor="_Toc29834" w:history="1">
        <w:r>
          <w:rPr>
            <w:rFonts w:ascii="仿宋" w:eastAsia="仿宋" w:hAnsi="仿宋" w:cs="仿宋" w:hint="eastAsia"/>
            <w:lang w:eastAsia="zh-CN"/>
          </w:rPr>
          <w:t>(三)、变更记录与追踪</w:t>
        </w:r>
        <w:r>
          <w:tab/>
        </w:r>
        <w:r>
          <w:fldChar w:fldCharType="begin"/>
        </w:r>
        <w:r>
          <w:instrText xml:space="preserve"> PAGEREF _Toc29834 \h </w:instrText>
        </w:r>
        <w:r>
          <w:fldChar w:fldCharType="separate"/>
        </w:r>
        <w:r>
          <w:t>53</w:t>
        </w:r>
        <w:r>
          <w:fldChar w:fldCharType="end"/>
        </w:r>
      </w:hyperlink>
    </w:p>
    <w:p>
      <w:pPr>
        <w:pStyle w:val="TOC2"/>
        <w:tabs>
          <w:tab w:val="right" w:leader="dot" w:pos="8306"/>
        </w:tabs>
      </w:pPr>
      <w:hyperlink w:anchor="_Toc2435" w:history="1">
        <w:r>
          <w:rPr>
            <w:rFonts w:ascii="仿宋" w:eastAsia="仿宋" w:hAnsi="仿宋" w:cs="仿宋" w:hint="eastAsia"/>
            <w:lang w:eastAsia="zh-CN"/>
          </w:rPr>
          <w:t>(四)、变更管理策略</w:t>
        </w:r>
        <w:r>
          <w:tab/>
        </w:r>
        <w:r>
          <w:fldChar w:fldCharType="begin"/>
        </w:r>
        <w:r>
          <w:instrText xml:space="preserve"> PAGEREF _Toc2435 \h </w:instrText>
        </w:r>
        <w:r>
          <w:fldChar w:fldCharType="separate"/>
        </w:r>
        <w:r>
          <w:t>55</w:t>
        </w:r>
        <w:r>
          <w:fldChar w:fldCharType="end"/>
        </w:r>
      </w:hyperlink>
    </w:p>
    <w:p>
      <w:pPr>
        <w:pStyle w:val="TOC1"/>
        <w:tabs>
          <w:tab w:val="right" w:leader="dot" w:pos="8306"/>
        </w:tabs>
      </w:pPr>
      <w:hyperlink w:anchor="_Toc4969" w:history="1">
        <w:r>
          <w:rPr>
            <w:rFonts w:ascii="仿宋" w:eastAsia="仿宋" w:hAnsi="仿宋" w:cs="仿宋" w:hint="eastAsia"/>
            <w:lang w:eastAsia="zh-CN"/>
          </w:rPr>
          <w:t>十二、项目进度计划</w:t>
        </w:r>
        <w:r>
          <w:tab/>
        </w:r>
        <w:r>
          <w:fldChar w:fldCharType="begin"/>
        </w:r>
        <w:r>
          <w:instrText xml:space="preserve"> PAGEREF _Toc4969 \h </w:instrText>
        </w:r>
        <w:r>
          <w:fldChar w:fldCharType="separate"/>
        </w:r>
        <w:r>
          <w:t>56</w:t>
        </w:r>
        <w:r>
          <w:fldChar w:fldCharType="end"/>
        </w:r>
      </w:hyperlink>
    </w:p>
    <w:p>
      <w:pPr>
        <w:pStyle w:val="TOC2"/>
        <w:tabs>
          <w:tab w:val="right" w:leader="dot" w:pos="8306"/>
        </w:tabs>
      </w:pPr>
      <w:hyperlink w:anchor="_Toc11321" w:history="1">
        <w:r>
          <w:rPr>
            <w:rFonts w:ascii="仿宋" w:eastAsia="仿宋" w:hAnsi="仿宋" w:cs="仿宋" w:hint="eastAsia"/>
            <w:lang w:eastAsia="zh-CN"/>
          </w:rPr>
          <w:t>(一)、建设周期</w:t>
        </w:r>
        <w:r>
          <w:tab/>
        </w:r>
        <w:r>
          <w:fldChar w:fldCharType="begin"/>
        </w:r>
        <w:r>
          <w:instrText xml:space="preserve"> PAGEREF _Toc11321 \h </w:instrText>
        </w:r>
        <w:r>
          <w:fldChar w:fldCharType="separate"/>
        </w:r>
        <w:r>
          <w:t>56</w:t>
        </w:r>
        <w:r>
          <w:fldChar w:fldCharType="end"/>
        </w:r>
      </w:hyperlink>
    </w:p>
    <w:p>
      <w:pPr>
        <w:pStyle w:val="TOC2"/>
        <w:tabs>
          <w:tab w:val="right" w:leader="dot" w:pos="8306"/>
        </w:tabs>
      </w:pPr>
      <w:hyperlink w:anchor="_Toc19315" w:history="1">
        <w:r>
          <w:rPr>
            <w:rFonts w:ascii="仿宋" w:eastAsia="仿宋" w:hAnsi="仿宋" w:cs="仿宋" w:hint="eastAsia"/>
            <w:lang w:eastAsia="zh-CN"/>
          </w:rPr>
          <w:t>(二)、建设进度</w:t>
        </w:r>
        <w:r>
          <w:tab/>
        </w:r>
        <w:r>
          <w:fldChar w:fldCharType="begin"/>
        </w:r>
        <w:r>
          <w:instrText xml:space="preserve"> PAGEREF _Toc19315 \h </w:instrText>
        </w:r>
        <w:r>
          <w:fldChar w:fldCharType="separate"/>
        </w:r>
        <w:r>
          <w:t>57</w:t>
        </w:r>
        <w:r>
          <w:fldChar w:fldCharType="end"/>
        </w:r>
      </w:hyperlink>
    </w:p>
    <w:p>
      <w:pPr>
        <w:pStyle w:val="TOC2"/>
        <w:tabs>
          <w:tab w:val="right" w:leader="dot" w:pos="8306"/>
        </w:tabs>
      </w:pPr>
      <w:hyperlink w:anchor="_Toc18738" w:history="1">
        <w:r>
          <w:rPr>
            <w:rFonts w:ascii="仿宋" w:eastAsia="仿宋" w:hAnsi="仿宋" w:cs="仿宋" w:hint="eastAsia"/>
            <w:lang w:eastAsia="zh-CN"/>
          </w:rPr>
          <w:t>(三)、进度安排注意事项</w:t>
        </w:r>
        <w:r>
          <w:tab/>
        </w:r>
        <w:r>
          <w:fldChar w:fldCharType="begin"/>
        </w:r>
        <w:r>
          <w:instrText xml:space="preserve"> PAGEREF _Toc18738 \h </w:instrText>
        </w:r>
        <w:r>
          <w:fldChar w:fldCharType="separate"/>
        </w:r>
        <w:r>
          <w:t>58</w:t>
        </w:r>
        <w:r>
          <w:fldChar w:fldCharType="end"/>
        </w:r>
      </w:hyperlink>
    </w:p>
    <w:p>
      <w:pPr>
        <w:pStyle w:val="TOC2"/>
        <w:tabs>
          <w:tab w:val="right" w:leader="dot" w:pos="8306"/>
        </w:tabs>
      </w:pPr>
      <w:hyperlink w:anchor="_Toc13403" w:history="1">
        <w:r>
          <w:rPr>
            <w:rFonts w:ascii="仿宋" w:eastAsia="仿宋" w:hAnsi="仿宋" w:cs="仿宋" w:hint="eastAsia"/>
            <w:lang w:eastAsia="zh-CN"/>
          </w:rPr>
          <w:t>(四)、人力资源配置</w:t>
        </w:r>
        <w:r>
          <w:tab/>
        </w:r>
        <w:r>
          <w:fldChar w:fldCharType="begin"/>
        </w:r>
        <w:r>
          <w:instrText xml:space="preserve"> PAGEREF _Toc13403 \h </w:instrText>
        </w:r>
        <w:r>
          <w:fldChar w:fldCharType="separate"/>
        </w:r>
        <w:r>
          <w:t>59</w:t>
        </w:r>
        <w:r>
          <w:fldChar w:fldCharType="end"/>
        </w:r>
      </w:hyperlink>
    </w:p>
    <w:p>
      <w:pPr>
        <w:pStyle w:val="TOC2"/>
        <w:tabs>
          <w:tab w:val="right" w:leader="dot" w:pos="8306"/>
        </w:tabs>
      </w:pPr>
      <w:hyperlink w:anchor="_Toc8605" w:history="1">
        <w:r>
          <w:rPr>
            <w:rFonts w:ascii="仿宋" w:eastAsia="仿宋" w:hAnsi="仿宋" w:cs="仿宋" w:hint="eastAsia"/>
            <w:lang w:eastAsia="zh-CN"/>
          </w:rPr>
          <w:t>(五)、员工培训</w:t>
        </w:r>
        <w:r>
          <w:tab/>
        </w:r>
        <w:r>
          <w:fldChar w:fldCharType="begin"/>
        </w:r>
        <w:r>
          <w:instrText xml:space="preserve"> PAGEREF _Toc8605 \h </w:instrText>
        </w:r>
        <w:r>
          <w:fldChar w:fldCharType="separate"/>
        </w:r>
        <w:r>
          <w:t>61</w:t>
        </w:r>
        <w:r>
          <w:fldChar w:fldCharType="end"/>
        </w:r>
      </w:hyperlink>
    </w:p>
    <w:p>
      <w:pPr>
        <w:pStyle w:val="TOC2"/>
        <w:tabs>
          <w:tab w:val="right" w:leader="dot" w:pos="8306"/>
        </w:tabs>
      </w:pPr>
      <w:hyperlink w:anchor="_Toc31183" w:history="1">
        <w:r>
          <w:rPr>
            <w:rFonts w:ascii="仿宋" w:eastAsia="仿宋" w:hAnsi="仿宋" w:cs="仿宋" w:hint="eastAsia"/>
            <w:lang w:eastAsia="zh-CN"/>
          </w:rPr>
          <w:t>(六)、项目实施保障</w:t>
        </w:r>
        <w:r>
          <w:tab/>
        </w:r>
        <w:r>
          <w:fldChar w:fldCharType="begin"/>
        </w:r>
        <w:r>
          <w:instrText xml:space="preserve"> PAGEREF _Toc31183 \h </w:instrText>
        </w:r>
        <w:r>
          <w:fldChar w:fldCharType="separate"/>
        </w:r>
        <w:r>
          <w:t>62</w:t>
        </w:r>
        <w:r>
          <w:fldChar w:fldCharType="end"/>
        </w:r>
      </w:hyperlink>
    </w:p>
    <w:p>
      <w:pPr>
        <w:pStyle w:val="TOC2"/>
        <w:tabs>
          <w:tab w:val="right" w:leader="dot" w:pos="8306"/>
        </w:tabs>
      </w:pPr>
      <w:hyperlink w:anchor="_Toc19649" w:history="1">
        <w:r>
          <w:rPr>
            <w:rFonts w:ascii="仿宋" w:eastAsia="仿宋" w:hAnsi="仿宋" w:cs="仿宋" w:hint="eastAsia"/>
            <w:lang w:eastAsia="zh-CN"/>
          </w:rPr>
          <w:t>(七)、安全规范管理</w:t>
        </w:r>
        <w:r>
          <w:tab/>
        </w:r>
        <w:r>
          <w:fldChar w:fldCharType="begin"/>
        </w:r>
        <w:r>
          <w:instrText xml:space="preserve"> PAGEREF _Toc19649 \h </w:instrText>
        </w:r>
        <w:r>
          <w:fldChar w:fldCharType="separate"/>
        </w:r>
        <w:r>
          <w:t>63</w:t>
        </w:r>
        <w:r>
          <w:fldChar w:fldCharType="end"/>
        </w:r>
      </w:hyperlink>
    </w:p>
    <w:p>
      <w:pPr>
        <w:pStyle w:val="TOC1"/>
        <w:tabs>
          <w:tab w:val="right" w:leader="dot" w:pos="8306"/>
        </w:tabs>
      </w:pPr>
      <w:hyperlink w:anchor="_Toc20229" w:history="1">
        <w:r>
          <w:rPr>
            <w:rFonts w:ascii="仿宋" w:eastAsia="仿宋" w:hAnsi="仿宋" w:cs="仿宋" w:hint="eastAsia"/>
            <w:lang w:eastAsia="zh-CN"/>
          </w:rPr>
          <w:t>十三、合作与交流机制建立</w:t>
        </w:r>
        <w:r>
          <w:tab/>
        </w:r>
        <w:r>
          <w:fldChar w:fldCharType="begin"/>
        </w:r>
        <w:r>
          <w:instrText xml:space="preserve"> PAGEREF _Toc20229 \h </w:instrText>
        </w:r>
        <w:r>
          <w:fldChar w:fldCharType="separate"/>
        </w:r>
        <w:r>
          <w:t>64</w:t>
        </w:r>
        <w:r>
          <w:fldChar w:fldCharType="end"/>
        </w:r>
      </w:hyperlink>
    </w:p>
    <w:p>
      <w:pPr>
        <w:pStyle w:val="TOC2"/>
        <w:tabs>
          <w:tab w:val="right" w:leader="dot" w:pos="8306"/>
        </w:tabs>
      </w:pPr>
      <w:hyperlink w:anchor="_Toc28126" w:history="1">
        <w:r>
          <w:rPr>
            <w:rFonts w:ascii="仿宋" w:eastAsia="仿宋" w:hAnsi="仿宋" w:cs="仿宋" w:hint="eastAsia"/>
            <w:lang w:eastAsia="zh-CN"/>
          </w:rPr>
          <w:t>(一)、合作伙伴选择与合作方式</w:t>
        </w:r>
        <w:r>
          <w:tab/>
        </w:r>
        <w:r>
          <w:fldChar w:fldCharType="begin"/>
        </w:r>
        <w:r>
          <w:instrText xml:space="preserve"> PAGEREF _Toc28126 \h </w:instrText>
        </w:r>
        <w:r>
          <w:fldChar w:fldCharType="separate"/>
        </w:r>
        <w:r>
          <w:t>64</w:t>
        </w:r>
        <w:r>
          <w:fldChar w:fldCharType="end"/>
        </w:r>
      </w:hyperlink>
    </w:p>
    <w:p>
      <w:pPr>
        <w:pStyle w:val="TOC2"/>
        <w:tabs>
          <w:tab w:val="right" w:leader="dot" w:pos="8306"/>
        </w:tabs>
      </w:pPr>
      <w:hyperlink w:anchor="_Toc7061" w:history="1">
        <w:r>
          <w:rPr>
            <w:rFonts w:ascii="仿宋" w:eastAsia="仿宋" w:hAnsi="仿宋" w:cs="仿宋" w:hint="eastAsia"/>
            <w:lang w:eastAsia="zh-CN"/>
          </w:rPr>
          <w:t>(二)、交流与合作平台搭建</w:t>
        </w:r>
        <w:r>
          <w:tab/>
        </w:r>
        <w:r>
          <w:fldChar w:fldCharType="begin"/>
        </w:r>
        <w:r>
          <w:instrText xml:space="preserve"> PAGEREF _Toc7061 \h </w:instrText>
        </w:r>
        <w:r>
          <w:fldChar w:fldCharType="separate"/>
        </w:r>
        <w:r>
          <w:t>65</w:t>
        </w:r>
        <w:r>
          <w:fldChar w:fldCharType="end"/>
        </w:r>
      </w:hyperlink>
    </w:p>
    <w:p>
      <w:pPr>
        <w:pStyle w:val="TOC1"/>
        <w:tabs>
          <w:tab w:val="right" w:leader="dot" w:pos="8306"/>
        </w:tabs>
      </w:pPr>
      <w:hyperlink w:anchor="_Toc16925" w:history="1">
        <w:r>
          <w:rPr>
            <w:rFonts w:ascii="仿宋" w:eastAsia="仿宋" w:hAnsi="仿宋" w:cs="仿宋" w:hint="eastAsia"/>
            <w:lang w:eastAsia="zh-CN"/>
          </w:rPr>
          <w:t>十四、创新驱动与持续发展</w:t>
        </w:r>
        <w:r>
          <w:tab/>
        </w:r>
        <w:r>
          <w:fldChar w:fldCharType="begin"/>
        </w:r>
        <w:r>
          <w:instrText xml:space="preserve"> PAGEREF _Toc16925 \h </w:instrText>
        </w:r>
        <w:r>
          <w:fldChar w:fldCharType="separate"/>
        </w:r>
        <w:r>
          <w:t>67</w:t>
        </w:r>
        <w:r>
          <w:fldChar w:fldCharType="end"/>
        </w:r>
      </w:hyperlink>
    </w:p>
    <w:p>
      <w:pPr>
        <w:pStyle w:val="TOC2"/>
        <w:tabs>
          <w:tab w:val="right" w:leader="dot" w:pos="8306"/>
        </w:tabs>
      </w:pPr>
      <w:hyperlink w:anchor="_Toc5166" w:history="1">
        <w:r>
          <w:rPr>
            <w:rFonts w:ascii="仿宋" w:eastAsia="仿宋" w:hAnsi="仿宋" w:cs="仿宋" w:hint="eastAsia"/>
            <w:lang w:eastAsia="zh-CN"/>
          </w:rPr>
          <w:t>(一)、创新驱动战略实施</w:t>
        </w:r>
        <w:r>
          <w:tab/>
        </w:r>
        <w:r>
          <w:fldChar w:fldCharType="begin"/>
        </w:r>
        <w:r>
          <w:instrText xml:space="preserve"> PAGEREF _Toc5166 \h </w:instrText>
        </w:r>
        <w:r>
          <w:fldChar w:fldCharType="separate"/>
        </w:r>
        <w:r>
          <w:t>67</w:t>
        </w:r>
        <w:r>
          <w:fldChar w:fldCharType="end"/>
        </w:r>
      </w:hyperlink>
    </w:p>
    <w:p>
      <w:pPr>
        <w:pStyle w:val="TOC2"/>
        <w:tabs>
          <w:tab w:val="right" w:leader="dot" w:pos="8306"/>
        </w:tabs>
      </w:pPr>
      <w:hyperlink w:anchor="_Toc3826" w:history="1">
        <w:r>
          <w:rPr>
            <w:rFonts w:ascii="仿宋" w:eastAsia="仿宋" w:hAnsi="仿宋" w:cs="仿宋" w:hint="eastAsia"/>
            <w:lang w:eastAsia="zh-CN"/>
          </w:rPr>
          <w:t>(二)、持续发展路径探索</w:t>
        </w:r>
        <w:r>
          <w:tab/>
        </w:r>
        <w:r>
          <w:fldChar w:fldCharType="begin"/>
        </w:r>
        <w:r>
          <w:instrText xml:space="preserve"> PAGEREF _Toc3826 \h </w:instrText>
        </w:r>
        <w:r>
          <w:fldChar w:fldCharType="separate"/>
        </w:r>
        <w:r>
          <w:t>69</w:t>
        </w:r>
        <w:r>
          <w:fldChar w:fldCharType="end"/>
        </w:r>
      </w:hyperlink>
    </w:p>
    <w:p>
      <w:pPr>
        <w:pStyle w:val="TOC1"/>
        <w:tabs>
          <w:tab w:val="right" w:leader="dot" w:pos="8306"/>
        </w:tabs>
      </w:pPr>
      <w:hyperlink w:anchor="_Toc17899" w:history="1">
        <w:r>
          <w:rPr>
            <w:rFonts w:ascii="仿宋" w:eastAsia="仿宋" w:hAnsi="仿宋" w:cs="仿宋" w:hint="eastAsia"/>
            <w:lang w:eastAsia="zh-CN"/>
          </w:rPr>
          <w:t>十五、企业合规与伦理</w:t>
        </w:r>
        <w:r>
          <w:tab/>
        </w:r>
        <w:r>
          <w:fldChar w:fldCharType="begin"/>
        </w:r>
        <w:r>
          <w:instrText xml:space="preserve"> PAGEREF _Toc17899 \h </w:instrText>
        </w:r>
        <w:r>
          <w:fldChar w:fldCharType="separate"/>
        </w:r>
        <w:r>
          <w:t>73</w:t>
        </w:r>
        <w:r>
          <w:fldChar w:fldCharType="end"/>
        </w:r>
      </w:hyperlink>
    </w:p>
    <w:p>
      <w:pPr>
        <w:pStyle w:val="TOC2"/>
        <w:tabs>
          <w:tab w:val="right" w:leader="dot" w:pos="8306"/>
        </w:tabs>
      </w:pPr>
      <w:hyperlink w:anchor="_Toc31905" w:history="1">
        <w:r>
          <w:rPr>
            <w:rFonts w:ascii="仿宋" w:eastAsia="仿宋" w:hAnsi="仿宋" w:cs="仿宋" w:hint="eastAsia"/>
            <w:lang w:eastAsia="zh-CN"/>
          </w:rPr>
          <w:t>(一)、合规政策与程序</w:t>
        </w:r>
        <w:r>
          <w:tab/>
        </w:r>
        <w:r>
          <w:fldChar w:fldCharType="begin"/>
        </w:r>
        <w:r>
          <w:instrText xml:space="preserve"> PAGEREF _Toc31905 \h </w:instrText>
        </w:r>
        <w:r>
          <w:fldChar w:fldCharType="separate"/>
        </w:r>
        <w:r>
          <w:t>73</w:t>
        </w:r>
        <w:r>
          <w:fldChar w:fldCharType="end"/>
        </w:r>
      </w:hyperlink>
    </w:p>
    <w:p>
      <w:pPr>
        <w:pStyle w:val="TOC2"/>
        <w:tabs>
          <w:tab w:val="right" w:leader="dot" w:pos="8306"/>
        </w:tabs>
      </w:pPr>
      <w:hyperlink w:anchor="_Toc4432" w:history="1">
        <w:r>
          <w:rPr>
            <w:rFonts w:ascii="仿宋" w:eastAsia="仿宋" w:hAnsi="仿宋" w:cs="仿宋" w:hint="eastAsia"/>
            <w:lang w:eastAsia="zh-CN"/>
          </w:rPr>
          <w:t>(二)、伦理规范与培训</w:t>
        </w:r>
        <w:r>
          <w:tab/>
        </w:r>
        <w:r>
          <w:fldChar w:fldCharType="begin"/>
        </w:r>
        <w:r>
          <w:instrText xml:space="preserve"> PAGEREF _Toc4432 \h </w:instrText>
        </w:r>
        <w:r>
          <w:fldChar w:fldCharType="separate"/>
        </w:r>
        <w:r>
          <w:t>74</w:t>
        </w:r>
        <w:r>
          <w:fldChar w:fldCharType="end"/>
        </w:r>
      </w:hyperlink>
    </w:p>
    <w:p>
      <w:pPr>
        <w:pStyle w:val="TOC2"/>
        <w:tabs>
          <w:tab w:val="right" w:leader="dot" w:pos="8306"/>
        </w:tabs>
      </w:pPr>
      <w:hyperlink w:anchor="_Toc1469" w:history="1">
        <w:r>
          <w:rPr>
            <w:rFonts w:ascii="仿宋" w:eastAsia="仿宋" w:hAnsi="仿宋" w:cs="仿宋" w:hint="eastAsia"/>
            <w:lang w:eastAsia="zh-CN"/>
          </w:rPr>
          <w:t>(三)、合规风险评估</w:t>
        </w:r>
        <w:r>
          <w:tab/>
        </w:r>
        <w:r>
          <w:fldChar w:fldCharType="begin"/>
        </w:r>
        <w:r>
          <w:instrText xml:space="preserve"> PAGEREF _Toc1469 \h </w:instrText>
        </w:r>
        <w:r>
          <w:fldChar w:fldCharType="separate"/>
        </w:r>
        <w:r>
          <w:t>75</w:t>
        </w:r>
        <w:r>
          <w:fldChar w:fldCharType="end"/>
        </w:r>
      </w:hyperlink>
    </w:p>
    <w:p>
      <w:pPr>
        <w:pStyle w:val="TOC2"/>
        <w:tabs>
          <w:tab w:val="right" w:leader="dot" w:pos="8306"/>
        </w:tabs>
      </w:pPr>
      <w:hyperlink w:anchor="_Toc14907" w:history="1">
        <w:r>
          <w:rPr>
            <w:rFonts w:ascii="仿宋" w:eastAsia="仿宋" w:hAnsi="仿宋" w:cs="仿宋" w:hint="eastAsia"/>
            <w:lang w:eastAsia="zh-CN"/>
          </w:rPr>
          <w:t>(四)、合规监督与执行</w:t>
        </w:r>
        <w:r>
          <w:tab/>
        </w:r>
        <w:r>
          <w:fldChar w:fldCharType="begin"/>
        </w:r>
        <w:r>
          <w:instrText xml:space="preserve"> PAGEREF _Toc14907 \h </w:instrText>
        </w:r>
        <w:r>
          <w:fldChar w:fldCharType="separate"/>
        </w:r>
        <w:r>
          <w:t>76</w:t>
        </w:r>
        <w:r>
          <w:fldChar w:fldCharType="end"/>
        </w:r>
      </w:hyperlink>
    </w:p>
    <w:p>
      <w:pPr>
        <w:pStyle w:val="TOC1"/>
        <w:tabs>
          <w:tab w:val="right" w:leader="dot" w:pos="8306"/>
        </w:tabs>
      </w:pPr>
      <w:hyperlink w:anchor="_Toc11231" w:history="1">
        <w:r>
          <w:rPr>
            <w:rFonts w:ascii="仿宋" w:eastAsia="仿宋" w:hAnsi="仿宋" w:cs="仿宋" w:hint="eastAsia"/>
            <w:lang w:eastAsia="zh-CN"/>
          </w:rPr>
          <w:t>十六、人力资源管理与开发</w:t>
        </w:r>
        <w:r>
          <w:tab/>
        </w:r>
        <w:r>
          <w:fldChar w:fldCharType="begin"/>
        </w:r>
        <w:r>
          <w:instrText xml:space="preserve"> PAGEREF _Toc11231 \h </w:instrText>
        </w:r>
        <w:r>
          <w:fldChar w:fldCharType="separate"/>
        </w:r>
        <w:r>
          <w:t>77</w:t>
        </w:r>
        <w:r>
          <w:fldChar w:fldCharType="end"/>
        </w:r>
      </w:hyperlink>
    </w:p>
    <w:p>
      <w:pPr>
        <w:pStyle w:val="TOC2"/>
        <w:tabs>
          <w:tab w:val="right" w:leader="dot" w:pos="8306"/>
        </w:tabs>
      </w:pPr>
      <w:hyperlink w:anchor="_Toc7243" w:history="1">
        <w:r>
          <w:rPr>
            <w:rFonts w:ascii="仿宋" w:eastAsia="仿宋" w:hAnsi="仿宋" w:cs="仿宋" w:hint="eastAsia"/>
            <w:lang w:eastAsia="zh-CN"/>
          </w:rPr>
          <w:t>(一)、人力资源规划</w:t>
        </w:r>
        <w:r>
          <w:tab/>
        </w:r>
        <w:r>
          <w:fldChar w:fldCharType="begin"/>
        </w:r>
        <w:r>
          <w:instrText xml:space="preserve"> PAGEREF _Toc7243 \h </w:instrText>
        </w:r>
        <w:r>
          <w:fldChar w:fldCharType="separate"/>
        </w:r>
        <w:r>
          <w:t>77</w:t>
        </w:r>
        <w:r>
          <w:fldChar w:fldCharType="end"/>
        </w:r>
      </w:hyperlink>
    </w:p>
    <w:p>
      <w:pPr>
        <w:pStyle w:val="TOC2"/>
        <w:tabs>
          <w:tab w:val="right" w:leader="dot" w:pos="8306"/>
        </w:tabs>
      </w:pPr>
      <w:hyperlink w:anchor="_Toc25325" w:history="1">
        <w:r>
          <w:rPr>
            <w:rFonts w:ascii="仿宋" w:eastAsia="仿宋" w:hAnsi="仿宋" w:cs="仿宋" w:hint="eastAsia"/>
            <w:lang w:eastAsia="zh-CN"/>
          </w:rPr>
          <w:t>(二)、人力资源开发与培训</w:t>
        </w:r>
        <w:r>
          <w:tab/>
        </w:r>
        <w:r>
          <w:fldChar w:fldCharType="begin"/>
        </w:r>
        <w:r>
          <w:instrText xml:space="preserve"> PAGEREF _Toc25325 \h </w:instrText>
        </w:r>
        <w:r>
          <w:fldChar w:fldCharType="separate"/>
        </w:r>
        <w:r>
          <w:t>79</w:t>
        </w:r>
        <w:r>
          <w:fldChar w:fldCharType="end"/>
        </w:r>
      </w:hyperlink>
    </w:p>
    <w:p>
      <w:pPr>
        <w:pStyle w:val="TOC1"/>
        <w:tabs>
          <w:tab w:val="right" w:leader="dot" w:pos="8306"/>
        </w:tabs>
      </w:pPr>
      <w:hyperlink w:anchor="_Toc20360" w:history="1">
        <w:r>
          <w:rPr>
            <w:rFonts w:ascii="仿宋" w:eastAsia="仿宋" w:hAnsi="仿宋" w:cs="仿宋" w:hint="eastAsia"/>
            <w:lang w:eastAsia="zh-CN"/>
          </w:rPr>
          <w:t>十七、质量管理与控制</w:t>
        </w:r>
        <w:r>
          <w:tab/>
        </w:r>
        <w:r>
          <w:fldChar w:fldCharType="begin"/>
        </w:r>
        <w:r>
          <w:instrText xml:space="preserve"> PAGEREF _Toc20360 \h </w:instrText>
        </w:r>
        <w:r>
          <w:fldChar w:fldCharType="separate"/>
        </w:r>
        <w:r>
          <w:t>81</w:t>
        </w:r>
        <w:r>
          <w:fldChar w:fldCharType="end"/>
        </w:r>
      </w:hyperlink>
    </w:p>
    <w:p>
      <w:pPr>
        <w:pStyle w:val="TOC2"/>
        <w:tabs>
          <w:tab w:val="right" w:leader="dot" w:pos="8306"/>
        </w:tabs>
      </w:pPr>
      <w:hyperlink w:anchor="_Toc28574" w:history="1">
        <w:r>
          <w:rPr>
            <w:rFonts w:ascii="仿宋" w:eastAsia="仿宋" w:hAnsi="仿宋" w:cs="仿宋" w:hint="eastAsia"/>
            <w:lang w:eastAsia="zh-CN"/>
          </w:rPr>
          <w:t>(一)、质量管理体系建设</w:t>
        </w:r>
        <w:r>
          <w:tab/>
        </w:r>
        <w:r>
          <w:fldChar w:fldCharType="begin"/>
        </w:r>
        <w:r>
          <w:instrText xml:space="preserve"> PAGEREF _Toc28574 \h </w:instrText>
        </w:r>
        <w:r>
          <w:fldChar w:fldCharType="separate"/>
        </w:r>
        <w:r>
          <w:t>81</w:t>
        </w:r>
        <w:r>
          <w:fldChar w:fldCharType="end"/>
        </w:r>
      </w:hyperlink>
    </w:p>
    <w:p>
      <w:pPr>
        <w:pStyle w:val="TOC2"/>
        <w:tabs>
          <w:tab w:val="right" w:leader="dot" w:pos="8306"/>
        </w:tabs>
      </w:pPr>
      <w:hyperlink w:anchor="_Toc10073" w:history="1">
        <w:r>
          <w:rPr>
            <w:rFonts w:ascii="仿宋" w:eastAsia="仿宋" w:hAnsi="仿宋" w:cs="仿宋" w:hint="eastAsia"/>
            <w:lang w:eastAsia="zh-CN"/>
          </w:rPr>
          <w:t>(二)、质量控制措施</w:t>
        </w:r>
        <w:r>
          <w:tab/>
        </w:r>
        <w:r>
          <w:fldChar w:fldCharType="begin"/>
        </w:r>
        <w:r>
          <w:instrText xml:space="preserve"> PAGEREF _Toc10073 \h </w:instrText>
        </w:r>
        <w:r>
          <w:fldChar w:fldCharType="separate"/>
        </w:r>
        <w:r>
          <w:t>83</w:t>
        </w:r>
        <w:r>
          <w:fldChar w:fldCharType="end"/>
        </w:r>
      </w:hyperlink>
    </w:p>
    <w:p>
      <w:pPr>
        <w:pStyle w:val="TOC1"/>
        <w:tabs>
          <w:tab w:val="right" w:leader="dot" w:pos="8306"/>
        </w:tabs>
      </w:pPr>
      <w:hyperlink w:anchor="_Toc6947" w:history="1">
        <w:r>
          <w:rPr>
            <w:rFonts w:ascii="仿宋" w:eastAsia="仿宋" w:hAnsi="仿宋" w:cs="仿宋" w:hint="eastAsia"/>
            <w:lang w:eastAsia="zh-CN"/>
          </w:rPr>
          <w:t>十八、项目施工方案</w:t>
        </w:r>
        <w:r>
          <w:tab/>
        </w:r>
        <w:r>
          <w:fldChar w:fldCharType="begin"/>
        </w:r>
        <w:r>
          <w:instrText xml:space="preserve"> PAGEREF _Toc6947 \h </w:instrText>
        </w:r>
        <w:r>
          <w:fldChar w:fldCharType="separate"/>
        </w:r>
        <w:r>
          <w:t>84</w:t>
        </w:r>
        <w:r>
          <w:fldChar w:fldCharType="end"/>
        </w:r>
      </w:hyperlink>
    </w:p>
    <w:p>
      <w:pPr>
        <w:pStyle w:val="TOC2"/>
        <w:tabs>
          <w:tab w:val="right" w:leader="dot" w:pos="8306"/>
        </w:tabs>
      </w:pPr>
      <w:hyperlink w:anchor="_Toc1539" w:history="1">
        <w:r>
          <w:rPr>
            <w:rFonts w:ascii="仿宋" w:eastAsia="仿宋" w:hAnsi="仿宋" w:cs="仿宋" w:hint="eastAsia"/>
            <w:lang w:eastAsia="zh-CN"/>
          </w:rPr>
          <w:t>(一)、施工组织设计</w:t>
        </w:r>
        <w:r>
          <w:tab/>
        </w:r>
        <w:r>
          <w:fldChar w:fldCharType="begin"/>
        </w:r>
        <w:r>
          <w:instrText xml:space="preserve"> PAGEREF _Toc1539 \h </w:instrText>
        </w:r>
        <w:r>
          <w:fldChar w:fldCharType="separate"/>
        </w:r>
        <w:r>
          <w:t>84</w:t>
        </w:r>
        <w:r>
          <w:fldChar w:fldCharType="end"/>
        </w:r>
      </w:hyperlink>
    </w:p>
    <w:p>
      <w:pPr>
        <w:pStyle w:val="TOC2"/>
        <w:tabs>
          <w:tab w:val="right" w:leader="dot" w:pos="8306"/>
        </w:tabs>
      </w:pPr>
      <w:hyperlink w:anchor="_Toc27935" w:history="1">
        <w:r>
          <w:rPr>
            <w:rFonts w:ascii="仿宋" w:eastAsia="仿宋" w:hAnsi="仿宋" w:cs="仿宋" w:hint="eastAsia"/>
            <w:lang w:eastAsia="zh-CN"/>
          </w:rPr>
          <w:t>(二)、施工工艺与技术路线</w:t>
        </w:r>
        <w:r>
          <w:tab/>
        </w:r>
        <w:r>
          <w:fldChar w:fldCharType="begin"/>
        </w:r>
        <w:r>
          <w:instrText xml:space="preserve"> PAGEREF _Toc27935 \h </w:instrText>
        </w:r>
        <w:r>
          <w:fldChar w:fldCharType="separate"/>
        </w:r>
        <w:r>
          <w:t>85</w:t>
        </w:r>
        <w:r>
          <w:fldChar w:fldCharType="end"/>
        </w:r>
      </w:hyperlink>
    </w:p>
    <w:p>
      <w:pPr>
        <w:pStyle w:val="TOC2"/>
        <w:tabs>
          <w:tab w:val="right" w:leader="dot" w:pos="8306"/>
        </w:tabs>
      </w:pPr>
      <w:hyperlink w:anchor="_Toc4421" w:history="1">
        <w:r>
          <w:rPr>
            <w:rFonts w:ascii="仿宋" w:eastAsia="仿宋" w:hAnsi="仿宋" w:cs="仿宋" w:hint="eastAsia"/>
            <w:lang w:eastAsia="zh-CN"/>
          </w:rPr>
          <w:t>(三)、关键节点施工计划</w:t>
        </w:r>
        <w:r>
          <w:tab/>
        </w:r>
        <w:r>
          <w:fldChar w:fldCharType="begin"/>
        </w:r>
        <w:r>
          <w:instrText xml:space="preserve"> PAGEREF _Toc4421 \h </w:instrText>
        </w:r>
        <w:r>
          <w:fldChar w:fldCharType="separate"/>
        </w:r>
        <w:r>
          <w:t>86</w:t>
        </w:r>
        <w:r>
          <w:fldChar w:fldCharType="end"/>
        </w:r>
      </w:hyperlink>
    </w:p>
    <w:p>
      <w:pPr>
        <w:pStyle w:val="TOC2"/>
        <w:tabs>
          <w:tab w:val="right" w:leader="dot" w:pos="8306"/>
        </w:tabs>
      </w:pPr>
      <w:hyperlink w:anchor="_Toc26195" w:history="1">
        <w:r>
          <w:rPr>
            <w:rFonts w:ascii="仿宋" w:eastAsia="仿宋" w:hAnsi="仿宋" w:cs="仿宋" w:hint="eastAsia"/>
            <w:lang w:eastAsia="zh-CN"/>
          </w:rPr>
          <w:t>(四)、施工现场管理</w:t>
        </w:r>
        <w:r>
          <w:tab/>
        </w:r>
        <w:r>
          <w:fldChar w:fldCharType="begin"/>
        </w:r>
        <w:r>
          <w:instrText xml:space="preserve"> PAGEREF _Toc26195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67"/>
      <w:r>
        <w:rPr>
          <w:rFonts w:ascii="仿宋" w:eastAsia="仿宋" w:hAnsi="仿宋" w:cs="仿宋" w:hint="eastAsia"/>
          <w:sz w:val="28"/>
          <w:lang w:eastAsia="zh-CN"/>
        </w:rPr>
        <w:t>一、甾体药物原料项目概论</w:t>
      </w:r>
      <w:bookmarkEnd w:id="2"/>
    </w:p>
    <w:p>
      <w:pPr>
        <w:pStyle w:val="Heading2"/>
        <w:rPr>
          <w:rFonts w:ascii="仿宋" w:eastAsia="仿宋" w:hAnsi="仿宋" w:cs="仿宋" w:hint="eastAsia"/>
          <w:lang w:eastAsia="zh-CN"/>
        </w:rPr>
      </w:pPr>
      <w:bookmarkStart w:id="3" w:name="_Toc2335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甾体药物原料项目的申报单位是“XXX实业发展公司”，这是一家在其所处行业内备受尊敬的企业。公司自成立以来，通过其在甾体药物原料项目中表现出的创新精神和卓越执行力，在市场上赢得了显著的地位。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该公司的法定代表人秦XX，在甾体药物原料项目及其他多个行业领域中都有着显著的贡献。秦XX以其出色的领导才能和敏锐的商业洞察力，带领公司在甾体药物原料项目等多个领域实现了持续的成长和成功。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甾体药物原料项目的重要合作伙伴。公司专注于[行业名称]领域，以创新作为驱动力，不断推动技术进步和市场扩张。在甾体药物原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甾体药物原料项目中展现了强劲的增长和稳定的财务表现。公司通过有效的策略，在甾体药物原料项目中扩大了其市场份额并增强了盈利能力。同时，公司积极承担社会责任，参与各类社会公益项目，增强了其在甾体药物原料项目中的品牌形象和社会影响力。</w:t>
      </w:r>
    </w:p>
    <w:p>
      <w:pPr>
        <w:pStyle w:val="Heading2"/>
        <w:ind w:firstLine="560" w:firstLineChars="200"/>
        <w:rPr>
          <w:rFonts w:ascii="仿宋" w:eastAsia="仿宋" w:hAnsi="仿宋" w:cs="仿宋" w:hint="eastAsia"/>
          <w:sz w:val="28"/>
          <w:lang w:eastAsia="zh-CN"/>
        </w:rPr>
      </w:pPr>
      <w:bookmarkStart w:id="4" w:name="_Toc260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甾体药物原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甾体药物原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797"/>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4434"/>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4904"/>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915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4087"/>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3749"/>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甾体药物原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甾体药物原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甾体药物原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甾体药物原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甾体药物原料项目的社会影响是全面而深远的。从提供就业机会和提升公共服务，到促进社会结构和劳动市场的多元化，再到推动社会责任和伦理标准的提高，项目对于提升社区的经济、文化和社会福祉有着重要作用。通过这些正面影响，甾体药物原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0331"/>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https://d.book118.com/998031027060006036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217330"/>
    <w:rsid w:val="5D2173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031027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2024-02-01T04:47:00Z</dcterms:created>
  <dcterms:modified xsi:type="dcterms:W3CDTF">2024-02-01T04:47:25Z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4DB8FFA243574A4DB36FCDAD11FAA8E8_11</vt:lpwstr>
  </property>
  <property fmtid="{D5CDD505-2E9C-101B-9397-08002B2CF9AE}" pid="3" name="KSOProductBuildVer">
    <vt:lpwstr>2052-12.1.0.16250</vt:lpwstr>
  </property>
</Properties>
</file>