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6" w:history="1">
        <w:r>
          <w:rPr>
            <w:rFonts w:ascii="仿宋" w:eastAsia="仿宋" w:hAnsi="仿宋" w:cs="仿宋" w:hint="eastAsia"/>
            <w:lang w:eastAsia="zh-CN"/>
          </w:rPr>
          <w:t>序言</w:t>
        </w:r>
        <w:r>
          <w:tab/>
        </w:r>
        <w:r>
          <w:fldChar w:fldCharType="begin"/>
        </w:r>
        <w:r>
          <w:instrText xml:space="preserve"> PAGEREF _Toc10856 \h </w:instrText>
        </w:r>
        <w:r>
          <w:fldChar w:fldCharType="separate"/>
        </w:r>
        <w:r>
          <w:t>3</w:t>
        </w:r>
        <w:r>
          <w:fldChar w:fldCharType="end"/>
        </w:r>
      </w:hyperlink>
    </w:p>
    <w:p>
      <w:pPr>
        <w:pStyle w:val="TOC1"/>
        <w:tabs>
          <w:tab w:val="right" w:leader="dot" w:pos="8306"/>
        </w:tabs>
      </w:pPr>
      <w:hyperlink w:anchor="_Toc6600" w:history="1">
        <w:r>
          <w:rPr>
            <w:rFonts w:ascii="仿宋" w:eastAsia="仿宋" w:hAnsi="仿宋" w:cs="仿宋" w:hint="eastAsia"/>
            <w:lang w:eastAsia="zh-CN"/>
          </w:rPr>
          <w:t>一、石材机械项目选址可行性分析</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19007" w:history="1">
        <w:r>
          <w:rPr>
            <w:rFonts w:ascii="仿宋" w:eastAsia="仿宋" w:hAnsi="仿宋" w:cs="仿宋" w:hint="eastAsia"/>
            <w:lang w:eastAsia="zh-CN"/>
          </w:rPr>
          <w:t>(一)、石材机械项目选址</w:t>
        </w:r>
        <w:r>
          <w:tab/>
        </w:r>
        <w:r>
          <w:fldChar w:fldCharType="begin"/>
        </w:r>
        <w:r>
          <w:instrText xml:space="preserve"> PAGEREF _Toc19007 \h </w:instrText>
        </w:r>
        <w:r>
          <w:fldChar w:fldCharType="separate"/>
        </w:r>
        <w:r>
          <w:t>3</w:t>
        </w:r>
        <w:r>
          <w:fldChar w:fldCharType="end"/>
        </w:r>
      </w:hyperlink>
    </w:p>
    <w:p>
      <w:pPr>
        <w:pStyle w:val="TOC2"/>
        <w:tabs>
          <w:tab w:val="right" w:leader="dot" w:pos="8306"/>
        </w:tabs>
      </w:pPr>
      <w:hyperlink w:anchor="_Toc22792" w:history="1">
        <w:r>
          <w:rPr>
            <w:rFonts w:ascii="仿宋" w:eastAsia="仿宋" w:hAnsi="仿宋" w:cs="仿宋" w:hint="eastAsia"/>
            <w:lang w:eastAsia="zh-CN"/>
          </w:rPr>
          <w:t>(二)、用地控制指标</w:t>
        </w:r>
        <w:r>
          <w:tab/>
        </w:r>
        <w:r>
          <w:fldChar w:fldCharType="begin"/>
        </w:r>
        <w:r>
          <w:instrText xml:space="preserve"> PAGEREF _Toc22792 \h </w:instrText>
        </w:r>
        <w:r>
          <w:fldChar w:fldCharType="separate"/>
        </w:r>
        <w:r>
          <w:t>3</w:t>
        </w:r>
        <w:r>
          <w:fldChar w:fldCharType="end"/>
        </w:r>
      </w:hyperlink>
    </w:p>
    <w:p>
      <w:pPr>
        <w:pStyle w:val="TOC2"/>
        <w:tabs>
          <w:tab w:val="right" w:leader="dot" w:pos="8306"/>
        </w:tabs>
      </w:pPr>
      <w:hyperlink w:anchor="_Toc14420" w:history="1">
        <w:r>
          <w:rPr>
            <w:rFonts w:ascii="仿宋" w:eastAsia="仿宋" w:hAnsi="仿宋" w:cs="仿宋" w:hint="eastAsia"/>
            <w:lang w:eastAsia="zh-CN"/>
          </w:rPr>
          <w:t>(三)、节约用地措施</w:t>
        </w:r>
        <w:r>
          <w:tab/>
        </w:r>
        <w:r>
          <w:fldChar w:fldCharType="begin"/>
        </w:r>
        <w:r>
          <w:instrText xml:space="preserve"> PAGEREF _Toc14420 \h </w:instrText>
        </w:r>
        <w:r>
          <w:fldChar w:fldCharType="separate"/>
        </w:r>
        <w:r>
          <w:t>5</w:t>
        </w:r>
        <w:r>
          <w:fldChar w:fldCharType="end"/>
        </w:r>
      </w:hyperlink>
    </w:p>
    <w:p>
      <w:pPr>
        <w:pStyle w:val="TOC2"/>
        <w:tabs>
          <w:tab w:val="right" w:leader="dot" w:pos="8306"/>
        </w:tabs>
      </w:pPr>
      <w:hyperlink w:anchor="_Toc29415" w:history="1">
        <w:r>
          <w:rPr>
            <w:rFonts w:ascii="仿宋" w:eastAsia="仿宋" w:hAnsi="仿宋" w:cs="仿宋" w:hint="eastAsia"/>
            <w:lang w:eastAsia="zh-CN"/>
          </w:rPr>
          <w:t>(四)、总图布置方案</w:t>
        </w:r>
        <w:r>
          <w:tab/>
        </w:r>
        <w:r>
          <w:fldChar w:fldCharType="begin"/>
        </w:r>
        <w:r>
          <w:instrText xml:space="preserve"> PAGEREF _Toc29415 \h </w:instrText>
        </w:r>
        <w:r>
          <w:fldChar w:fldCharType="separate"/>
        </w:r>
        <w:r>
          <w:t>6</w:t>
        </w:r>
        <w:r>
          <w:fldChar w:fldCharType="end"/>
        </w:r>
      </w:hyperlink>
    </w:p>
    <w:p>
      <w:pPr>
        <w:pStyle w:val="TOC2"/>
        <w:tabs>
          <w:tab w:val="right" w:leader="dot" w:pos="8306"/>
        </w:tabs>
      </w:pPr>
      <w:hyperlink w:anchor="_Toc1913" w:history="1">
        <w:r>
          <w:rPr>
            <w:rFonts w:ascii="仿宋" w:eastAsia="仿宋" w:hAnsi="仿宋" w:cs="仿宋" w:hint="eastAsia"/>
            <w:lang w:eastAsia="zh-CN"/>
          </w:rPr>
          <w:t>(五)、选址综合评价</w:t>
        </w:r>
        <w:r>
          <w:tab/>
        </w:r>
        <w:r>
          <w:fldChar w:fldCharType="begin"/>
        </w:r>
        <w:r>
          <w:instrText xml:space="preserve"> PAGEREF _Toc1913 \h </w:instrText>
        </w:r>
        <w:r>
          <w:fldChar w:fldCharType="separate"/>
        </w:r>
        <w:r>
          <w:t>7</w:t>
        </w:r>
        <w:r>
          <w:fldChar w:fldCharType="end"/>
        </w:r>
      </w:hyperlink>
    </w:p>
    <w:p>
      <w:pPr>
        <w:pStyle w:val="TOC1"/>
        <w:tabs>
          <w:tab w:val="right" w:leader="dot" w:pos="8306"/>
        </w:tabs>
      </w:pPr>
      <w:hyperlink w:anchor="_Toc21462" w:history="1">
        <w:r>
          <w:rPr>
            <w:rFonts w:ascii="仿宋" w:eastAsia="仿宋" w:hAnsi="仿宋" w:cs="仿宋" w:hint="eastAsia"/>
            <w:lang w:eastAsia="zh-CN"/>
          </w:rPr>
          <w:t>二、石材机械项目建设单位说明</w:t>
        </w:r>
        <w:r>
          <w:tab/>
        </w:r>
        <w:r>
          <w:fldChar w:fldCharType="begin"/>
        </w:r>
        <w:r>
          <w:instrText xml:space="preserve"> PAGEREF _Toc21462 \h </w:instrText>
        </w:r>
        <w:r>
          <w:fldChar w:fldCharType="separate"/>
        </w:r>
        <w:r>
          <w:t>8</w:t>
        </w:r>
        <w:r>
          <w:fldChar w:fldCharType="end"/>
        </w:r>
      </w:hyperlink>
    </w:p>
    <w:p>
      <w:pPr>
        <w:pStyle w:val="TOC2"/>
        <w:tabs>
          <w:tab w:val="right" w:leader="dot" w:pos="8306"/>
        </w:tabs>
      </w:pPr>
      <w:hyperlink w:anchor="_Toc2991" w:history="1">
        <w:r>
          <w:rPr>
            <w:rFonts w:ascii="仿宋" w:eastAsia="仿宋" w:hAnsi="仿宋" w:cs="仿宋" w:hint="eastAsia"/>
            <w:lang w:eastAsia="zh-CN"/>
          </w:rPr>
          <w:t>(一)、石材机械项目承办单位基本情况</w:t>
        </w:r>
        <w:r>
          <w:tab/>
        </w:r>
        <w:r>
          <w:fldChar w:fldCharType="begin"/>
        </w:r>
        <w:r>
          <w:instrText xml:space="preserve"> PAGEREF _Toc2991 \h </w:instrText>
        </w:r>
        <w:r>
          <w:fldChar w:fldCharType="separate"/>
        </w:r>
        <w:r>
          <w:t>8</w:t>
        </w:r>
        <w:r>
          <w:fldChar w:fldCharType="end"/>
        </w:r>
      </w:hyperlink>
    </w:p>
    <w:p>
      <w:pPr>
        <w:pStyle w:val="TOC2"/>
        <w:tabs>
          <w:tab w:val="right" w:leader="dot" w:pos="8306"/>
        </w:tabs>
      </w:pPr>
      <w:hyperlink w:anchor="_Toc7107" w:history="1">
        <w:r>
          <w:rPr>
            <w:rFonts w:ascii="仿宋" w:eastAsia="仿宋" w:hAnsi="仿宋" w:cs="仿宋" w:hint="eastAsia"/>
            <w:lang w:eastAsia="zh-CN"/>
          </w:rPr>
          <w:t>(二)、公司经济效益分析</w:t>
        </w:r>
        <w:r>
          <w:tab/>
        </w:r>
        <w:r>
          <w:fldChar w:fldCharType="begin"/>
        </w:r>
        <w:r>
          <w:instrText xml:space="preserve"> PAGEREF _Toc7107 \h </w:instrText>
        </w:r>
        <w:r>
          <w:fldChar w:fldCharType="separate"/>
        </w:r>
        <w:r>
          <w:t>9</w:t>
        </w:r>
        <w:r>
          <w:fldChar w:fldCharType="end"/>
        </w:r>
      </w:hyperlink>
    </w:p>
    <w:p>
      <w:pPr>
        <w:pStyle w:val="TOC1"/>
        <w:tabs>
          <w:tab w:val="right" w:leader="dot" w:pos="8306"/>
        </w:tabs>
      </w:pPr>
      <w:hyperlink w:anchor="_Toc22879" w:history="1">
        <w:r>
          <w:rPr>
            <w:rFonts w:ascii="仿宋" w:eastAsia="仿宋" w:hAnsi="仿宋" w:cs="仿宋" w:hint="eastAsia"/>
            <w:lang w:eastAsia="zh-CN"/>
          </w:rPr>
          <w:t>三、市场分析、调研</w:t>
        </w:r>
        <w:r>
          <w:tab/>
        </w:r>
        <w:r>
          <w:fldChar w:fldCharType="begin"/>
        </w:r>
        <w:r>
          <w:instrText xml:space="preserve"> PAGEREF _Toc22879 \h </w:instrText>
        </w:r>
        <w:r>
          <w:fldChar w:fldCharType="separate"/>
        </w:r>
        <w:r>
          <w:t>10</w:t>
        </w:r>
        <w:r>
          <w:fldChar w:fldCharType="end"/>
        </w:r>
      </w:hyperlink>
    </w:p>
    <w:p>
      <w:pPr>
        <w:pStyle w:val="TOC2"/>
        <w:tabs>
          <w:tab w:val="right" w:leader="dot" w:pos="8306"/>
        </w:tabs>
      </w:pPr>
      <w:hyperlink w:anchor="_Toc22770" w:history="1">
        <w:r>
          <w:rPr>
            <w:rFonts w:ascii="仿宋" w:eastAsia="仿宋" w:hAnsi="仿宋" w:cs="仿宋" w:hint="eastAsia"/>
            <w:lang w:eastAsia="zh-CN"/>
          </w:rPr>
          <w:t>(一)、石材机械行业分析</w:t>
        </w:r>
        <w:r>
          <w:tab/>
        </w:r>
        <w:r>
          <w:fldChar w:fldCharType="begin"/>
        </w:r>
        <w:r>
          <w:instrText xml:space="preserve"> PAGEREF _Toc22770 \h </w:instrText>
        </w:r>
        <w:r>
          <w:fldChar w:fldCharType="separate"/>
        </w:r>
        <w:r>
          <w:t>10</w:t>
        </w:r>
        <w:r>
          <w:fldChar w:fldCharType="end"/>
        </w:r>
      </w:hyperlink>
    </w:p>
    <w:p>
      <w:pPr>
        <w:pStyle w:val="TOC2"/>
        <w:tabs>
          <w:tab w:val="right" w:leader="dot" w:pos="8306"/>
        </w:tabs>
      </w:pPr>
      <w:hyperlink w:anchor="_Toc27439" w:history="1">
        <w:r>
          <w:rPr>
            <w:rFonts w:ascii="仿宋" w:eastAsia="仿宋" w:hAnsi="仿宋" w:cs="仿宋" w:hint="eastAsia"/>
            <w:lang w:eastAsia="zh-CN"/>
          </w:rPr>
          <w:t>(二)、石材机械市场分析预测</w:t>
        </w:r>
        <w:r>
          <w:tab/>
        </w:r>
        <w:r>
          <w:fldChar w:fldCharType="begin"/>
        </w:r>
        <w:r>
          <w:instrText xml:space="preserve"> PAGEREF _Toc27439 \h </w:instrText>
        </w:r>
        <w:r>
          <w:fldChar w:fldCharType="separate"/>
        </w:r>
        <w:r>
          <w:t>10</w:t>
        </w:r>
        <w:r>
          <w:fldChar w:fldCharType="end"/>
        </w:r>
      </w:hyperlink>
    </w:p>
    <w:p>
      <w:pPr>
        <w:pStyle w:val="TOC1"/>
        <w:tabs>
          <w:tab w:val="right" w:leader="dot" w:pos="8306"/>
        </w:tabs>
      </w:pPr>
      <w:hyperlink w:anchor="_Toc4873" w:history="1">
        <w:r>
          <w:rPr>
            <w:rFonts w:ascii="仿宋" w:eastAsia="仿宋" w:hAnsi="仿宋" w:cs="仿宋" w:hint="eastAsia"/>
            <w:lang w:eastAsia="zh-CN"/>
          </w:rPr>
          <w:t>四、石材机械项目土建工程</w:t>
        </w:r>
        <w:r>
          <w:tab/>
        </w:r>
        <w:r>
          <w:fldChar w:fldCharType="begin"/>
        </w:r>
        <w:r>
          <w:instrText xml:space="preserve"> PAGEREF _Toc4873 \h </w:instrText>
        </w:r>
        <w:r>
          <w:fldChar w:fldCharType="separate"/>
        </w:r>
        <w:r>
          <w:t>11</w:t>
        </w:r>
        <w:r>
          <w:fldChar w:fldCharType="end"/>
        </w:r>
      </w:hyperlink>
    </w:p>
    <w:p>
      <w:pPr>
        <w:pStyle w:val="TOC2"/>
        <w:tabs>
          <w:tab w:val="right" w:leader="dot" w:pos="8306"/>
        </w:tabs>
      </w:pPr>
      <w:hyperlink w:anchor="_Toc2940" w:history="1">
        <w:r>
          <w:rPr>
            <w:rFonts w:ascii="仿宋" w:eastAsia="仿宋" w:hAnsi="仿宋" w:cs="仿宋" w:hint="eastAsia"/>
            <w:lang w:eastAsia="zh-CN"/>
          </w:rPr>
          <w:t>(一)、建筑工程设计原则</w:t>
        </w:r>
        <w:r>
          <w:tab/>
        </w:r>
        <w:r>
          <w:fldChar w:fldCharType="begin"/>
        </w:r>
        <w:r>
          <w:instrText xml:space="preserve"> PAGEREF _Toc2940 \h </w:instrText>
        </w:r>
        <w:r>
          <w:fldChar w:fldCharType="separate"/>
        </w:r>
        <w:r>
          <w:t>11</w:t>
        </w:r>
        <w:r>
          <w:fldChar w:fldCharType="end"/>
        </w:r>
      </w:hyperlink>
    </w:p>
    <w:p>
      <w:pPr>
        <w:pStyle w:val="TOC2"/>
        <w:tabs>
          <w:tab w:val="right" w:leader="dot" w:pos="8306"/>
        </w:tabs>
      </w:pPr>
      <w:hyperlink w:anchor="_Toc28430" w:history="1">
        <w:r>
          <w:rPr>
            <w:rFonts w:ascii="仿宋" w:eastAsia="仿宋" w:hAnsi="仿宋" w:cs="仿宋" w:hint="eastAsia"/>
            <w:lang w:eastAsia="zh-CN"/>
          </w:rPr>
          <w:t>(二)、土建工程设计年限及安全等级</w:t>
        </w:r>
        <w:r>
          <w:tab/>
        </w:r>
        <w:r>
          <w:fldChar w:fldCharType="begin"/>
        </w:r>
        <w:r>
          <w:instrText xml:space="preserve"> PAGEREF _Toc28430 \h </w:instrText>
        </w:r>
        <w:r>
          <w:fldChar w:fldCharType="separate"/>
        </w:r>
        <w:r>
          <w:t>12</w:t>
        </w:r>
        <w:r>
          <w:fldChar w:fldCharType="end"/>
        </w:r>
      </w:hyperlink>
    </w:p>
    <w:p>
      <w:pPr>
        <w:pStyle w:val="TOC2"/>
        <w:tabs>
          <w:tab w:val="right" w:leader="dot" w:pos="8306"/>
        </w:tabs>
      </w:pPr>
      <w:hyperlink w:anchor="_Toc18126" w:history="1">
        <w:r>
          <w:rPr>
            <w:rFonts w:ascii="仿宋" w:eastAsia="仿宋" w:hAnsi="仿宋" w:cs="仿宋" w:hint="eastAsia"/>
            <w:lang w:eastAsia="zh-CN"/>
          </w:rPr>
          <w:t>(三)、建筑工程设计总体要求</w:t>
        </w:r>
        <w:r>
          <w:tab/>
        </w:r>
        <w:r>
          <w:fldChar w:fldCharType="begin"/>
        </w:r>
        <w:r>
          <w:instrText xml:space="preserve"> PAGEREF _Toc18126 \h </w:instrText>
        </w:r>
        <w:r>
          <w:fldChar w:fldCharType="separate"/>
        </w:r>
        <w:r>
          <w:t>14</w:t>
        </w:r>
        <w:r>
          <w:fldChar w:fldCharType="end"/>
        </w:r>
      </w:hyperlink>
    </w:p>
    <w:p>
      <w:pPr>
        <w:pStyle w:val="TOC2"/>
        <w:tabs>
          <w:tab w:val="right" w:leader="dot" w:pos="8306"/>
        </w:tabs>
      </w:pPr>
      <w:hyperlink w:anchor="_Toc15514" w:history="1">
        <w:r>
          <w:rPr>
            <w:rFonts w:ascii="仿宋" w:eastAsia="仿宋" w:hAnsi="仿宋" w:cs="仿宋" w:hint="eastAsia"/>
            <w:lang w:eastAsia="zh-CN"/>
          </w:rPr>
          <w:t>(四)、土建工程建设指标</w:t>
        </w:r>
        <w:r>
          <w:tab/>
        </w:r>
        <w:r>
          <w:fldChar w:fldCharType="begin"/>
        </w:r>
        <w:r>
          <w:instrText xml:space="preserve"> PAGEREF _Toc15514 \h </w:instrText>
        </w:r>
        <w:r>
          <w:fldChar w:fldCharType="separate"/>
        </w:r>
        <w:r>
          <w:t>14</w:t>
        </w:r>
        <w:r>
          <w:fldChar w:fldCharType="end"/>
        </w:r>
      </w:hyperlink>
    </w:p>
    <w:p>
      <w:pPr>
        <w:pStyle w:val="TOC1"/>
        <w:tabs>
          <w:tab w:val="right" w:leader="dot" w:pos="8306"/>
        </w:tabs>
      </w:pPr>
      <w:hyperlink w:anchor="_Toc5822" w:history="1">
        <w:r>
          <w:rPr>
            <w:rFonts w:ascii="仿宋" w:eastAsia="仿宋" w:hAnsi="仿宋" w:cs="仿宋" w:hint="eastAsia"/>
            <w:lang w:eastAsia="zh-CN"/>
          </w:rPr>
          <w:t>五、工艺说明</w:t>
        </w:r>
        <w:r>
          <w:tab/>
        </w:r>
        <w:r>
          <w:fldChar w:fldCharType="begin"/>
        </w:r>
        <w:r>
          <w:instrText xml:space="preserve"> PAGEREF _Toc5822 \h </w:instrText>
        </w:r>
        <w:r>
          <w:fldChar w:fldCharType="separate"/>
        </w:r>
        <w:r>
          <w:t>15</w:t>
        </w:r>
        <w:r>
          <w:fldChar w:fldCharType="end"/>
        </w:r>
      </w:hyperlink>
    </w:p>
    <w:p>
      <w:pPr>
        <w:pStyle w:val="TOC2"/>
        <w:tabs>
          <w:tab w:val="right" w:leader="dot" w:pos="8306"/>
        </w:tabs>
      </w:pPr>
      <w:hyperlink w:anchor="_Toc32167" w:history="1">
        <w:r>
          <w:rPr>
            <w:rFonts w:ascii="仿宋" w:eastAsia="仿宋" w:hAnsi="仿宋" w:cs="仿宋" w:hint="eastAsia"/>
            <w:lang w:eastAsia="zh-CN"/>
          </w:rPr>
          <w:t>(一)、技术管理特点</w:t>
        </w:r>
        <w:r>
          <w:tab/>
        </w:r>
        <w:r>
          <w:fldChar w:fldCharType="begin"/>
        </w:r>
        <w:r>
          <w:instrText xml:space="preserve"> PAGEREF _Toc32167 \h </w:instrText>
        </w:r>
        <w:r>
          <w:fldChar w:fldCharType="separate"/>
        </w:r>
        <w:r>
          <w:t>15</w:t>
        </w:r>
        <w:r>
          <w:fldChar w:fldCharType="end"/>
        </w:r>
      </w:hyperlink>
    </w:p>
    <w:p>
      <w:pPr>
        <w:pStyle w:val="TOC2"/>
        <w:tabs>
          <w:tab w:val="right" w:leader="dot" w:pos="8306"/>
        </w:tabs>
      </w:pPr>
      <w:hyperlink w:anchor="_Toc12575" w:history="1">
        <w:r>
          <w:rPr>
            <w:rFonts w:ascii="仿宋" w:eastAsia="仿宋" w:hAnsi="仿宋" w:cs="仿宋" w:hint="eastAsia"/>
            <w:lang w:eastAsia="zh-CN"/>
          </w:rPr>
          <w:t>(二)、石材机械项目工艺技术设计方案</w:t>
        </w:r>
        <w:r>
          <w:tab/>
        </w:r>
        <w:r>
          <w:fldChar w:fldCharType="begin"/>
        </w:r>
        <w:r>
          <w:instrText xml:space="preserve"> PAGEREF _Toc12575 \h </w:instrText>
        </w:r>
        <w:r>
          <w:fldChar w:fldCharType="separate"/>
        </w:r>
        <w:r>
          <w:t>16</w:t>
        </w:r>
        <w:r>
          <w:fldChar w:fldCharType="end"/>
        </w:r>
      </w:hyperlink>
    </w:p>
    <w:p>
      <w:pPr>
        <w:pStyle w:val="TOC2"/>
        <w:tabs>
          <w:tab w:val="right" w:leader="dot" w:pos="8306"/>
        </w:tabs>
      </w:pPr>
      <w:hyperlink w:anchor="_Toc17804" w:history="1">
        <w:r>
          <w:rPr>
            <w:rFonts w:ascii="仿宋" w:eastAsia="仿宋" w:hAnsi="仿宋" w:cs="仿宋" w:hint="eastAsia"/>
            <w:lang w:eastAsia="zh-CN"/>
          </w:rPr>
          <w:t>(三)、设备选型方案</w:t>
        </w:r>
        <w:r>
          <w:tab/>
        </w:r>
        <w:r>
          <w:fldChar w:fldCharType="begin"/>
        </w:r>
        <w:r>
          <w:instrText xml:space="preserve"> PAGEREF _Toc17804 \h </w:instrText>
        </w:r>
        <w:r>
          <w:fldChar w:fldCharType="separate"/>
        </w:r>
        <w:r>
          <w:t>17</w:t>
        </w:r>
        <w:r>
          <w:fldChar w:fldCharType="end"/>
        </w:r>
      </w:hyperlink>
    </w:p>
    <w:p>
      <w:pPr>
        <w:pStyle w:val="TOC1"/>
        <w:tabs>
          <w:tab w:val="right" w:leader="dot" w:pos="8306"/>
        </w:tabs>
      </w:pPr>
      <w:hyperlink w:anchor="_Toc1393" w:history="1">
        <w:r>
          <w:rPr>
            <w:rFonts w:ascii="仿宋" w:eastAsia="仿宋" w:hAnsi="仿宋" w:cs="仿宋" w:hint="eastAsia"/>
            <w:lang w:eastAsia="zh-CN"/>
          </w:rPr>
          <w:t>六、石材机械项目绩效评估</w:t>
        </w:r>
        <w:r>
          <w:tab/>
        </w:r>
        <w:r>
          <w:fldChar w:fldCharType="begin"/>
        </w:r>
        <w:r>
          <w:instrText xml:space="preserve"> PAGEREF _Toc1393 \h </w:instrText>
        </w:r>
        <w:r>
          <w:fldChar w:fldCharType="separate"/>
        </w:r>
        <w:r>
          <w:t>18</w:t>
        </w:r>
        <w:r>
          <w:fldChar w:fldCharType="end"/>
        </w:r>
      </w:hyperlink>
    </w:p>
    <w:p>
      <w:pPr>
        <w:pStyle w:val="TOC2"/>
        <w:tabs>
          <w:tab w:val="right" w:leader="dot" w:pos="8306"/>
        </w:tabs>
      </w:pPr>
      <w:hyperlink w:anchor="_Toc28975" w:history="1">
        <w:r>
          <w:rPr>
            <w:rFonts w:ascii="仿宋" w:eastAsia="仿宋" w:hAnsi="仿宋" w:cs="仿宋" w:hint="eastAsia"/>
            <w:lang w:eastAsia="zh-CN"/>
          </w:rPr>
          <w:t>(一)、绩效评估指标</w:t>
        </w:r>
        <w:r>
          <w:tab/>
        </w:r>
        <w:r>
          <w:fldChar w:fldCharType="begin"/>
        </w:r>
        <w:r>
          <w:instrText xml:space="preserve"> PAGEREF _Toc28975 \h </w:instrText>
        </w:r>
        <w:r>
          <w:fldChar w:fldCharType="separate"/>
        </w:r>
        <w:r>
          <w:t>18</w:t>
        </w:r>
        <w:r>
          <w:fldChar w:fldCharType="end"/>
        </w:r>
      </w:hyperlink>
    </w:p>
    <w:p>
      <w:pPr>
        <w:pStyle w:val="TOC2"/>
        <w:tabs>
          <w:tab w:val="right" w:leader="dot" w:pos="8306"/>
        </w:tabs>
      </w:pPr>
      <w:hyperlink w:anchor="_Toc739" w:history="1">
        <w:r>
          <w:rPr>
            <w:rFonts w:ascii="仿宋" w:eastAsia="仿宋" w:hAnsi="仿宋" w:cs="仿宋" w:hint="eastAsia"/>
            <w:lang w:eastAsia="zh-CN"/>
          </w:rPr>
          <w:t>(二)、绩效评估方法</w:t>
        </w:r>
        <w:r>
          <w:tab/>
        </w:r>
        <w:r>
          <w:fldChar w:fldCharType="begin"/>
        </w:r>
        <w:r>
          <w:instrText xml:space="preserve"> PAGEREF _Toc739 \h </w:instrText>
        </w:r>
        <w:r>
          <w:fldChar w:fldCharType="separate"/>
        </w:r>
        <w:r>
          <w:t>19</w:t>
        </w:r>
        <w:r>
          <w:fldChar w:fldCharType="end"/>
        </w:r>
      </w:hyperlink>
    </w:p>
    <w:p>
      <w:pPr>
        <w:pStyle w:val="TOC2"/>
        <w:tabs>
          <w:tab w:val="right" w:leader="dot" w:pos="8306"/>
        </w:tabs>
      </w:pPr>
      <w:hyperlink w:anchor="_Toc2418" w:history="1">
        <w:r>
          <w:rPr>
            <w:rFonts w:ascii="仿宋" w:eastAsia="仿宋" w:hAnsi="仿宋" w:cs="仿宋" w:hint="eastAsia"/>
            <w:lang w:eastAsia="zh-CN"/>
          </w:rPr>
          <w:t>(三)、绩效评估周期</w:t>
        </w:r>
        <w:r>
          <w:tab/>
        </w:r>
        <w:r>
          <w:fldChar w:fldCharType="begin"/>
        </w:r>
        <w:r>
          <w:instrText xml:space="preserve"> PAGEREF _Toc2418 \h </w:instrText>
        </w:r>
        <w:r>
          <w:fldChar w:fldCharType="separate"/>
        </w:r>
        <w:r>
          <w:t>20</w:t>
        </w:r>
        <w:r>
          <w:fldChar w:fldCharType="end"/>
        </w:r>
      </w:hyperlink>
    </w:p>
    <w:p>
      <w:pPr>
        <w:pStyle w:val="TOC1"/>
        <w:tabs>
          <w:tab w:val="right" w:leader="dot" w:pos="8306"/>
        </w:tabs>
      </w:pPr>
      <w:hyperlink w:anchor="_Toc21358" w:history="1">
        <w:r>
          <w:rPr>
            <w:rFonts w:ascii="仿宋" w:eastAsia="仿宋" w:hAnsi="仿宋" w:cs="仿宋" w:hint="eastAsia"/>
            <w:lang w:eastAsia="zh-CN"/>
          </w:rPr>
          <w:t>七、石材机械项目财务管理</w:t>
        </w:r>
        <w:r>
          <w:tab/>
        </w:r>
        <w:r>
          <w:fldChar w:fldCharType="begin"/>
        </w:r>
        <w:r>
          <w:instrText xml:space="preserve"> PAGEREF _Toc21358 \h </w:instrText>
        </w:r>
        <w:r>
          <w:fldChar w:fldCharType="separate"/>
        </w:r>
        <w:r>
          <w:t>21</w:t>
        </w:r>
        <w:r>
          <w:fldChar w:fldCharType="end"/>
        </w:r>
      </w:hyperlink>
    </w:p>
    <w:p>
      <w:pPr>
        <w:pStyle w:val="TOC2"/>
        <w:tabs>
          <w:tab w:val="right" w:leader="dot" w:pos="8306"/>
        </w:tabs>
      </w:pPr>
      <w:hyperlink w:anchor="_Toc27242" w:history="1">
        <w:r>
          <w:rPr>
            <w:rFonts w:ascii="仿宋" w:eastAsia="仿宋" w:hAnsi="仿宋" w:cs="仿宋" w:hint="eastAsia"/>
            <w:lang w:eastAsia="zh-CN"/>
          </w:rPr>
          <w:t>(一)、资金需求大</w:t>
        </w:r>
        <w:r>
          <w:tab/>
        </w:r>
        <w:r>
          <w:fldChar w:fldCharType="begin"/>
        </w:r>
        <w:r>
          <w:instrText xml:space="preserve"> PAGEREF _Toc27242 \h </w:instrText>
        </w:r>
        <w:r>
          <w:fldChar w:fldCharType="separate"/>
        </w:r>
        <w:r>
          <w:t>21</w:t>
        </w:r>
        <w:r>
          <w:fldChar w:fldCharType="end"/>
        </w:r>
      </w:hyperlink>
    </w:p>
    <w:p>
      <w:pPr>
        <w:pStyle w:val="TOC2"/>
        <w:tabs>
          <w:tab w:val="right" w:leader="dot" w:pos="8306"/>
        </w:tabs>
      </w:pPr>
      <w:hyperlink w:anchor="_Toc23768" w:history="1">
        <w:r>
          <w:rPr>
            <w:rFonts w:ascii="仿宋" w:eastAsia="仿宋" w:hAnsi="仿宋" w:cs="仿宋" w:hint="eastAsia"/>
            <w:lang w:eastAsia="zh-CN"/>
          </w:rPr>
          <w:t>(二)、研发周期长</w:t>
        </w:r>
        <w:r>
          <w:tab/>
        </w:r>
        <w:r>
          <w:fldChar w:fldCharType="begin"/>
        </w:r>
        <w:r>
          <w:instrText xml:space="preserve"> PAGEREF _Toc23768 \h </w:instrText>
        </w:r>
        <w:r>
          <w:fldChar w:fldCharType="separate"/>
        </w:r>
        <w:r>
          <w:t>23</w:t>
        </w:r>
        <w:r>
          <w:fldChar w:fldCharType="end"/>
        </w:r>
      </w:hyperlink>
    </w:p>
    <w:p>
      <w:pPr>
        <w:pStyle w:val="TOC2"/>
        <w:tabs>
          <w:tab w:val="right" w:leader="dot" w:pos="8306"/>
        </w:tabs>
      </w:pPr>
      <w:hyperlink w:anchor="_Toc23774" w:history="1">
        <w:r>
          <w:rPr>
            <w:rFonts w:ascii="仿宋" w:eastAsia="仿宋" w:hAnsi="仿宋" w:cs="仿宋" w:hint="eastAsia"/>
            <w:lang w:eastAsia="zh-CN"/>
          </w:rPr>
          <w:t>(三)、市场风险大</w:t>
        </w:r>
        <w:r>
          <w:tab/>
        </w:r>
        <w:r>
          <w:fldChar w:fldCharType="begin"/>
        </w:r>
        <w:r>
          <w:instrText xml:space="preserve"> PAGEREF _Toc23774 \h </w:instrText>
        </w:r>
        <w:r>
          <w:fldChar w:fldCharType="separate"/>
        </w:r>
        <w:r>
          <w:t>24</w:t>
        </w:r>
        <w:r>
          <w:fldChar w:fldCharType="end"/>
        </w:r>
      </w:hyperlink>
    </w:p>
    <w:p>
      <w:pPr>
        <w:pStyle w:val="TOC2"/>
        <w:tabs>
          <w:tab w:val="right" w:leader="dot" w:pos="8306"/>
        </w:tabs>
      </w:pPr>
      <w:hyperlink w:anchor="_Toc7824" w:history="1">
        <w:r>
          <w:rPr>
            <w:rFonts w:ascii="仿宋" w:eastAsia="仿宋" w:hAnsi="仿宋" w:cs="仿宋" w:hint="eastAsia"/>
            <w:lang w:eastAsia="zh-CN"/>
          </w:rPr>
          <w:t>(四)、利润率高</w:t>
        </w:r>
        <w:r>
          <w:tab/>
        </w:r>
        <w:r>
          <w:fldChar w:fldCharType="begin"/>
        </w:r>
        <w:r>
          <w:instrText xml:space="preserve"> PAGEREF _Toc7824 \h </w:instrText>
        </w:r>
        <w:r>
          <w:fldChar w:fldCharType="separate"/>
        </w:r>
        <w:r>
          <w:t>26</w:t>
        </w:r>
        <w:r>
          <w:fldChar w:fldCharType="end"/>
        </w:r>
      </w:hyperlink>
    </w:p>
    <w:p>
      <w:pPr>
        <w:pStyle w:val="TOC1"/>
        <w:tabs>
          <w:tab w:val="right" w:leader="dot" w:pos="8306"/>
        </w:tabs>
      </w:pPr>
      <w:hyperlink w:anchor="_Toc32025" w:history="1">
        <w:r>
          <w:rPr>
            <w:rFonts w:ascii="仿宋" w:eastAsia="仿宋" w:hAnsi="仿宋" w:cs="仿宋" w:hint="eastAsia"/>
            <w:lang w:eastAsia="zh-CN"/>
          </w:rPr>
          <w:t>八、石材机械项目社会影响</w:t>
        </w:r>
        <w:r>
          <w:tab/>
        </w:r>
        <w:r>
          <w:fldChar w:fldCharType="begin"/>
        </w:r>
        <w:r>
          <w:instrText xml:space="preserve"> PAGEREF _Toc32025 \h </w:instrText>
        </w:r>
        <w:r>
          <w:fldChar w:fldCharType="separate"/>
        </w:r>
        <w:r>
          <w:t>28</w:t>
        </w:r>
        <w:r>
          <w:fldChar w:fldCharType="end"/>
        </w:r>
      </w:hyperlink>
    </w:p>
    <w:p>
      <w:pPr>
        <w:pStyle w:val="TOC2"/>
        <w:tabs>
          <w:tab w:val="right" w:leader="dot" w:pos="8306"/>
        </w:tabs>
      </w:pPr>
      <w:hyperlink w:anchor="_Toc31697" w:history="1">
        <w:r>
          <w:rPr>
            <w:rFonts w:ascii="仿宋" w:eastAsia="仿宋" w:hAnsi="仿宋" w:cs="仿宋" w:hint="eastAsia"/>
            <w:lang w:eastAsia="zh-CN"/>
          </w:rPr>
          <w:t>(一)、社会责任与义务</w:t>
        </w:r>
        <w:r>
          <w:tab/>
        </w:r>
        <w:r>
          <w:fldChar w:fldCharType="begin"/>
        </w:r>
        <w:r>
          <w:instrText xml:space="preserve"> PAGEREF _Toc31697 \h </w:instrText>
        </w:r>
        <w:r>
          <w:fldChar w:fldCharType="separate"/>
        </w:r>
        <w:r>
          <w:t>28</w:t>
        </w:r>
        <w:r>
          <w:fldChar w:fldCharType="end"/>
        </w:r>
      </w:hyperlink>
    </w:p>
    <w:p>
      <w:pPr>
        <w:pStyle w:val="TOC2"/>
        <w:tabs>
          <w:tab w:val="right" w:leader="dot" w:pos="8306"/>
        </w:tabs>
      </w:pPr>
      <w:hyperlink w:anchor="_Toc24868" w:history="1">
        <w:r>
          <w:rPr>
            <w:rFonts w:ascii="仿宋" w:eastAsia="仿宋" w:hAnsi="仿宋" w:cs="仿宋" w:hint="eastAsia"/>
            <w:lang w:eastAsia="zh-CN"/>
          </w:rPr>
          <w:t>(二)、社会参与与沟通</w:t>
        </w:r>
        <w:r>
          <w:tab/>
        </w:r>
        <w:r>
          <w:fldChar w:fldCharType="begin"/>
        </w:r>
        <w:r>
          <w:instrText xml:space="preserve"> PAGEREF _Toc24868 \h </w:instrText>
        </w:r>
        <w:r>
          <w:fldChar w:fldCharType="separate"/>
        </w:r>
        <w:r>
          <w:t>29</w:t>
        </w:r>
        <w:r>
          <w:fldChar w:fldCharType="end"/>
        </w:r>
      </w:hyperlink>
    </w:p>
    <w:p>
      <w:pPr>
        <w:pStyle w:val="TOC1"/>
        <w:tabs>
          <w:tab w:val="right" w:leader="dot" w:pos="8306"/>
        </w:tabs>
      </w:pPr>
      <w:hyperlink w:anchor="_Toc15208" w:history="1">
        <w:r>
          <w:rPr>
            <w:rFonts w:ascii="仿宋" w:eastAsia="仿宋" w:hAnsi="仿宋" w:cs="仿宋" w:hint="eastAsia"/>
            <w:lang w:eastAsia="zh-CN"/>
          </w:rPr>
          <w:t>九、石材机械项目环境影响分析</w:t>
        </w:r>
        <w:r>
          <w:tab/>
        </w:r>
        <w:r>
          <w:fldChar w:fldCharType="begin"/>
        </w:r>
        <w:r>
          <w:instrText xml:space="preserve"> PAGEREF _Toc15208 \h </w:instrText>
        </w:r>
        <w:r>
          <w:fldChar w:fldCharType="separate"/>
        </w:r>
        <w:r>
          <w:t>30</w:t>
        </w:r>
        <w:r>
          <w:fldChar w:fldCharType="end"/>
        </w:r>
      </w:hyperlink>
    </w:p>
    <w:p>
      <w:pPr>
        <w:pStyle w:val="TOC2"/>
        <w:tabs>
          <w:tab w:val="right" w:leader="dot" w:pos="8306"/>
        </w:tabs>
      </w:pPr>
      <w:hyperlink w:anchor="_Toc16854" w:history="1">
        <w:r>
          <w:rPr>
            <w:rFonts w:ascii="仿宋" w:eastAsia="仿宋" w:hAnsi="仿宋" w:cs="仿宋" w:hint="eastAsia"/>
            <w:lang w:eastAsia="zh-CN"/>
          </w:rPr>
          <w:t>(一)、建设区域环境质量现状</w:t>
        </w:r>
        <w:r>
          <w:tab/>
        </w:r>
        <w:r>
          <w:fldChar w:fldCharType="begin"/>
        </w:r>
        <w:r>
          <w:instrText xml:space="preserve"> PAGEREF _Toc16854 \h </w:instrText>
        </w:r>
        <w:r>
          <w:fldChar w:fldCharType="separate"/>
        </w:r>
        <w:r>
          <w:t>30</w:t>
        </w:r>
        <w:r>
          <w:fldChar w:fldCharType="end"/>
        </w:r>
      </w:hyperlink>
    </w:p>
    <w:p>
      <w:pPr>
        <w:pStyle w:val="TOC2"/>
        <w:tabs>
          <w:tab w:val="right" w:leader="dot" w:pos="8306"/>
        </w:tabs>
      </w:pPr>
      <w:hyperlink w:anchor="_Toc4875" w:history="1">
        <w:r>
          <w:rPr>
            <w:rFonts w:ascii="仿宋" w:eastAsia="仿宋" w:hAnsi="仿宋" w:cs="仿宋" w:hint="eastAsia"/>
            <w:lang w:eastAsia="zh-CN"/>
          </w:rPr>
          <w:t>(二)、建设期环境保护</w:t>
        </w:r>
        <w:r>
          <w:tab/>
        </w:r>
        <w:r>
          <w:fldChar w:fldCharType="begin"/>
        </w:r>
        <w:r>
          <w:instrText xml:space="preserve"> PAGEREF _Toc4875 \h </w:instrText>
        </w:r>
        <w:r>
          <w:fldChar w:fldCharType="separate"/>
        </w:r>
        <w:r>
          <w:t>31</w:t>
        </w:r>
        <w:r>
          <w:fldChar w:fldCharType="end"/>
        </w:r>
      </w:hyperlink>
    </w:p>
    <w:p>
      <w:pPr>
        <w:pStyle w:val="TOC2"/>
        <w:tabs>
          <w:tab w:val="right" w:leader="dot" w:pos="8306"/>
        </w:tabs>
      </w:pPr>
      <w:hyperlink w:anchor="_Toc17760" w:history="1">
        <w:r>
          <w:rPr>
            <w:rFonts w:ascii="仿宋" w:eastAsia="仿宋" w:hAnsi="仿宋" w:cs="仿宋" w:hint="eastAsia"/>
            <w:lang w:eastAsia="zh-CN"/>
          </w:rPr>
          <w:t>(三)、运营期环境保护</w:t>
        </w:r>
        <w:r>
          <w:tab/>
        </w:r>
        <w:r>
          <w:fldChar w:fldCharType="begin"/>
        </w:r>
        <w:r>
          <w:instrText xml:space="preserve"> PAGEREF _Toc17760 \h </w:instrText>
        </w:r>
        <w:r>
          <w:fldChar w:fldCharType="separate"/>
        </w:r>
        <w:r>
          <w:t>33</w:t>
        </w:r>
        <w:r>
          <w:fldChar w:fldCharType="end"/>
        </w:r>
      </w:hyperlink>
    </w:p>
    <w:p>
      <w:pPr>
        <w:pStyle w:val="TOC2"/>
        <w:tabs>
          <w:tab w:val="right" w:leader="dot" w:pos="8306"/>
        </w:tabs>
      </w:pPr>
      <w:hyperlink w:anchor="_Toc562" w:history="1">
        <w:r>
          <w:rPr>
            <w:rFonts w:ascii="仿宋" w:eastAsia="仿宋" w:hAnsi="仿宋" w:cs="仿宋" w:hint="eastAsia"/>
            <w:lang w:eastAsia="zh-CN"/>
          </w:rPr>
          <w:t>(四)、石材机械项目建设对区域经济的影响</w:t>
        </w:r>
        <w:r>
          <w:tab/>
        </w:r>
        <w:r>
          <w:fldChar w:fldCharType="begin"/>
        </w:r>
        <w:r>
          <w:instrText xml:space="preserve"> PAGEREF _Toc562 \h </w:instrText>
        </w:r>
        <w:r>
          <w:fldChar w:fldCharType="separate"/>
        </w:r>
        <w:r>
          <w:t>34</w:t>
        </w:r>
        <w:r>
          <w:fldChar w:fldCharType="end"/>
        </w:r>
      </w:hyperlink>
    </w:p>
    <w:p>
      <w:pPr>
        <w:pStyle w:val="TOC2"/>
        <w:tabs>
          <w:tab w:val="right" w:leader="dot" w:pos="8306"/>
        </w:tabs>
      </w:pPr>
      <w:hyperlink w:anchor="_Toc16191" w:history="1">
        <w:r>
          <w:rPr>
            <w:rFonts w:ascii="仿宋" w:eastAsia="仿宋" w:hAnsi="仿宋" w:cs="仿宋" w:hint="eastAsia"/>
            <w:lang w:eastAsia="zh-CN"/>
          </w:rPr>
          <w:t>(五)、废弃物处理</w:t>
        </w:r>
        <w:r>
          <w:tab/>
        </w:r>
        <w:r>
          <w:fldChar w:fldCharType="begin"/>
        </w:r>
        <w:r>
          <w:instrText xml:space="preserve"> PAGEREF _Toc16191 \h </w:instrText>
        </w:r>
        <w:r>
          <w:fldChar w:fldCharType="separate"/>
        </w:r>
        <w:r>
          <w:t>36</w:t>
        </w:r>
        <w:r>
          <w:fldChar w:fldCharType="end"/>
        </w:r>
      </w:hyperlink>
    </w:p>
    <w:p>
      <w:pPr>
        <w:pStyle w:val="TOC2"/>
        <w:tabs>
          <w:tab w:val="right" w:leader="dot" w:pos="8306"/>
        </w:tabs>
      </w:pPr>
      <w:hyperlink w:anchor="_Toc8383" w:history="1">
        <w:r>
          <w:rPr>
            <w:rFonts w:ascii="仿宋" w:eastAsia="仿宋" w:hAnsi="仿宋" w:cs="仿宋" w:hint="eastAsia"/>
            <w:lang w:eastAsia="zh-CN"/>
          </w:rPr>
          <w:t>(六)、特殊环境影响分析</w:t>
        </w:r>
        <w:r>
          <w:tab/>
        </w:r>
        <w:r>
          <w:fldChar w:fldCharType="begin"/>
        </w:r>
        <w:r>
          <w:instrText xml:space="preserve"> PAGEREF _Toc8383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0" w:history="1">
        <w:r>
          <w:rPr>
            <w:rFonts w:ascii="仿宋" w:eastAsia="仿宋" w:hAnsi="仿宋" w:cs="仿宋" w:hint="eastAsia"/>
            <w:lang w:eastAsia="zh-CN"/>
          </w:rPr>
          <w:t>(七)、清洁生产</w:t>
        </w:r>
        <w:r>
          <w:tab/>
        </w:r>
        <w:r>
          <w:fldChar w:fldCharType="begin"/>
        </w:r>
        <w:r>
          <w:instrText xml:space="preserve"> PAGEREF _Toc6330 \h </w:instrText>
        </w:r>
        <w:r>
          <w:fldChar w:fldCharType="separate"/>
        </w:r>
        <w:r>
          <w:t>38</w:t>
        </w:r>
        <w:r>
          <w:fldChar w:fldCharType="end"/>
        </w:r>
      </w:hyperlink>
    </w:p>
    <w:p>
      <w:pPr>
        <w:pStyle w:val="TOC2"/>
        <w:tabs>
          <w:tab w:val="right" w:leader="dot" w:pos="8306"/>
        </w:tabs>
      </w:pPr>
      <w:hyperlink w:anchor="_Toc26631" w:history="1">
        <w:r>
          <w:rPr>
            <w:rFonts w:ascii="仿宋" w:eastAsia="仿宋" w:hAnsi="仿宋" w:cs="仿宋" w:hint="eastAsia"/>
            <w:lang w:eastAsia="zh-CN"/>
          </w:rPr>
          <w:t>(八)、环境保护综合评价</w:t>
        </w:r>
        <w:r>
          <w:tab/>
        </w:r>
        <w:r>
          <w:fldChar w:fldCharType="begin"/>
        </w:r>
        <w:r>
          <w:instrText xml:space="preserve"> PAGEREF _Toc26631 \h </w:instrText>
        </w:r>
        <w:r>
          <w:fldChar w:fldCharType="separate"/>
        </w:r>
        <w:r>
          <w:t>40</w:t>
        </w:r>
        <w:r>
          <w:fldChar w:fldCharType="end"/>
        </w:r>
      </w:hyperlink>
    </w:p>
    <w:p>
      <w:pPr>
        <w:pStyle w:val="TOC1"/>
        <w:tabs>
          <w:tab w:val="right" w:leader="dot" w:pos="8306"/>
        </w:tabs>
      </w:pPr>
      <w:hyperlink w:anchor="_Toc28246" w:history="1">
        <w:r>
          <w:rPr>
            <w:rFonts w:ascii="仿宋" w:eastAsia="仿宋" w:hAnsi="仿宋" w:cs="仿宋" w:hint="eastAsia"/>
            <w:lang w:eastAsia="zh-CN"/>
          </w:rPr>
          <w:t>十、石材机械项目经营效益</w:t>
        </w:r>
        <w:r>
          <w:tab/>
        </w:r>
        <w:r>
          <w:fldChar w:fldCharType="begin"/>
        </w:r>
        <w:r>
          <w:instrText xml:space="preserve"> PAGEREF _Toc28246 \h </w:instrText>
        </w:r>
        <w:r>
          <w:fldChar w:fldCharType="separate"/>
        </w:r>
        <w:r>
          <w:t>41</w:t>
        </w:r>
        <w:r>
          <w:fldChar w:fldCharType="end"/>
        </w:r>
      </w:hyperlink>
    </w:p>
    <w:p>
      <w:pPr>
        <w:pStyle w:val="TOC2"/>
        <w:tabs>
          <w:tab w:val="right" w:leader="dot" w:pos="8306"/>
        </w:tabs>
      </w:pPr>
      <w:hyperlink w:anchor="_Toc28916" w:history="1">
        <w:r>
          <w:rPr>
            <w:rFonts w:ascii="仿宋" w:eastAsia="仿宋" w:hAnsi="仿宋" w:cs="仿宋" w:hint="eastAsia"/>
            <w:lang w:eastAsia="zh-CN"/>
          </w:rPr>
          <w:t>(一)、经济评价财务测算</w:t>
        </w:r>
        <w:r>
          <w:tab/>
        </w:r>
        <w:r>
          <w:fldChar w:fldCharType="begin"/>
        </w:r>
        <w:r>
          <w:instrText xml:space="preserve"> PAGEREF _Toc28916 \h </w:instrText>
        </w:r>
        <w:r>
          <w:fldChar w:fldCharType="separate"/>
        </w:r>
        <w:r>
          <w:t>41</w:t>
        </w:r>
        <w:r>
          <w:fldChar w:fldCharType="end"/>
        </w:r>
      </w:hyperlink>
    </w:p>
    <w:p>
      <w:pPr>
        <w:pStyle w:val="TOC2"/>
        <w:tabs>
          <w:tab w:val="right" w:leader="dot" w:pos="8306"/>
        </w:tabs>
      </w:pPr>
      <w:hyperlink w:anchor="_Toc4584" w:history="1">
        <w:r>
          <w:rPr>
            <w:rFonts w:ascii="仿宋" w:eastAsia="仿宋" w:hAnsi="仿宋" w:cs="仿宋" w:hint="eastAsia"/>
            <w:lang w:eastAsia="zh-CN"/>
          </w:rPr>
          <w:t>(二)、石材机械项目盈利能力分析</w:t>
        </w:r>
        <w:r>
          <w:tab/>
        </w:r>
        <w:r>
          <w:fldChar w:fldCharType="begin"/>
        </w:r>
        <w:r>
          <w:instrText xml:space="preserve"> PAGEREF _Toc4584 \h </w:instrText>
        </w:r>
        <w:r>
          <w:fldChar w:fldCharType="separate"/>
        </w:r>
        <w:r>
          <w:t>42</w:t>
        </w:r>
        <w:r>
          <w:fldChar w:fldCharType="end"/>
        </w:r>
      </w:hyperlink>
    </w:p>
    <w:p>
      <w:pPr>
        <w:pStyle w:val="TOC1"/>
        <w:tabs>
          <w:tab w:val="right" w:leader="dot" w:pos="8306"/>
        </w:tabs>
      </w:pPr>
      <w:hyperlink w:anchor="_Toc24104" w:history="1">
        <w:r>
          <w:rPr>
            <w:rFonts w:ascii="仿宋" w:eastAsia="仿宋" w:hAnsi="仿宋" w:cs="仿宋" w:hint="eastAsia"/>
            <w:lang w:eastAsia="zh-CN"/>
          </w:rPr>
          <w:t>十一、石材机械项目人力资源培养与发展</w:t>
        </w:r>
        <w:r>
          <w:tab/>
        </w:r>
        <w:r>
          <w:fldChar w:fldCharType="begin"/>
        </w:r>
        <w:r>
          <w:instrText xml:space="preserve"> PAGEREF _Toc24104 \h </w:instrText>
        </w:r>
        <w:r>
          <w:fldChar w:fldCharType="separate"/>
        </w:r>
        <w:r>
          <w:t>43</w:t>
        </w:r>
        <w:r>
          <w:fldChar w:fldCharType="end"/>
        </w:r>
      </w:hyperlink>
    </w:p>
    <w:p>
      <w:pPr>
        <w:pStyle w:val="TOC2"/>
        <w:tabs>
          <w:tab w:val="right" w:leader="dot" w:pos="8306"/>
        </w:tabs>
      </w:pPr>
      <w:hyperlink w:anchor="_Toc17047" w:history="1">
        <w:r>
          <w:rPr>
            <w:rFonts w:ascii="仿宋" w:eastAsia="仿宋" w:hAnsi="仿宋" w:cs="仿宋" w:hint="eastAsia"/>
            <w:lang w:eastAsia="zh-CN"/>
          </w:rPr>
          <w:t>(一)、人才需求与规划</w:t>
        </w:r>
        <w:r>
          <w:tab/>
        </w:r>
        <w:r>
          <w:fldChar w:fldCharType="begin"/>
        </w:r>
        <w:r>
          <w:instrText xml:space="preserve"> PAGEREF _Toc17047 \h </w:instrText>
        </w:r>
        <w:r>
          <w:fldChar w:fldCharType="separate"/>
        </w:r>
        <w:r>
          <w:t>43</w:t>
        </w:r>
        <w:r>
          <w:fldChar w:fldCharType="end"/>
        </w:r>
      </w:hyperlink>
    </w:p>
    <w:p>
      <w:pPr>
        <w:pStyle w:val="TOC2"/>
        <w:tabs>
          <w:tab w:val="right" w:leader="dot" w:pos="8306"/>
        </w:tabs>
      </w:pPr>
      <w:hyperlink w:anchor="_Toc28661" w:history="1">
        <w:r>
          <w:rPr>
            <w:rFonts w:ascii="仿宋" w:eastAsia="仿宋" w:hAnsi="仿宋" w:cs="仿宋" w:hint="eastAsia"/>
            <w:lang w:eastAsia="zh-CN"/>
          </w:rPr>
          <w:t>(二)、培训与发展计划</w:t>
        </w:r>
        <w:r>
          <w:tab/>
        </w:r>
        <w:r>
          <w:fldChar w:fldCharType="begin"/>
        </w:r>
        <w:r>
          <w:instrText xml:space="preserve"> PAGEREF _Toc28661 \h </w:instrText>
        </w:r>
        <w:r>
          <w:fldChar w:fldCharType="separate"/>
        </w:r>
        <w:r>
          <w:t>43</w:t>
        </w:r>
        <w:r>
          <w:fldChar w:fldCharType="end"/>
        </w:r>
      </w:hyperlink>
    </w:p>
    <w:p>
      <w:pPr>
        <w:pStyle w:val="TOC1"/>
        <w:tabs>
          <w:tab w:val="right" w:leader="dot" w:pos="8306"/>
        </w:tabs>
      </w:pPr>
      <w:hyperlink w:anchor="_Toc650" w:history="1">
        <w:r>
          <w:rPr>
            <w:rFonts w:ascii="仿宋" w:eastAsia="仿宋" w:hAnsi="仿宋" w:cs="仿宋" w:hint="eastAsia"/>
            <w:lang w:eastAsia="zh-CN"/>
          </w:rPr>
          <w:t>十二、生产安全保护</w:t>
        </w:r>
        <w:r>
          <w:tab/>
        </w:r>
        <w:r>
          <w:fldChar w:fldCharType="begin"/>
        </w:r>
        <w:r>
          <w:instrText xml:space="preserve"> PAGEREF _Toc650 \h </w:instrText>
        </w:r>
        <w:r>
          <w:fldChar w:fldCharType="separate"/>
        </w:r>
        <w:r>
          <w:t>44</w:t>
        </w:r>
        <w:r>
          <w:fldChar w:fldCharType="end"/>
        </w:r>
      </w:hyperlink>
    </w:p>
    <w:p>
      <w:pPr>
        <w:pStyle w:val="TOC2"/>
        <w:tabs>
          <w:tab w:val="right" w:leader="dot" w:pos="8306"/>
        </w:tabs>
      </w:pPr>
      <w:hyperlink w:anchor="_Toc15021" w:history="1">
        <w:r>
          <w:rPr>
            <w:rFonts w:ascii="仿宋" w:eastAsia="仿宋" w:hAnsi="仿宋" w:cs="仿宋" w:hint="eastAsia"/>
            <w:lang w:eastAsia="zh-CN"/>
          </w:rPr>
          <w:t>(一)、消防安全</w:t>
        </w:r>
        <w:r>
          <w:tab/>
        </w:r>
        <w:r>
          <w:fldChar w:fldCharType="begin"/>
        </w:r>
        <w:r>
          <w:instrText xml:space="preserve"> PAGEREF _Toc15021 \h </w:instrText>
        </w:r>
        <w:r>
          <w:fldChar w:fldCharType="separate"/>
        </w:r>
        <w:r>
          <w:t>44</w:t>
        </w:r>
        <w:r>
          <w:fldChar w:fldCharType="end"/>
        </w:r>
      </w:hyperlink>
    </w:p>
    <w:p>
      <w:pPr>
        <w:pStyle w:val="TOC2"/>
        <w:tabs>
          <w:tab w:val="right" w:leader="dot" w:pos="8306"/>
        </w:tabs>
      </w:pPr>
      <w:hyperlink w:anchor="_Toc17101" w:history="1">
        <w:r>
          <w:rPr>
            <w:rFonts w:ascii="仿宋" w:eastAsia="仿宋" w:hAnsi="仿宋" w:cs="仿宋" w:hint="eastAsia"/>
            <w:lang w:eastAsia="zh-CN"/>
          </w:rPr>
          <w:t>(二)、防火防爆总图布置措施</w:t>
        </w:r>
        <w:r>
          <w:tab/>
        </w:r>
        <w:r>
          <w:fldChar w:fldCharType="begin"/>
        </w:r>
        <w:r>
          <w:instrText xml:space="preserve"> PAGEREF _Toc17101 \h </w:instrText>
        </w:r>
        <w:r>
          <w:fldChar w:fldCharType="separate"/>
        </w:r>
        <w:r>
          <w:t>45</w:t>
        </w:r>
        <w:r>
          <w:fldChar w:fldCharType="end"/>
        </w:r>
      </w:hyperlink>
    </w:p>
    <w:p>
      <w:pPr>
        <w:pStyle w:val="TOC2"/>
        <w:tabs>
          <w:tab w:val="right" w:leader="dot" w:pos="8306"/>
        </w:tabs>
      </w:pPr>
      <w:hyperlink w:anchor="_Toc22593" w:history="1">
        <w:r>
          <w:rPr>
            <w:rFonts w:ascii="仿宋" w:eastAsia="仿宋" w:hAnsi="仿宋" w:cs="仿宋" w:hint="eastAsia"/>
            <w:lang w:eastAsia="zh-CN"/>
          </w:rPr>
          <w:t>(三)、自然灾害防范措施</w:t>
        </w:r>
        <w:r>
          <w:tab/>
        </w:r>
        <w:r>
          <w:fldChar w:fldCharType="begin"/>
        </w:r>
        <w:r>
          <w:instrText xml:space="preserve"> PAGEREF _Toc22593 \h </w:instrText>
        </w:r>
        <w:r>
          <w:fldChar w:fldCharType="separate"/>
        </w:r>
        <w:r>
          <w:t>46</w:t>
        </w:r>
        <w:r>
          <w:fldChar w:fldCharType="end"/>
        </w:r>
      </w:hyperlink>
    </w:p>
    <w:p>
      <w:pPr>
        <w:pStyle w:val="TOC2"/>
        <w:tabs>
          <w:tab w:val="right" w:leader="dot" w:pos="8306"/>
        </w:tabs>
      </w:pPr>
      <w:hyperlink w:anchor="_Toc4119" w:history="1">
        <w:r>
          <w:rPr>
            <w:rFonts w:ascii="仿宋" w:eastAsia="仿宋" w:hAnsi="仿宋" w:cs="仿宋" w:hint="eastAsia"/>
            <w:lang w:eastAsia="zh-CN"/>
          </w:rPr>
          <w:t>(四)、安全色及安全标志使用要求</w:t>
        </w:r>
        <w:r>
          <w:tab/>
        </w:r>
        <w:r>
          <w:fldChar w:fldCharType="begin"/>
        </w:r>
        <w:r>
          <w:instrText xml:space="preserve"> PAGEREF _Toc4119 \h </w:instrText>
        </w:r>
        <w:r>
          <w:fldChar w:fldCharType="separate"/>
        </w:r>
        <w:r>
          <w:t>47</w:t>
        </w:r>
        <w:r>
          <w:fldChar w:fldCharType="end"/>
        </w:r>
      </w:hyperlink>
    </w:p>
    <w:p>
      <w:pPr>
        <w:pStyle w:val="TOC2"/>
        <w:tabs>
          <w:tab w:val="right" w:leader="dot" w:pos="8306"/>
        </w:tabs>
      </w:pPr>
      <w:hyperlink w:anchor="_Toc15088" w:history="1">
        <w:r>
          <w:rPr>
            <w:rFonts w:ascii="仿宋" w:eastAsia="仿宋" w:hAnsi="仿宋" w:cs="仿宋" w:hint="eastAsia"/>
            <w:lang w:eastAsia="zh-CN"/>
          </w:rPr>
          <w:t>(五)、防尘防毒措施</w:t>
        </w:r>
        <w:r>
          <w:tab/>
        </w:r>
        <w:r>
          <w:fldChar w:fldCharType="begin"/>
        </w:r>
        <w:r>
          <w:instrText xml:space="preserve"> PAGEREF _Toc15088 \h </w:instrText>
        </w:r>
        <w:r>
          <w:fldChar w:fldCharType="separate"/>
        </w:r>
        <w:r>
          <w:t>48</w:t>
        </w:r>
        <w:r>
          <w:fldChar w:fldCharType="end"/>
        </w:r>
      </w:hyperlink>
    </w:p>
    <w:p>
      <w:pPr>
        <w:pStyle w:val="TOC2"/>
        <w:tabs>
          <w:tab w:val="right" w:leader="dot" w:pos="8306"/>
        </w:tabs>
      </w:pPr>
      <w:hyperlink w:anchor="_Toc21128" w:history="1">
        <w:r>
          <w:rPr>
            <w:rFonts w:ascii="仿宋" w:eastAsia="仿宋" w:hAnsi="仿宋" w:cs="仿宋" w:hint="eastAsia"/>
            <w:lang w:eastAsia="zh-CN"/>
          </w:rPr>
          <w:t>(六)、防静电、触电防护及防雷措施</w:t>
        </w:r>
        <w:r>
          <w:tab/>
        </w:r>
        <w:r>
          <w:fldChar w:fldCharType="begin"/>
        </w:r>
        <w:r>
          <w:instrText xml:space="preserve"> PAGEREF _Toc21128 \h </w:instrText>
        </w:r>
        <w:r>
          <w:fldChar w:fldCharType="separate"/>
        </w:r>
        <w:r>
          <w:t>49</w:t>
        </w:r>
        <w:r>
          <w:fldChar w:fldCharType="end"/>
        </w:r>
      </w:hyperlink>
    </w:p>
    <w:p>
      <w:pPr>
        <w:pStyle w:val="TOC2"/>
        <w:tabs>
          <w:tab w:val="right" w:leader="dot" w:pos="8306"/>
        </w:tabs>
      </w:pPr>
      <w:hyperlink w:anchor="_Toc21962" w:history="1">
        <w:r>
          <w:rPr>
            <w:rFonts w:ascii="仿宋" w:eastAsia="仿宋" w:hAnsi="仿宋" w:cs="仿宋" w:hint="eastAsia"/>
            <w:lang w:eastAsia="zh-CN"/>
          </w:rPr>
          <w:t>(七)、机械设备安全保障措施</w:t>
        </w:r>
        <w:r>
          <w:tab/>
        </w:r>
        <w:r>
          <w:fldChar w:fldCharType="begin"/>
        </w:r>
        <w:r>
          <w:instrText xml:space="preserve"> PAGEREF _Toc21962 \h </w:instrText>
        </w:r>
        <w:r>
          <w:fldChar w:fldCharType="separate"/>
        </w:r>
        <w:r>
          <w:t>50</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十三、石材机械项目实施保障措施</w:t>
        </w:r>
        <w:r>
          <w:tab/>
        </w:r>
        <w:r>
          <w:fldChar w:fldCharType="begin"/>
        </w:r>
        <w:r>
          <w:instrText xml:space="preserve"> PAGEREF _Toc30358 \h </w:instrText>
        </w:r>
        <w:r>
          <w:fldChar w:fldCharType="separate"/>
        </w:r>
        <w:r>
          <w:t>52</w:t>
        </w:r>
        <w:r>
          <w:fldChar w:fldCharType="end"/>
        </w:r>
      </w:hyperlink>
    </w:p>
    <w:p>
      <w:pPr>
        <w:pStyle w:val="TOC2"/>
        <w:tabs>
          <w:tab w:val="right" w:leader="dot" w:pos="8306"/>
        </w:tabs>
      </w:pPr>
      <w:hyperlink w:anchor="_Toc14959" w:history="1">
        <w:r>
          <w:rPr>
            <w:rFonts w:ascii="仿宋" w:eastAsia="仿宋" w:hAnsi="仿宋" w:cs="仿宋" w:hint="eastAsia"/>
            <w:lang w:eastAsia="zh-CN"/>
          </w:rPr>
          <w:t>(一)、石材机械项目实施保障机制</w:t>
        </w:r>
        <w:r>
          <w:tab/>
        </w:r>
        <w:r>
          <w:fldChar w:fldCharType="begin"/>
        </w:r>
        <w:r>
          <w:instrText xml:space="preserve"> PAGEREF _Toc14959 \h </w:instrText>
        </w:r>
        <w:r>
          <w:fldChar w:fldCharType="separate"/>
        </w:r>
        <w:r>
          <w:t>52</w:t>
        </w:r>
        <w:r>
          <w:fldChar w:fldCharType="end"/>
        </w:r>
      </w:hyperlink>
    </w:p>
    <w:p>
      <w:pPr>
        <w:pStyle w:val="TOC2"/>
        <w:tabs>
          <w:tab w:val="right" w:leader="dot" w:pos="8306"/>
        </w:tabs>
      </w:pPr>
      <w:hyperlink w:anchor="_Toc19033" w:history="1">
        <w:r>
          <w:rPr>
            <w:rFonts w:ascii="仿宋" w:eastAsia="仿宋" w:hAnsi="仿宋" w:cs="仿宋" w:hint="eastAsia"/>
            <w:lang w:eastAsia="zh-CN"/>
          </w:rPr>
          <w:t>(二)、石材机械项目法律合规要求</w:t>
        </w:r>
        <w:r>
          <w:tab/>
        </w:r>
        <w:r>
          <w:fldChar w:fldCharType="begin"/>
        </w:r>
        <w:r>
          <w:instrText xml:space="preserve"> PAGEREF _Toc19033 \h </w:instrText>
        </w:r>
        <w:r>
          <w:fldChar w:fldCharType="separate"/>
        </w:r>
        <w:r>
          <w:t>55</w:t>
        </w:r>
        <w:r>
          <w:fldChar w:fldCharType="end"/>
        </w:r>
      </w:hyperlink>
    </w:p>
    <w:p>
      <w:pPr>
        <w:pStyle w:val="TOC2"/>
        <w:tabs>
          <w:tab w:val="right" w:leader="dot" w:pos="8306"/>
        </w:tabs>
      </w:pPr>
      <w:hyperlink w:anchor="_Toc23977" w:history="1">
        <w:r>
          <w:rPr>
            <w:rFonts w:ascii="仿宋" w:eastAsia="仿宋" w:hAnsi="仿宋" w:cs="仿宋" w:hint="eastAsia"/>
            <w:lang w:eastAsia="zh-CN"/>
          </w:rPr>
          <w:t>(三)、石材机械项目合同管理与法律事务</w:t>
        </w:r>
        <w:r>
          <w:tab/>
        </w:r>
        <w:r>
          <w:fldChar w:fldCharType="begin"/>
        </w:r>
        <w:r>
          <w:instrText xml:space="preserve"> PAGEREF _Toc23977 \h </w:instrText>
        </w:r>
        <w:r>
          <w:fldChar w:fldCharType="separate"/>
        </w:r>
        <w:r>
          <w:t>59</w:t>
        </w:r>
        <w:r>
          <w:fldChar w:fldCharType="end"/>
        </w:r>
      </w:hyperlink>
    </w:p>
    <w:p>
      <w:pPr>
        <w:pStyle w:val="TOC2"/>
        <w:tabs>
          <w:tab w:val="right" w:leader="dot" w:pos="8306"/>
        </w:tabs>
      </w:pPr>
      <w:hyperlink w:anchor="_Toc6722" w:history="1">
        <w:r>
          <w:rPr>
            <w:rFonts w:ascii="仿宋" w:eastAsia="仿宋" w:hAnsi="仿宋" w:cs="仿宋" w:hint="eastAsia"/>
            <w:lang w:eastAsia="zh-CN"/>
          </w:rPr>
          <w:t>(四)、石材机械项目知识产权保护策略</w:t>
        </w:r>
        <w:r>
          <w:tab/>
        </w:r>
        <w:r>
          <w:fldChar w:fldCharType="begin"/>
        </w:r>
        <w:r>
          <w:instrText xml:space="preserve"> PAGEREF _Toc6722 \h </w:instrText>
        </w:r>
        <w:r>
          <w:fldChar w:fldCharType="separate"/>
        </w:r>
        <w:r>
          <w:t>66</w:t>
        </w:r>
        <w:r>
          <w:fldChar w:fldCharType="end"/>
        </w:r>
      </w:hyperlink>
    </w:p>
    <w:p>
      <w:pPr>
        <w:pStyle w:val="TOC1"/>
        <w:tabs>
          <w:tab w:val="right" w:leader="dot" w:pos="8306"/>
        </w:tabs>
      </w:pPr>
      <w:hyperlink w:anchor="_Toc453" w:history="1">
        <w:r>
          <w:rPr>
            <w:rFonts w:ascii="仿宋" w:eastAsia="仿宋" w:hAnsi="仿宋" w:cs="仿宋" w:hint="eastAsia"/>
            <w:lang w:eastAsia="zh-CN"/>
          </w:rPr>
          <w:t>十四、营销与推广策略</w:t>
        </w:r>
        <w:r>
          <w:tab/>
        </w:r>
        <w:r>
          <w:fldChar w:fldCharType="begin"/>
        </w:r>
        <w:r>
          <w:instrText xml:space="preserve"> PAGEREF _Toc453 \h </w:instrText>
        </w:r>
        <w:r>
          <w:fldChar w:fldCharType="separate"/>
        </w:r>
        <w:r>
          <w:t>68</w:t>
        </w:r>
        <w:r>
          <w:fldChar w:fldCharType="end"/>
        </w:r>
      </w:hyperlink>
    </w:p>
    <w:p>
      <w:pPr>
        <w:pStyle w:val="TOC2"/>
        <w:tabs>
          <w:tab w:val="right" w:leader="dot" w:pos="8306"/>
        </w:tabs>
      </w:pPr>
      <w:hyperlink w:anchor="_Toc12421" w:history="1">
        <w:r>
          <w:rPr>
            <w:rFonts w:ascii="仿宋" w:eastAsia="仿宋" w:hAnsi="仿宋" w:cs="仿宋" w:hint="eastAsia"/>
            <w:lang w:eastAsia="zh-CN"/>
          </w:rPr>
          <w:t>(一)、产品/服务定位与特点</w:t>
        </w:r>
        <w:r>
          <w:tab/>
        </w:r>
        <w:r>
          <w:fldChar w:fldCharType="begin"/>
        </w:r>
        <w:r>
          <w:instrText xml:space="preserve"> PAGEREF _Toc12421 \h </w:instrText>
        </w:r>
        <w:r>
          <w:fldChar w:fldCharType="separate"/>
        </w:r>
        <w:r>
          <w:t>68</w:t>
        </w:r>
        <w:r>
          <w:fldChar w:fldCharType="end"/>
        </w:r>
      </w:hyperlink>
    </w:p>
    <w:p>
      <w:pPr>
        <w:pStyle w:val="TOC2"/>
        <w:tabs>
          <w:tab w:val="right" w:leader="dot" w:pos="8306"/>
        </w:tabs>
      </w:pPr>
      <w:hyperlink w:anchor="_Toc31968" w:history="1">
        <w:r>
          <w:rPr>
            <w:rFonts w:ascii="仿宋" w:eastAsia="仿宋" w:hAnsi="仿宋" w:cs="仿宋" w:hint="eastAsia"/>
            <w:lang w:eastAsia="zh-CN"/>
          </w:rPr>
          <w:t>(二)、市场定位与竞争分析</w:t>
        </w:r>
        <w:r>
          <w:tab/>
        </w:r>
        <w:r>
          <w:fldChar w:fldCharType="begin"/>
        </w:r>
        <w:r>
          <w:instrText xml:space="preserve"> PAGEREF _Toc31968 \h </w:instrText>
        </w:r>
        <w:r>
          <w:fldChar w:fldCharType="separate"/>
        </w:r>
        <w:r>
          <w:t>69</w:t>
        </w:r>
        <w:r>
          <w:fldChar w:fldCharType="end"/>
        </w:r>
      </w:hyperlink>
    </w:p>
    <w:p>
      <w:pPr>
        <w:pStyle w:val="TOC2"/>
        <w:tabs>
          <w:tab w:val="right" w:leader="dot" w:pos="8306"/>
        </w:tabs>
      </w:pPr>
      <w:hyperlink w:anchor="_Toc13489" w:history="1">
        <w:r>
          <w:rPr>
            <w:rFonts w:ascii="仿宋" w:eastAsia="仿宋" w:hAnsi="仿宋" w:cs="仿宋" w:hint="eastAsia"/>
            <w:lang w:eastAsia="zh-CN"/>
          </w:rPr>
          <w:t>(三)、营销渠道与策略</w:t>
        </w:r>
        <w:r>
          <w:tab/>
        </w:r>
        <w:r>
          <w:fldChar w:fldCharType="begin"/>
        </w:r>
        <w:r>
          <w:instrText xml:space="preserve"> PAGEREF _Toc13489 \h </w:instrText>
        </w:r>
        <w:r>
          <w:fldChar w:fldCharType="separate"/>
        </w:r>
        <w:r>
          <w:t>71</w:t>
        </w:r>
        <w:r>
          <w:fldChar w:fldCharType="end"/>
        </w:r>
      </w:hyperlink>
    </w:p>
    <w:p>
      <w:pPr>
        <w:pStyle w:val="TOC2"/>
        <w:tabs>
          <w:tab w:val="right" w:leader="dot" w:pos="8306"/>
        </w:tabs>
      </w:pPr>
      <w:hyperlink w:anchor="_Toc646" w:history="1">
        <w:r>
          <w:rPr>
            <w:rFonts w:ascii="仿宋" w:eastAsia="仿宋" w:hAnsi="仿宋" w:cs="仿宋" w:hint="eastAsia"/>
            <w:lang w:eastAsia="zh-CN"/>
          </w:rPr>
          <w:t>(四)、推广与宣传活动</w:t>
        </w:r>
        <w:r>
          <w:tab/>
        </w:r>
        <w:r>
          <w:fldChar w:fldCharType="begin"/>
        </w:r>
        <w:r>
          <w:instrText xml:space="preserve"> PAGEREF _Toc646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0"/>
      <w:r>
        <w:rPr>
          <w:rFonts w:ascii="仿宋" w:eastAsia="仿宋" w:hAnsi="仿宋" w:cs="仿宋" w:hint="eastAsia"/>
          <w:sz w:val="28"/>
          <w:lang w:eastAsia="zh-CN"/>
        </w:rPr>
        <w:t>一、石材机械项目选址可行性分析</w:t>
      </w:r>
      <w:bookmarkEnd w:id="2"/>
    </w:p>
    <w:p>
      <w:pPr>
        <w:pStyle w:val="Heading2"/>
        <w:rPr>
          <w:rFonts w:ascii="仿宋" w:eastAsia="仿宋" w:hAnsi="仿宋" w:cs="仿宋" w:hint="eastAsia"/>
          <w:lang w:eastAsia="zh-CN"/>
        </w:rPr>
      </w:pPr>
      <w:bookmarkStart w:id="3" w:name="_Toc19007"/>
      <w:r>
        <w:rPr>
          <w:rFonts w:ascii="仿宋" w:eastAsia="仿宋" w:hAnsi="仿宋" w:cs="仿宋" w:hint="eastAsia"/>
          <w:lang w:eastAsia="zh-CN"/>
        </w:rPr>
        <w:t>(一)、石材机械项目选址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该石材机械项目选址位于XX省XX市XX区XXX街道</w:t>
      </w:r>
    </w:p>
    <w:p>
      <w:pPr>
        <w:pStyle w:val="Heading2"/>
        <w:ind w:firstLine="560" w:firstLineChars="200"/>
        <w:rPr>
          <w:rFonts w:ascii="仿宋" w:eastAsia="仿宋" w:hAnsi="仿宋" w:cs="仿宋" w:hint="eastAsia"/>
          <w:sz w:val="28"/>
          <w:lang w:eastAsia="zh-CN"/>
        </w:rPr>
      </w:pPr>
      <w:bookmarkStart w:id="4" w:name="_Toc227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石材机械项目的征地面积将根据石材机械项目的实际规模和需求进行精确规划。具体面积XXX平方米，旨在确保石材机械项目不仅能够满足当前的发展需求，还能够预留空间以适应未来的扩展。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石材机械项目计划建设的建筑总规模具体面积XXX平方米。这一规模的确定综合考虑了石材机械项目的性质、规模，以及城市规划的相关要求，确保建筑布局与周边环境协调一致。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绿地率是石材机械项目用地中被规划为绿地的比例。具体面积XXX平方米，旨在通过合理规划绿地，改善石材机械项目周边环境，提升居民生活质量，并符合城市整体绿化规划。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确保石材机械项目选址与当地城市规划相一致，具体面积XXX平方米。通过与城市规划部门深入沟通，确保石材机械项目不仅符合城市的整体发展方向，还能够融入城市的发展布局，为城市的长远发展贡献力量。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机械项目选址符合当地产业政策，具体面积XXX平方米。这包括石材机械项目对当地经济的促进作用，以及对相关产业的带动效应，确保石材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确保石材机械项目选址具备必要的公共设施配套，具体面积XXX平方米。这包括交通便利性、教育、医疗等基础设施，以提高居民生活品质，使得石材机械项目选址更具吸引力。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考虑用地总体要求对当地社会稳定性的影响，具体面积XXX平方米。通过深入了解当地社区反馈，确保石材机械项目的选址和建设过程对当地社会和谐稳定产生积极作用。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机械项目选址不仅符合法规和规划，还在实际操作中具有可行性。这一全面规划将为石材机械项目的成功实施提供坚实的基础，确保石材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机械项目的设备规划和空间设计中，我们将采取灵活设备布局的措施。设备布局将根据实际需求进行灵活设计，避免不必要的浪费。通过合理规划设备摆放位置，我们将提高设备的利用率，减少设备间距，以确保石材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机械项目内部引入共享设施的概念，例如共享会议室、办公区等。通过这种方式，我们可以减少对资源的重复建设，提高资源共享效率，从而减小石材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机械项目的总图布置中，我们将不同功能区域进行明确的规划，以最大程度满足石材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石材机械项目对环境的影响是综合评价的重要因素之一。我们将详细考虑选址周边的自然环境、生态保护区、水源地等情况，确保石材机械项目的建设和运营对环境影响最小化，并符合当地的环保法规标准。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对选址的评价还需充分考虑当地政府的产业政策和法规。我们将详细了解石材机械项目所在地的相关政策，确保石材机械项目的规划和运营与当地法规相符，降低不必要的法律风险。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最后，我们将综合考虑用地成本，包括土地购置费用、土地开发成本等。通过对用地成本的详细评估，我们能够做出更为精确的经济效益分析，为石材机械项目的投资决策提供有力支持。</w:t>
      </w:r>
    </w:p>
    <w:p>
      <w:pPr>
        <w:pStyle w:val="Heading1"/>
        <w:ind w:firstLine="560" w:firstLineChars="200"/>
        <w:rPr>
          <w:rFonts w:ascii="仿宋" w:eastAsia="仿宋" w:hAnsi="仿宋" w:cs="仿宋" w:hint="eastAsia"/>
          <w:sz w:val="28"/>
          <w:lang w:eastAsia="zh-CN"/>
        </w:rPr>
      </w:pPr>
      <w:bookmarkStart w:id="8" w:name="_Toc21462"/>
      <w:r>
        <w:rPr>
          <w:rFonts w:ascii="仿宋" w:eastAsia="仿宋" w:hAnsi="仿宋" w:cs="仿宋" w:hint="eastAsia"/>
          <w:sz w:val="28"/>
          <w:lang w:eastAsia="zh-CN"/>
        </w:rPr>
        <w:t>二、石材机械项目建设单位说明</w:t>
      </w:r>
      <w:bookmarkEnd w:id="8"/>
    </w:p>
    <w:p>
      <w:pPr>
        <w:pStyle w:val="Heading2"/>
        <w:rPr>
          <w:rFonts w:ascii="仿宋" w:eastAsia="仿宋" w:hAnsi="仿宋" w:cs="仿宋" w:hint="eastAsia"/>
          <w:lang w:eastAsia="zh-CN"/>
        </w:rPr>
      </w:pPr>
      <w:bookmarkStart w:id="9" w:name="_Toc2991"/>
      <w:r>
        <w:rPr>
          <w:rFonts w:ascii="仿宋" w:eastAsia="仿宋" w:hAnsi="仿宋" w:cs="仿宋" w:hint="eastAsia"/>
          <w:lang w:eastAsia="zh-CN"/>
        </w:rPr>
        <w:t>(一)、石材机械项目承办单位基本情况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10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机械项目承办单位的XXXX，我们着眼于实现可持续的经济效益。通过技术创新和解决方案的提供，公司预计在石材机械项目执行期间将获得可观的收入增长。这一收入来源主要包括石材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同时，我们注重成本控制和效率提升，以确保石材机械项目的可持续盈利。透过精细的管理和资源优化，公司期望实现石材机械项目利润最大化。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机械项目实施进行全面的投资评估，包括石材机械项目启动阶段的资金投入和后续运营成本。通过对石材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材机械项目实施过程中具备足够的资金流动性，公司将进行详尽的现金流分析。这包括资金需求的合理预测、石材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87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770"/>
      <w:r>
        <w:rPr>
          <w:rFonts w:ascii="仿宋" w:eastAsia="仿宋" w:hAnsi="仿宋" w:cs="仿宋" w:hint="eastAsia"/>
          <w:lang w:eastAsia="zh-CN"/>
        </w:rPr>
        <w:t>(一)、石材机械行业分析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行业一直以来都是市场的关注焦点。行业内的发展趋势、竞争态势以及潜在机会都对石材机械项目的推进产生深远的影响。通过深入研究行业的整体概貌，我们将更好地理解行业的核心特征，为石材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机械行业，技术一直是推动创新和发展的关键因素。我们将对当前技术趋势进行详尽分析，包括但不限于人工智能、大数据应用、先进制造技术等。这有助于石材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材机械项目成功的基础。我们将对主要竞争对手进行深入研究，包括其市场份额、产品特点、市场定位等。通过全面了解竞争对手的优势和劣势，石材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439"/>
      <w:r>
        <w:rPr>
          <w:rFonts w:ascii="仿宋" w:eastAsia="仿宋" w:hAnsi="仿宋" w:cs="仿宋" w:hint="eastAsia"/>
          <w:sz w:val="28"/>
          <w:lang w:eastAsia="zh-CN"/>
        </w:rPr>
        <w:t>(二)、石材机械市场分析预测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通过对市场规模的深入调研，我们将预测石材机械市场未来的增长趋势。这包括市场的整体规模、各细分领域的发展趋势等。石材机械项目可以根据市场的扩张速度和潜在机会，制定更符合市场需求的发展策略。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材机械项目实施过程中需要充分考虑的因素。我们将对市场风险进行全面评估，包括但不限于政策法规风险、市场竞争风险、技术变革风险等。通过对潜在风险的深入分析，石材机械项目可以制定相应的风险缓解策略，降低不确定性对石材机械项目的影响。</w:t>
      </w:r>
    </w:p>
    <w:p>
      <w:pPr>
        <w:pStyle w:val="Heading1"/>
        <w:ind w:firstLine="560" w:firstLineChars="200"/>
        <w:rPr>
          <w:rFonts w:ascii="仿宋" w:eastAsia="仿宋" w:hAnsi="仿宋" w:cs="仿宋" w:hint="eastAsia"/>
          <w:sz w:val="28"/>
          <w:lang w:eastAsia="zh-CN"/>
        </w:rPr>
      </w:pPr>
      <w:bookmarkStart w:id="14" w:name="_Toc4873"/>
      <w:r>
        <w:rPr>
          <w:rFonts w:ascii="仿宋" w:eastAsia="仿宋" w:hAnsi="仿宋" w:cs="仿宋" w:hint="eastAsia"/>
          <w:sz w:val="28"/>
          <w:lang w:eastAsia="zh-CN"/>
        </w:rPr>
        <w:t>四、石材机械项目土建工程</w:t>
      </w:r>
      <w:bookmarkEnd w:id="14"/>
    </w:p>
    <w:p>
      <w:pPr>
        <w:pStyle w:val="Heading2"/>
        <w:rPr>
          <w:rFonts w:ascii="仿宋" w:eastAsia="仿宋" w:hAnsi="仿宋" w:cs="仿宋" w:hint="eastAsia"/>
          <w:lang w:eastAsia="zh-CN"/>
        </w:rPr>
      </w:pPr>
      <w:bookmarkStart w:id="15" w:name="_Toc294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在石材机械项目的建筑工程设计中，我们将秉承一系列重要的设计原则，以确保石材机械项目建筑在功能、美观、可持续性等方面达到最佳效果。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首要原则是确保建筑的功能性得到最大化的发挥。我们将充分理解石材机械项目的实际需求，合理布局各个功能区域，保证建筑在满足业务需求的同时，提供高效的工作环境。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在建筑设计中，我们将综合考虑建设和运营成本。通过精细的经济效益分析，确保设计方案在高效利用资源的同时，对石材机械项目的长期盈利能力有积极的贡献。</w:t>
      </w:r>
    </w:p>
    <w:p>
      <w:pPr>
        <w:pStyle w:val="Heading2"/>
        <w:ind w:firstLine="560" w:firstLineChars="200"/>
        <w:rPr>
          <w:rFonts w:ascii="仿宋" w:eastAsia="仿宋" w:hAnsi="仿宋" w:cs="仿宋" w:hint="eastAsia"/>
          <w:sz w:val="28"/>
          <w:lang w:eastAsia="zh-CN"/>
        </w:rPr>
      </w:pPr>
      <w:bookmarkStart w:id="16" w:name="_Toc2843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机械项目的土建工程设计中，我们将精准设定设计年限，结合石材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12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材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51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本期工程石材机械项目预计总建筑面积XXX平方米，其中：计容建筑面积XXX平方米，计划建筑工程投资XX万元，占石材机械项目总投资的XX%。</w:t>
      </w:r>
    </w:p>
    <w:p>
      <w:pPr>
        <w:pStyle w:val="Heading1"/>
        <w:ind w:firstLine="560" w:firstLineChars="200"/>
        <w:rPr>
          <w:rFonts w:ascii="仿宋" w:eastAsia="仿宋" w:hAnsi="仿宋" w:cs="仿宋" w:hint="eastAsia"/>
          <w:sz w:val="28"/>
          <w:lang w:eastAsia="zh-CN"/>
        </w:rPr>
      </w:pPr>
      <w:bookmarkStart w:id="19" w:name="_Toc582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216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石材机械项目的技术管理特点体现在其创新导向。通过引入最先进的技术趋势和解决方案，石材机械项目致力于提升科技含量、提高质量和效率水平。这意味着我们将采用最新的工具和方法，确保石材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机械项目技术管理的显著特征。通过整合不同领域的技术资源，我们实现了跨学科的协同工作。这有助于优化技术架构，提高整体效能。此外，整合性策略还促进了不同技术团队之间的紧密沟通和高效合作，确保石材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机械项目所采用的技术。通过不断优化技术方案，石材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石材机械项目团队将在石材机械项目初期识别可能的技术风险，并采取相应的预防和应对措施。通过建立健全的风险评估机制，石材机械项目能够在实施过程中及时发现并解决潜在的技术问题，保障石材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机械项目中，技术将成为石材机械项目成功的有力支持。这一深度剖析揭示了技术管理在石材机械项目实施中的关键作用，为石材机械项目的技术基础奠定了坚实的基础。</w:t>
      </w:r>
    </w:p>
    <w:p>
      <w:pPr>
        <w:pStyle w:val="Heading2"/>
        <w:ind w:firstLine="560" w:firstLineChars="200"/>
        <w:rPr>
          <w:rFonts w:ascii="仿宋" w:eastAsia="仿宋" w:hAnsi="仿宋" w:cs="仿宋" w:hint="eastAsia"/>
          <w:sz w:val="28"/>
          <w:lang w:eastAsia="zh-CN"/>
        </w:rPr>
      </w:pPr>
      <w:bookmarkStart w:id="21" w:name="_Toc12575"/>
      <w:r>
        <w:rPr>
          <w:rFonts w:ascii="仿宋" w:eastAsia="仿宋" w:hAnsi="仿宋" w:cs="仿宋" w:hint="eastAsia"/>
          <w:sz w:val="28"/>
          <w:lang w:eastAsia="zh-CN"/>
        </w:rPr>
        <w:t>(二)、石材机械项目工艺技术设计方案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材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机械项目将严格按照相关行业规范要求进行组织。通过有效控制产品质量，石材机械项目将致力于为顾客提供优质的石材机械项目产品和良好的服务。这体现了石材机械项目对于生产活动合规性和质量标准的高度重视，为石材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材机械项目注重生态效益和清洁生产原则。石材机械项目建设将紧密结合地方特色经济发展，与社会经济发展规划和区域环境保护规划方案相协调一致。通过与当地区域自然生态系统的结合，石材机械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https://d.book118.com/998034070025006034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650BB"/>
    <w:rsid w:val="16165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4070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2024-02-03T19:29:00Z</dcterms:created>
  <dcterms:modified xsi:type="dcterms:W3CDTF">2024-02-03T19:29:36Z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9F9F7E84DE264BDCA9CCED1598CEB9D6_11</vt:lpwstr>
  </property>
  <property fmtid="{D5CDD505-2E9C-101B-9397-08002B2CF9AE}" pid="3" name="KSOProductBuildVer">
    <vt:lpwstr>2052-12.1.0.16250</vt:lpwstr>
  </property>
</Properties>
</file>