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居家饰品项目规划设计蓝图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2" w:history="1">
        <w:r>
          <w:rPr>
            <w:rFonts w:ascii="仿宋" w:eastAsia="仿宋" w:hAnsi="仿宋" w:cs="仿宋" w:hint="eastAsia"/>
            <w:lang w:eastAsia="zh-CN"/>
          </w:rPr>
          <w:t>前言</w:t>
        </w:r>
        <w:r>
          <w:tab/>
        </w:r>
        <w:r>
          <w:fldChar w:fldCharType="begin"/>
        </w:r>
        <w:r>
          <w:instrText xml:space="preserve"> PAGEREF _Toc3532 \h </w:instrText>
        </w:r>
        <w:r>
          <w:fldChar w:fldCharType="separate"/>
        </w:r>
        <w:r>
          <w:t>3</w:t>
        </w:r>
        <w:r>
          <w:fldChar w:fldCharType="end"/>
        </w:r>
      </w:hyperlink>
    </w:p>
    <w:p>
      <w:pPr>
        <w:pStyle w:val="TOC1"/>
        <w:tabs>
          <w:tab w:val="right" w:leader="dot" w:pos="8306"/>
        </w:tabs>
      </w:pPr>
      <w:hyperlink w:anchor="_Toc6138" w:history="1">
        <w:r>
          <w:rPr>
            <w:rFonts w:ascii="仿宋" w:eastAsia="仿宋" w:hAnsi="仿宋" w:cs="仿宋" w:hint="eastAsia"/>
            <w:lang w:eastAsia="zh-CN"/>
          </w:rPr>
          <w:t>一、居家饰品项目建设背景及必要性分析</w:t>
        </w:r>
        <w:r>
          <w:tab/>
        </w:r>
        <w:r>
          <w:fldChar w:fldCharType="begin"/>
        </w:r>
        <w:r>
          <w:instrText xml:space="preserve"> PAGEREF _Toc6138 \h </w:instrText>
        </w:r>
        <w:r>
          <w:fldChar w:fldCharType="separate"/>
        </w:r>
        <w:r>
          <w:t>3</w:t>
        </w:r>
        <w:r>
          <w:fldChar w:fldCharType="end"/>
        </w:r>
      </w:hyperlink>
    </w:p>
    <w:p>
      <w:pPr>
        <w:pStyle w:val="TOC2"/>
        <w:tabs>
          <w:tab w:val="right" w:leader="dot" w:pos="8306"/>
        </w:tabs>
      </w:pPr>
      <w:hyperlink w:anchor="_Toc8763" w:history="1">
        <w:r>
          <w:rPr>
            <w:rFonts w:ascii="仿宋" w:eastAsia="仿宋" w:hAnsi="仿宋" w:cs="仿宋" w:hint="eastAsia"/>
            <w:lang w:eastAsia="zh-CN"/>
          </w:rPr>
          <w:t>(一)、居家饰品项目背景分析</w:t>
        </w:r>
        <w:r>
          <w:tab/>
        </w:r>
        <w:r>
          <w:fldChar w:fldCharType="begin"/>
        </w:r>
        <w:r>
          <w:instrText xml:space="preserve"> PAGEREF _Toc8763 \h </w:instrText>
        </w:r>
        <w:r>
          <w:fldChar w:fldCharType="separate"/>
        </w:r>
        <w:r>
          <w:t>3</w:t>
        </w:r>
        <w:r>
          <w:fldChar w:fldCharType="end"/>
        </w:r>
      </w:hyperlink>
    </w:p>
    <w:p>
      <w:pPr>
        <w:pStyle w:val="TOC2"/>
        <w:tabs>
          <w:tab w:val="right" w:leader="dot" w:pos="8306"/>
        </w:tabs>
      </w:pPr>
      <w:hyperlink w:anchor="_Toc13900" w:history="1">
        <w:r>
          <w:rPr>
            <w:rFonts w:ascii="仿宋" w:eastAsia="仿宋" w:hAnsi="仿宋" w:cs="仿宋" w:hint="eastAsia"/>
            <w:lang w:eastAsia="zh-CN"/>
          </w:rPr>
          <w:t>(二)、居家饰品项目建设必要性分析</w:t>
        </w:r>
        <w:r>
          <w:tab/>
        </w:r>
        <w:r>
          <w:fldChar w:fldCharType="begin"/>
        </w:r>
        <w:r>
          <w:instrText xml:space="preserve"> PAGEREF _Toc13900 \h </w:instrText>
        </w:r>
        <w:r>
          <w:fldChar w:fldCharType="separate"/>
        </w:r>
        <w:r>
          <w:t>5</w:t>
        </w:r>
        <w:r>
          <w:fldChar w:fldCharType="end"/>
        </w:r>
      </w:hyperlink>
    </w:p>
    <w:p>
      <w:pPr>
        <w:pStyle w:val="TOC1"/>
        <w:tabs>
          <w:tab w:val="right" w:leader="dot" w:pos="8306"/>
        </w:tabs>
      </w:pPr>
      <w:hyperlink w:anchor="_Toc6669" w:history="1">
        <w:r>
          <w:rPr>
            <w:rFonts w:ascii="仿宋" w:eastAsia="仿宋" w:hAnsi="仿宋" w:cs="仿宋" w:hint="eastAsia"/>
            <w:lang w:eastAsia="zh-CN"/>
          </w:rPr>
          <w:t>二、居家饰品项目选址可行性分析</w:t>
        </w:r>
        <w:r>
          <w:tab/>
        </w:r>
        <w:r>
          <w:fldChar w:fldCharType="begin"/>
        </w:r>
        <w:r>
          <w:instrText xml:space="preserve"> PAGEREF _Toc6669 \h </w:instrText>
        </w:r>
        <w:r>
          <w:fldChar w:fldCharType="separate"/>
        </w:r>
        <w:r>
          <w:t>6</w:t>
        </w:r>
        <w:r>
          <w:fldChar w:fldCharType="end"/>
        </w:r>
      </w:hyperlink>
    </w:p>
    <w:p>
      <w:pPr>
        <w:pStyle w:val="TOC2"/>
        <w:tabs>
          <w:tab w:val="right" w:leader="dot" w:pos="8306"/>
        </w:tabs>
      </w:pPr>
      <w:hyperlink w:anchor="_Toc9626" w:history="1">
        <w:r>
          <w:rPr>
            <w:rFonts w:ascii="仿宋" w:eastAsia="仿宋" w:hAnsi="仿宋" w:cs="仿宋" w:hint="eastAsia"/>
            <w:lang w:eastAsia="zh-CN"/>
          </w:rPr>
          <w:t>(一)、居家饰品项目选址</w:t>
        </w:r>
        <w:r>
          <w:tab/>
        </w:r>
        <w:r>
          <w:fldChar w:fldCharType="begin"/>
        </w:r>
        <w:r>
          <w:instrText xml:space="preserve"> PAGEREF _Toc9626 \h </w:instrText>
        </w:r>
        <w:r>
          <w:fldChar w:fldCharType="separate"/>
        </w:r>
        <w:r>
          <w:t>6</w:t>
        </w:r>
        <w:r>
          <w:fldChar w:fldCharType="end"/>
        </w:r>
      </w:hyperlink>
    </w:p>
    <w:p>
      <w:pPr>
        <w:pStyle w:val="TOC2"/>
        <w:tabs>
          <w:tab w:val="right" w:leader="dot" w:pos="8306"/>
        </w:tabs>
      </w:pPr>
      <w:hyperlink w:anchor="_Toc23161" w:history="1">
        <w:r>
          <w:rPr>
            <w:rFonts w:ascii="仿宋" w:eastAsia="仿宋" w:hAnsi="仿宋" w:cs="仿宋" w:hint="eastAsia"/>
            <w:lang w:eastAsia="zh-CN"/>
          </w:rPr>
          <w:t>(二)、用地控制指标</w:t>
        </w:r>
        <w:r>
          <w:tab/>
        </w:r>
        <w:r>
          <w:fldChar w:fldCharType="begin"/>
        </w:r>
        <w:r>
          <w:instrText xml:space="preserve"> PAGEREF _Toc23161 \h </w:instrText>
        </w:r>
        <w:r>
          <w:fldChar w:fldCharType="separate"/>
        </w:r>
        <w:r>
          <w:t>6</w:t>
        </w:r>
        <w:r>
          <w:fldChar w:fldCharType="end"/>
        </w:r>
      </w:hyperlink>
    </w:p>
    <w:p>
      <w:pPr>
        <w:pStyle w:val="TOC2"/>
        <w:tabs>
          <w:tab w:val="right" w:leader="dot" w:pos="8306"/>
        </w:tabs>
      </w:pPr>
      <w:hyperlink w:anchor="_Toc379" w:history="1">
        <w:r>
          <w:rPr>
            <w:rFonts w:ascii="仿宋" w:eastAsia="仿宋" w:hAnsi="仿宋" w:cs="仿宋" w:hint="eastAsia"/>
            <w:lang w:eastAsia="zh-CN"/>
          </w:rPr>
          <w:t>(三)、节约用地措施</w:t>
        </w:r>
        <w:r>
          <w:tab/>
        </w:r>
        <w:r>
          <w:fldChar w:fldCharType="begin"/>
        </w:r>
        <w:r>
          <w:instrText xml:space="preserve"> PAGEREF _Toc379 \h </w:instrText>
        </w:r>
        <w:r>
          <w:fldChar w:fldCharType="separate"/>
        </w:r>
        <w:r>
          <w:t>8</w:t>
        </w:r>
        <w:r>
          <w:fldChar w:fldCharType="end"/>
        </w:r>
      </w:hyperlink>
    </w:p>
    <w:p>
      <w:pPr>
        <w:pStyle w:val="TOC2"/>
        <w:tabs>
          <w:tab w:val="right" w:leader="dot" w:pos="8306"/>
        </w:tabs>
      </w:pPr>
      <w:hyperlink w:anchor="_Toc5892" w:history="1">
        <w:r>
          <w:rPr>
            <w:rFonts w:ascii="仿宋" w:eastAsia="仿宋" w:hAnsi="仿宋" w:cs="仿宋" w:hint="eastAsia"/>
            <w:lang w:eastAsia="zh-CN"/>
          </w:rPr>
          <w:t>(四)、总图布置方案</w:t>
        </w:r>
        <w:r>
          <w:tab/>
        </w:r>
        <w:r>
          <w:fldChar w:fldCharType="begin"/>
        </w:r>
        <w:r>
          <w:instrText xml:space="preserve"> PAGEREF _Toc5892 \h </w:instrText>
        </w:r>
        <w:r>
          <w:fldChar w:fldCharType="separate"/>
        </w:r>
        <w:r>
          <w:t>9</w:t>
        </w:r>
        <w:r>
          <w:fldChar w:fldCharType="end"/>
        </w:r>
      </w:hyperlink>
    </w:p>
    <w:p>
      <w:pPr>
        <w:pStyle w:val="TOC2"/>
        <w:tabs>
          <w:tab w:val="right" w:leader="dot" w:pos="8306"/>
        </w:tabs>
      </w:pPr>
      <w:hyperlink w:anchor="_Toc25706" w:history="1">
        <w:r>
          <w:rPr>
            <w:rFonts w:ascii="仿宋" w:eastAsia="仿宋" w:hAnsi="仿宋" w:cs="仿宋" w:hint="eastAsia"/>
            <w:lang w:eastAsia="zh-CN"/>
          </w:rPr>
          <w:t>(五)、选址综合评价</w:t>
        </w:r>
        <w:r>
          <w:tab/>
        </w:r>
        <w:r>
          <w:fldChar w:fldCharType="begin"/>
        </w:r>
        <w:r>
          <w:instrText xml:space="preserve"> PAGEREF _Toc25706 \h </w:instrText>
        </w:r>
        <w:r>
          <w:fldChar w:fldCharType="separate"/>
        </w:r>
        <w:r>
          <w:t>10</w:t>
        </w:r>
        <w:r>
          <w:fldChar w:fldCharType="end"/>
        </w:r>
      </w:hyperlink>
    </w:p>
    <w:p>
      <w:pPr>
        <w:pStyle w:val="TOC1"/>
        <w:tabs>
          <w:tab w:val="right" w:leader="dot" w:pos="8306"/>
        </w:tabs>
      </w:pPr>
      <w:hyperlink w:anchor="_Toc2343" w:history="1">
        <w:r>
          <w:rPr>
            <w:rFonts w:ascii="仿宋" w:eastAsia="仿宋" w:hAnsi="仿宋" w:cs="仿宋" w:hint="eastAsia"/>
            <w:lang w:eastAsia="zh-CN"/>
          </w:rPr>
          <w:t>三、居家饰品项目文档管理</w:t>
        </w:r>
        <w:r>
          <w:tab/>
        </w:r>
        <w:r>
          <w:fldChar w:fldCharType="begin"/>
        </w:r>
        <w:r>
          <w:instrText xml:space="preserve"> PAGEREF _Toc2343 \h </w:instrText>
        </w:r>
        <w:r>
          <w:fldChar w:fldCharType="separate"/>
        </w:r>
        <w:r>
          <w:t>11</w:t>
        </w:r>
        <w:r>
          <w:fldChar w:fldCharType="end"/>
        </w:r>
      </w:hyperlink>
    </w:p>
    <w:p>
      <w:pPr>
        <w:pStyle w:val="TOC2"/>
        <w:tabs>
          <w:tab w:val="right" w:leader="dot" w:pos="8306"/>
        </w:tabs>
      </w:pPr>
      <w:hyperlink w:anchor="_Toc3929" w:history="1">
        <w:r>
          <w:rPr>
            <w:rFonts w:ascii="仿宋" w:eastAsia="仿宋" w:hAnsi="仿宋" w:cs="仿宋" w:hint="eastAsia"/>
            <w:lang w:eastAsia="zh-CN"/>
          </w:rPr>
          <w:t>(一)、文档编制与审查</w:t>
        </w:r>
        <w:r>
          <w:tab/>
        </w:r>
        <w:r>
          <w:fldChar w:fldCharType="begin"/>
        </w:r>
        <w:r>
          <w:instrText xml:space="preserve"> PAGEREF _Toc3929 \h </w:instrText>
        </w:r>
        <w:r>
          <w:fldChar w:fldCharType="separate"/>
        </w:r>
        <w:r>
          <w:t>11</w:t>
        </w:r>
        <w:r>
          <w:fldChar w:fldCharType="end"/>
        </w:r>
      </w:hyperlink>
    </w:p>
    <w:p>
      <w:pPr>
        <w:pStyle w:val="TOC2"/>
        <w:tabs>
          <w:tab w:val="right" w:leader="dot" w:pos="8306"/>
        </w:tabs>
      </w:pPr>
      <w:hyperlink w:anchor="_Toc3576" w:history="1">
        <w:r>
          <w:rPr>
            <w:rFonts w:ascii="仿宋" w:eastAsia="仿宋" w:hAnsi="仿宋" w:cs="仿宋" w:hint="eastAsia"/>
            <w:lang w:eastAsia="zh-CN"/>
          </w:rPr>
          <w:t>(二)、文档发布与分发</w:t>
        </w:r>
        <w:r>
          <w:tab/>
        </w:r>
        <w:r>
          <w:fldChar w:fldCharType="begin"/>
        </w:r>
        <w:r>
          <w:instrText xml:space="preserve"> PAGEREF _Toc3576 \h </w:instrText>
        </w:r>
        <w:r>
          <w:fldChar w:fldCharType="separate"/>
        </w:r>
        <w:r>
          <w:t>12</w:t>
        </w:r>
        <w:r>
          <w:fldChar w:fldCharType="end"/>
        </w:r>
      </w:hyperlink>
    </w:p>
    <w:p>
      <w:pPr>
        <w:pStyle w:val="TOC2"/>
        <w:tabs>
          <w:tab w:val="right" w:leader="dot" w:pos="8306"/>
        </w:tabs>
      </w:pPr>
      <w:hyperlink w:anchor="_Toc21290" w:history="1">
        <w:r>
          <w:rPr>
            <w:rFonts w:ascii="仿宋" w:eastAsia="仿宋" w:hAnsi="仿宋" w:cs="仿宋" w:hint="eastAsia"/>
            <w:lang w:eastAsia="zh-CN"/>
          </w:rPr>
          <w:t>(三)、文档存档与归档</w:t>
        </w:r>
        <w:r>
          <w:tab/>
        </w:r>
        <w:r>
          <w:fldChar w:fldCharType="begin"/>
        </w:r>
        <w:r>
          <w:instrText xml:space="preserve"> PAGEREF _Toc21290 \h </w:instrText>
        </w:r>
        <w:r>
          <w:fldChar w:fldCharType="separate"/>
        </w:r>
        <w:r>
          <w:t>13</w:t>
        </w:r>
        <w:r>
          <w:fldChar w:fldCharType="end"/>
        </w:r>
      </w:hyperlink>
    </w:p>
    <w:p>
      <w:pPr>
        <w:pStyle w:val="TOC1"/>
        <w:tabs>
          <w:tab w:val="right" w:leader="dot" w:pos="8306"/>
        </w:tabs>
      </w:pPr>
      <w:hyperlink w:anchor="_Toc8788" w:history="1">
        <w:r>
          <w:rPr>
            <w:rFonts w:ascii="仿宋" w:eastAsia="仿宋" w:hAnsi="仿宋" w:cs="仿宋" w:hint="eastAsia"/>
            <w:lang w:eastAsia="zh-CN"/>
          </w:rPr>
          <w:t>四、居家饰品项目建设单位说明</w:t>
        </w:r>
        <w:r>
          <w:tab/>
        </w:r>
        <w:r>
          <w:fldChar w:fldCharType="begin"/>
        </w:r>
        <w:r>
          <w:instrText xml:space="preserve"> PAGEREF _Toc8788 \h </w:instrText>
        </w:r>
        <w:r>
          <w:fldChar w:fldCharType="separate"/>
        </w:r>
        <w:r>
          <w:t>14</w:t>
        </w:r>
        <w:r>
          <w:fldChar w:fldCharType="end"/>
        </w:r>
      </w:hyperlink>
    </w:p>
    <w:p>
      <w:pPr>
        <w:pStyle w:val="TOC2"/>
        <w:tabs>
          <w:tab w:val="right" w:leader="dot" w:pos="8306"/>
        </w:tabs>
      </w:pPr>
      <w:hyperlink w:anchor="_Toc29380" w:history="1">
        <w:r>
          <w:rPr>
            <w:rFonts w:ascii="仿宋" w:eastAsia="仿宋" w:hAnsi="仿宋" w:cs="仿宋" w:hint="eastAsia"/>
            <w:lang w:eastAsia="zh-CN"/>
          </w:rPr>
          <w:t>(一)、居家饰品项目承办单位基本情况</w:t>
        </w:r>
        <w:r>
          <w:tab/>
        </w:r>
        <w:r>
          <w:fldChar w:fldCharType="begin"/>
        </w:r>
        <w:r>
          <w:instrText xml:space="preserve"> PAGEREF _Toc29380 \h </w:instrText>
        </w:r>
        <w:r>
          <w:fldChar w:fldCharType="separate"/>
        </w:r>
        <w:r>
          <w:t>14</w:t>
        </w:r>
        <w:r>
          <w:fldChar w:fldCharType="end"/>
        </w:r>
      </w:hyperlink>
    </w:p>
    <w:p>
      <w:pPr>
        <w:pStyle w:val="TOC2"/>
        <w:tabs>
          <w:tab w:val="right" w:leader="dot" w:pos="8306"/>
        </w:tabs>
      </w:pPr>
      <w:hyperlink w:anchor="_Toc14620" w:history="1">
        <w:r>
          <w:rPr>
            <w:rFonts w:ascii="仿宋" w:eastAsia="仿宋" w:hAnsi="仿宋" w:cs="仿宋" w:hint="eastAsia"/>
            <w:lang w:eastAsia="zh-CN"/>
          </w:rPr>
          <w:t>(二)、公司经济效益分析</w:t>
        </w:r>
        <w:r>
          <w:tab/>
        </w:r>
        <w:r>
          <w:fldChar w:fldCharType="begin"/>
        </w:r>
        <w:r>
          <w:instrText xml:space="preserve"> PAGEREF _Toc14620 \h </w:instrText>
        </w:r>
        <w:r>
          <w:fldChar w:fldCharType="separate"/>
        </w:r>
        <w:r>
          <w:t>15</w:t>
        </w:r>
        <w:r>
          <w:fldChar w:fldCharType="end"/>
        </w:r>
      </w:hyperlink>
    </w:p>
    <w:p>
      <w:pPr>
        <w:pStyle w:val="TOC1"/>
        <w:tabs>
          <w:tab w:val="right" w:leader="dot" w:pos="8306"/>
        </w:tabs>
      </w:pPr>
      <w:hyperlink w:anchor="_Toc10957" w:history="1">
        <w:r>
          <w:rPr>
            <w:rFonts w:ascii="仿宋" w:eastAsia="仿宋" w:hAnsi="仿宋" w:cs="仿宋" w:hint="eastAsia"/>
            <w:lang w:eastAsia="zh-CN"/>
          </w:rPr>
          <w:t>五、居家饰品项目危机管理</w:t>
        </w:r>
        <w:r>
          <w:tab/>
        </w:r>
        <w:r>
          <w:fldChar w:fldCharType="begin"/>
        </w:r>
        <w:r>
          <w:instrText xml:space="preserve"> PAGEREF _Toc10957 \h </w:instrText>
        </w:r>
        <w:r>
          <w:fldChar w:fldCharType="separate"/>
        </w:r>
        <w:r>
          <w:t>16</w:t>
        </w:r>
        <w:r>
          <w:fldChar w:fldCharType="end"/>
        </w:r>
      </w:hyperlink>
    </w:p>
    <w:p>
      <w:pPr>
        <w:pStyle w:val="TOC2"/>
        <w:tabs>
          <w:tab w:val="right" w:leader="dot" w:pos="8306"/>
        </w:tabs>
      </w:pPr>
      <w:hyperlink w:anchor="_Toc1147" w:history="1">
        <w:r>
          <w:rPr>
            <w:rFonts w:ascii="仿宋" w:eastAsia="仿宋" w:hAnsi="仿宋" w:cs="仿宋" w:hint="eastAsia"/>
            <w:lang w:eastAsia="zh-CN"/>
          </w:rPr>
          <w:t>(一)、危机预警与识别</w:t>
        </w:r>
        <w:r>
          <w:tab/>
        </w:r>
        <w:r>
          <w:fldChar w:fldCharType="begin"/>
        </w:r>
        <w:r>
          <w:instrText xml:space="preserve"> PAGEREF _Toc1147 \h </w:instrText>
        </w:r>
        <w:r>
          <w:fldChar w:fldCharType="separate"/>
        </w:r>
        <w:r>
          <w:t>16</w:t>
        </w:r>
        <w:r>
          <w:fldChar w:fldCharType="end"/>
        </w:r>
      </w:hyperlink>
    </w:p>
    <w:p>
      <w:pPr>
        <w:pStyle w:val="TOC2"/>
        <w:tabs>
          <w:tab w:val="right" w:leader="dot" w:pos="8306"/>
        </w:tabs>
      </w:pPr>
      <w:hyperlink w:anchor="_Toc13407" w:history="1">
        <w:r>
          <w:rPr>
            <w:rFonts w:ascii="仿宋" w:eastAsia="仿宋" w:hAnsi="仿宋" w:cs="仿宋" w:hint="eastAsia"/>
            <w:lang w:eastAsia="zh-CN"/>
          </w:rPr>
          <w:t>(二)、危机应对与恢复</w:t>
        </w:r>
        <w:r>
          <w:tab/>
        </w:r>
        <w:r>
          <w:fldChar w:fldCharType="begin"/>
        </w:r>
        <w:r>
          <w:instrText xml:space="preserve"> PAGEREF _Toc13407 \h </w:instrText>
        </w:r>
        <w:r>
          <w:fldChar w:fldCharType="separate"/>
        </w:r>
        <w:r>
          <w:t>17</w:t>
        </w:r>
        <w:r>
          <w:fldChar w:fldCharType="end"/>
        </w:r>
      </w:hyperlink>
    </w:p>
    <w:p>
      <w:pPr>
        <w:pStyle w:val="TOC1"/>
        <w:tabs>
          <w:tab w:val="right" w:leader="dot" w:pos="8306"/>
        </w:tabs>
      </w:pPr>
      <w:hyperlink w:anchor="_Toc21081" w:history="1">
        <w:r>
          <w:rPr>
            <w:rFonts w:ascii="仿宋" w:eastAsia="仿宋" w:hAnsi="仿宋" w:cs="仿宋" w:hint="eastAsia"/>
            <w:lang w:eastAsia="zh-CN"/>
          </w:rPr>
          <w:t>六、市场分析、调研</w:t>
        </w:r>
        <w:r>
          <w:tab/>
        </w:r>
        <w:r>
          <w:fldChar w:fldCharType="begin"/>
        </w:r>
        <w:r>
          <w:instrText xml:space="preserve"> PAGEREF _Toc21081 \h </w:instrText>
        </w:r>
        <w:r>
          <w:fldChar w:fldCharType="separate"/>
        </w:r>
        <w:r>
          <w:t>18</w:t>
        </w:r>
        <w:r>
          <w:fldChar w:fldCharType="end"/>
        </w:r>
      </w:hyperlink>
    </w:p>
    <w:p>
      <w:pPr>
        <w:pStyle w:val="TOC2"/>
        <w:tabs>
          <w:tab w:val="right" w:leader="dot" w:pos="8306"/>
        </w:tabs>
      </w:pPr>
      <w:hyperlink w:anchor="_Toc555" w:history="1">
        <w:r>
          <w:rPr>
            <w:rFonts w:ascii="仿宋" w:eastAsia="仿宋" w:hAnsi="仿宋" w:cs="仿宋" w:hint="eastAsia"/>
            <w:lang w:eastAsia="zh-CN"/>
          </w:rPr>
          <w:t>(一)、居家饰品行业分析</w:t>
        </w:r>
        <w:r>
          <w:tab/>
        </w:r>
        <w:r>
          <w:fldChar w:fldCharType="begin"/>
        </w:r>
        <w:r>
          <w:instrText xml:space="preserve"> PAGEREF _Toc555 \h </w:instrText>
        </w:r>
        <w:r>
          <w:fldChar w:fldCharType="separate"/>
        </w:r>
        <w:r>
          <w:t>18</w:t>
        </w:r>
        <w:r>
          <w:fldChar w:fldCharType="end"/>
        </w:r>
      </w:hyperlink>
    </w:p>
    <w:p>
      <w:pPr>
        <w:pStyle w:val="TOC2"/>
        <w:tabs>
          <w:tab w:val="right" w:leader="dot" w:pos="8306"/>
        </w:tabs>
      </w:pPr>
      <w:hyperlink w:anchor="_Toc23907" w:history="1">
        <w:r>
          <w:rPr>
            <w:rFonts w:ascii="仿宋" w:eastAsia="仿宋" w:hAnsi="仿宋" w:cs="仿宋" w:hint="eastAsia"/>
            <w:lang w:eastAsia="zh-CN"/>
          </w:rPr>
          <w:t>(二)、居家饰品市场分析预测</w:t>
        </w:r>
        <w:r>
          <w:tab/>
        </w:r>
        <w:r>
          <w:fldChar w:fldCharType="begin"/>
        </w:r>
        <w:r>
          <w:instrText xml:space="preserve"> PAGEREF _Toc23907 \h </w:instrText>
        </w:r>
        <w:r>
          <w:fldChar w:fldCharType="separate"/>
        </w:r>
        <w:r>
          <w:t>19</w:t>
        </w:r>
        <w:r>
          <w:fldChar w:fldCharType="end"/>
        </w:r>
      </w:hyperlink>
    </w:p>
    <w:p>
      <w:pPr>
        <w:pStyle w:val="TOC1"/>
        <w:tabs>
          <w:tab w:val="right" w:leader="dot" w:pos="8306"/>
        </w:tabs>
      </w:pPr>
      <w:hyperlink w:anchor="_Toc13285" w:history="1">
        <w:r>
          <w:rPr>
            <w:rFonts w:ascii="仿宋" w:eastAsia="仿宋" w:hAnsi="仿宋" w:cs="仿宋" w:hint="eastAsia"/>
            <w:lang w:eastAsia="zh-CN"/>
          </w:rPr>
          <w:t>七、居家饰品项目社会影响</w:t>
        </w:r>
        <w:r>
          <w:tab/>
        </w:r>
        <w:r>
          <w:fldChar w:fldCharType="begin"/>
        </w:r>
        <w:r>
          <w:instrText xml:space="preserve"> PAGEREF _Toc13285 \h </w:instrText>
        </w:r>
        <w:r>
          <w:fldChar w:fldCharType="separate"/>
        </w:r>
        <w:r>
          <w:t>20</w:t>
        </w:r>
        <w:r>
          <w:fldChar w:fldCharType="end"/>
        </w:r>
      </w:hyperlink>
    </w:p>
    <w:p>
      <w:pPr>
        <w:pStyle w:val="TOC2"/>
        <w:tabs>
          <w:tab w:val="right" w:leader="dot" w:pos="8306"/>
        </w:tabs>
      </w:pPr>
      <w:hyperlink w:anchor="_Toc16206" w:history="1">
        <w:r>
          <w:rPr>
            <w:rFonts w:ascii="仿宋" w:eastAsia="仿宋" w:hAnsi="仿宋" w:cs="仿宋" w:hint="eastAsia"/>
            <w:lang w:eastAsia="zh-CN"/>
          </w:rPr>
          <w:t>(一)、社会责任与义务</w:t>
        </w:r>
        <w:r>
          <w:tab/>
        </w:r>
        <w:r>
          <w:fldChar w:fldCharType="begin"/>
        </w:r>
        <w:r>
          <w:instrText xml:space="preserve"> PAGEREF _Toc16206 \h </w:instrText>
        </w:r>
        <w:r>
          <w:fldChar w:fldCharType="separate"/>
        </w:r>
        <w:r>
          <w:t>20</w:t>
        </w:r>
        <w:r>
          <w:fldChar w:fldCharType="end"/>
        </w:r>
      </w:hyperlink>
    </w:p>
    <w:p>
      <w:pPr>
        <w:pStyle w:val="TOC2"/>
        <w:tabs>
          <w:tab w:val="right" w:leader="dot" w:pos="8306"/>
        </w:tabs>
      </w:pPr>
      <w:hyperlink w:anchor="_Toc23030" w:history="1">
        <w:r>
          <w:rPr>
            <w:rFonts w:ascii="仿宋" w:eastAsia="仿宋" w:hAnsi="仿宋" w:cs="仿宋" w:hint="eastAsia"/>
            <w:lang w:eastAsia="zh-CN"/>
          </w:rPr>
          <w:t>(二)、社会参与与沟通</w:t>
        </w:r>
        <w:r>
          <w:tab/>
        </w:r>
        <w:r>
          <w:fldChar w:fldCharType="begin"/>
        </w:r>
        <w:r>
          <w:instrText xml:space="preserve"> PAGEREF _Toc23030 \h </w:instrText>
        </w:r>
        <w:r>
          <w:fldChar w:fldCharType="separate"/>
        </w:r>
        <w:r>
          <w:t>21</w:t>
        </w:r>
        <w:r>
          <w:fldChar w:fldCharType="end"/>
        </w:r>
      </w:hyperlink>
    </w:p>
    <w:p>
      <w:pPr>
        <w:pStyle w:val="TOC1"/>
        <w:tabs>
          <w:tab w:val="right" w:leader="dot" w:pos="8306"/>
        </w:tabs>
      </w:pPr>
      <w:hyperlink w:anchor="_Toc22084" w:history="1">
        <w:r>
          <w:rPr>
            <w:rFonts w:ascii="仿宋" w:eastAsia="仿宋" w:hAnsi="仿宋" w:cs="仿宋" w:hint="eastAsia"/>
            <w:lang w:eastAsia="zh-CN"/>
          </w:rPr>
          <w:t>八、居家饰品项目创新与研发</w:t>
        </w:r>
        <w:r>
          <w:tab/>
        </w:r>
        <w:r>
          <w:fldChar w:fldCharType="begin"/>
        </w:r>
        <w:r>
          <w:instrText xml:space="preserve"> PAGEREF _Toc22084 \h </w:instrText>
        </w:r>
        <w:r>
          <w:fldChar w:fldCharType="separate"/>
        </w:r>
        <w:r>
          <w:t>22</w:t>
        </w:r>
        <w:r>
          <w:fldChar w:fldCharType="end"/>
        </w:r>
      </w:hyperlink>
    </w:p>
    <w:p>
      <w:pPr>
        <w:pStyle w:val="TOC2"/>
        <w:tabs>
          <w:tab w:val="right" w:leader="dot" w:pos="8306"/>
        </w:tabs>
      </w:pPr>
      <w:hyperlink w:anchor="_Toc13245" w:history="1">
        <w:r>
          <w:rPr>
            <w:rFonts w:ascii="仿宋" w:eastAsia="仿宋" w:hAnsi="仿宋" w:cs="仿宋" w:hint="eastAsia"/>
            <w:lang w:eastAsia="zh-CN"/>
          </w:rPr>
          <w:t>(一)、创新策略与方向</w:t>
        </w:r>
        <w:r>
          <w:tab/>
        </w:r>
        <w:r>
          <w:fldChar w:fldCharType="begin"/>
        </w:r>
        <w:r>
          <w:instrText xml:space="preserve"> PAGEREF _Toc13245 \h </w:instrText>
        </w:r>
        <w:r>
          <w:fldChar w:fldCharType="separate"/>
        </w:r>
        <w:r>
          <w:t>22</w:t>
        </w:r>
        <w:r>
          <w:fldChar w:fldCharType="end"/>
        </w:r>
      </w:hyperlink>
    </w:p>
    <w:p>
      <w:pPr>
        <w:pStyle w:val="TOC2"/>
        <w:tabs>
          <w:tab w:val="right" w:leader="dot" w:pos="8306"/>
        </w:tabs>
      </w:pPr>
      <w:hyperlink w:anchor="_Toc16022" w:history="1">
        <w:r>
          <w:rPr>
            <w:rFonts w:ascii="仿宋" w:eastAsia="仿宋" w:hAnsi="仿宋" w:cs="仿宋" w:hint="eastAsia"/>
            <w:lang w:eastAsia="zh-CN"/>
          </w:rPr>
          <w:t>(二)、研发规划与投入</w:t>
        </w:r>
        <w:r>
          <w:tab/>
        </w:r>
        <w:r>
          <w:fldChar w:fldCharType="begin"/>
        </w:r>
        <w:r>
          <w:instrText xml:space="preserve"> PAGEREF _Toc16022 \h </w:instrText>
        </w:r>
        <w:r>
          <w:fldChar w:fldCharType="separate"/>
        </w:r>
        <w:r>
          <w:t>23</w:t>
        </w:r>
        <w:r>
          <w:fldChar w:fldCharType="end"/>
        </w:r>
      </w:hyperlink>
    </w:p>
    <w:p>
      <w:pPr>
        <w:pStyle w:val="TOC1"/>
        <w:tabs>
          <w:tab w:val="right" w:leader="dot" w:pos="8306"/>
        </w:tabs>
      </w:pPr>
      <w:hyperlink w:anchor="_Toc9455" w:history="1">
        <w:r>
          <w:rPr>
            <w:rFonts w:ascii="仿宋" w:eastAsia="仿宋" w:hAnsi="仿宋" w:cs="仿宋" w:hint="eastAsia"/>
            <w:lang w:eastAsia="zh-CN"/>
          </w:rPr>
          <w:t>九、居家饰品项目技术管理</w:t>
        </w:r>
        <w:r>
          <w:tab/>
        </w:r>
        <w:r>
          <w:fldChar w:fldCharType="begin"/>
        </w:r>
        <w:r>
          <w:instrText xml:space="preserve"> PAGEREF _Toc9455 \h </w:instrText>
        </w:r>
        <w:r>
          <w:fldChar w:fldCharType="separate"/>
        </w:r>
        <w:r>
          <w:t>25</w:t>
        </w:r>
        <w:r>
          <w:fldChar w:fldCharType="end"/>
        </w:r>
      </w:hyperlink>
    </w:p>
    <w:p>
      <w:pPr>
        <w:pStyle w:val="TOC2"/>
        <w:tabs>
          <w:tab w:val="right" w:leader="dot" w:pos="8306"/>
        </w:tabs>
      </w:pPr>
      <w:hyperlink w:anchor="_Toc19243" w:history="1">
        <w:r>
          <w:rPr>
            <w:rFonts w:ascii="仿宋" w:eastAsia="仿宋" w:hAnsi="仿宋" w:cs="仿宋" w:hint="eastAsia"/>
            <w:lang w:eastAsia="zh-CN"/>
          </w:rPr>
          <w:t>(一)、技术方案选用方向</w:t>
        </w:r>
        <w:r>
          <w:tab/>
        </w:r>
        <w:r>
          <w:fldChar w:fldCharType="begin"/>
        </w:r>
        <w:r>
          <w:instrText xml:space="preserve"> PAGEREF _Toc19243 \h </w:instrText>
        </w:r>
        <w:r>
          <w:fldChar w:fldCharType="separate"/>
        </w:r>
        <w:r>
          <w:t>25</w:t>
        </w:r>
        <w:r>
          <w:fldChar w:fldCharType="end"/>
        </w:r>
      </w:hyperlink>
    </w:p>
    <w:p>
      <w:pPr>
        <w:pStyle w:val="TOC2"/>
        <w:tabs>
          <w:tab w:val="right" w:leader="dot" w:pos="8306"/>
        </w:tabs>
      </w:pPr>
      <w:hyperlink w:anchor="_Toc17103" w:history="1">
        <w:r>
          <w:rPr>
            <w:rFonts w:ascii="仿宋" w:eastAsia="仿宋" w:hAnsi="仿宋" w:cs="仿宋" w:hint="eastAsia"/>
            <w:lang w:eastAsia="zh-CN"/>
          </w:rPr>
          <w:t>(二)、工艺技术方案选用原则</w:t>
        </w:r>
        <w:r>
          <w:tab/>
        </w:r>
        <w:r>
          <w:fldChar w:fldCharType="begin"/>
        </w:r>
        <w:r>
          <w:instrText xml:space="preserve"> PAGEREF _Toc17103 \h </w:instrText>
        </w:r>
        <w:r>
          <w:fldChar w:fldCharType="separate"/>
        </w:r>
        <w:r>
          <w:t>26</w:t>
        </w:r>
        <w:r>
          <w:fldChar w:fldCharType="end"/>
        </w:r>
      </w:hyperlink>
    </w:p>
    <w:p>
      <w:pPr>
        <w:pStyle w:val="TOC2"/>
        <w:tabs>
          <w:tab w:val="right" w:leader="dot" w:pos="8306"/>
        </w:tabs>
      </w:pPr>
      <w:hyperlink w:anchor="_Toc31305" w:history="1">
        <w:r>
          <w:rPr>
            <w:rFonts w:ascii="仿宋" w:eastAsia="仿宋" w:hAnsi="仿宋" w:cs="仿宋" w:hint="eastAsia"/>
            <w:lang w:eastAsia="zh-CN"/>
          </w:rPr>
          <w:t>(三)、工艺技术方案要求</w:t>
        </w:r>
        <w:r>
          <w:tab/>
        </w:r>
        <w:r>
          <w:fldChar w:fldCharType="begin"/>
        </w:r>
        <w:r>
          <w:instrText xml:space="preserve"> PAGEREF _Toc31305 \h </w:instrText>
        </w:r>
        <w:r>
          <w:fldChar w:fldCharType="separate"/>
        </w:r>
        <w:r>
          <w:t>29</w:t>
        </w:r>
        <w:r>
          <w:fldChar w:fldCharType="end"/>
        </w:r>
      </w:hyperlink>
    </w:p>
    <w:p>
      <w:pPr>
        <w:pStyle w:val="TOC1"/>
        <w:tabs>
          <w:tab w:val="right" w:leader="dot" w:pos="8306"/>
        </w:tabs>
      </w:pPr>
      <w:hyperlink w:anchor="_Toc8281" w:history="1">
        <w:r>
          <w:rPr>
            <w:rFonts w:ascii="仿宋" w:eastAsia="仿宋" w:hAnsi="仿宋" w:cs="仿宋" w:hint="eastAsia"/>
            <w:lang w:eastAsia="zh-CN"/>
          </w:rPr>
          <w:t>十、居家饰品项目投资规划</w:t>
        </w:r>
        <w:r>
          <w:tab/>
        </w:r>
        <w:r>
          <w:fldChar w:fldCharType="begin"/>
        </w:r>
        <w:r>
          <w:instrText xml:space="preserve"> PAGEREF _Toc8281 \h </w:instrText>
        </w:r>
        <w:r>
          <w:fldChar w:fldCharType="separate"/>
        </w:r>
        <w:r>
          <w:t>31</w:t>
        </w:r>
        <w:r>
          <w:fldChar w:fldCharType="end"/>
        </w:r>
      </w:hyperlink>
    </w:p>
    <w:p>
      <w:pPr>
        <w:pStyle w:val="TOC2"/>
        <w:tabs>
          <w:tab w:val="right" w:leader="dot" w:pos="8306"/>
        </w:tabs>
      </w:pPr>
      <w:hyperlink w:anchor="_Toc4511" w:history="1">
        <w:r>
          <w:rPr>
            <w:rFonts w:ascii="仿宋" w:eastAsia="仿宋" w:hAnsi="仿宋" w:cs="仿宋" w:hint="eastAsia"/>
            <w:lang w:eastAsia="zh-CN"/>
          </w:rPr>
          <w:t>(一)、居家饰品项目总投资估算</w:t>
        </w:r>
        <w:r>
          <w:tab/>
        </w:r>
        <w:r>
          <w:fldChar w:fldCharType="begin"/>
        </w:r>
        <w:r>
          <w:instrText xml:space="preserve"> PAGEREF _Toc4511 \h </w:instrText>
        </w:r>
        <w:r>
          <w:fldChar w:fldCharType="separate"/>
        </w:r>
        <w:r>
          <w:t>31</w:t>
        </w:r>
        <w:r>
          <w:fldChar w:fldCharType="end"/>
        </w:r>
      </w:hyperlink>
    </w:p>
    <w:p>
      <w:pPr>
        <w:pStyle w:val="TOC2"/>
        <w:tabs>
          <w:tab w:val="right" w:leader="dot" w:pos="8306"/>
        </w:tabs>
      </w:pPr>
      <w:hyperlink w:anchor="_Toc30871" w:history="1">
        <w:r>
          <w:rPr>
            <w:rFonts w:ascii="仿宋" w:eastAsia="仿宋" w:hAnsi="仿宋" w:cs="仿宋" w:hint="eastAsia"/>
            <w:lang w:eastAsia="zh-CN"/>
          </w:rPr>
          <w:t>(二)、资金筹措</w:t>
        </w:r>
        <w:r>
          <w:tab/>
        </w:r>
        <w:r>
          <w:fldChar w:fldCharType="begin"/>
        </w:r>
        <w:r>
          <w:instrText xml:space="preserve"> PAGEREF _Toc30871 \h </w:instrText>
        </w:r>
        <w:r>
          <w:fldChar w:fldCharType="separate"/>
        </w:r>
        <w:r>
          <w:t>32</w:t>
        </w:r>
        <w:r>
          <w:fldChar w:fldCharType="end"/>
        </w:r>
      </w:hyperlink>
    </w:p>
    <w:p>
      <w:pPr>
        <w:pStyle w:val="TOC1"/>
        <w:tabs>
          <w:tab w:val="right" w:leader="dot" w:pos="8306"/>
        </w:tabs>
      </w:pPr>
      <w:hyperlink w:anchor="_Toc9157" w:history="1">
        <w:r>
          <w:rPr>
            <w:rFonts w:ascii="仿宋" w:eastAsia="仿宋" w:hAnsi="仿宋" w:cs="仿宋" w:hint="eastAsia"/>
            <w:lang w:eastAsia="zh-CN"/>
          </w:rPr>
          <w:t>十一、生产安全保护</w:t>
        </w:r>
        <w:r>
          <w:tab/>
        </w:r>
        <w:r>
          <w:fldChar w:fldCharType="begin"/>
        </w:r>
        <w:r>
          <w:instrText xml:space="preserve"> PAGEREF _Toc9157 \h </w:instrText>
        </w:r>
        <w:r>
          <w:fldChar w:fldCharType="separate"/>
        </w:r>
        <w:r>
          <w:t>33</w:t>
        </w:r>
        <w:r>
          <w:fldChar w:fldCharType="end"/>
        </w:r>
      </w:hyperlink>
    </w:p>
    <w:p>
      <w:pPr>
        <w:pStyle w:val="TOC2"/>
        <w:tabs>
          <w:tab w:val="right" w:leader="dot" w:pos="8306"/>
        </w:tabs>
      </w:pPr>
      <w:hyperlink w:anchor="_Toc4270" w:history="1">
        <w:r>
          <w:rPr>
            <w:rFonts w:ascii="仿宋" w:eastAsia="仿宋" w:hAnsi="仿宋" w:cs="仿宋" w:hint="eastAsia"/>
            <w:lang w:eastAsia="zh-CN"/>
          </w:rPr>
          <w:t>(一)、消防安全</w:t>
        </w:r>
        <w:r>
          <w:tab/>
        </w:r>
        <w:r>
          <w:fldChar w:fldCharType="begin"/>
        </w:r>
        <w:r>
          <w:instrText xml:space="preserve"> PAGEREF _Toc4270 \h </w:instrText>
        </w:r>
        <w:r>
          <w:fldChar w:fldCharType="separate"/>
        </w:r>
        <w:r>
          <w:t>33</w:t>
        </w:r>
        <w:r>
          <w:fldChar w:fldCharType="end"/>
        </w:r>
      </w:hyperlink>
    </w:p>
    <w:p>
      <w:pPr>
        <w:pStyle w:val="TOC2"/>
        <w:tabs>
          <w:tab w:val="right" w:leader="dot" w:pos="8306"/>
        </w:tabs>
      </w:pPr>
      <w:hyperlink w:anchor="_Toc4741" w:history="1">
        <w:r>
          <w:rPr>
            <w:rFonts w:ascii="仿宋" w:eastAsia="仿宋" w:hAnsi="仿宋" w:cs="仿宋" w:hint="eastAsia"/>
            <w:lang w:eastAsia="zh-CN"/>
          </w:rPr>
          <w:t>(二)、防火防爆总图布置措施</w:t>
        </w:r>
        <w:r>
          <w:tab/>
        </w:r>
        <w:r>
          <w:fldChar w:fldCharType="begin"/>
        </w:r>
        <w:r>
          <w:instrText xml:space="preserve"> PAGEREF _Toc4741 \h </w:instrText>
        </w:r>
        <w:r>
          <w:fldChar w:fldCharType="separate"/>
        </w:r>
        <w:r>
          <w:t>34</w:t>
        </w:r>
        <w:r>
          <w:fldChar w:fldCharType="end"/>
        </w:r>
      </w:hyperlink>
    </w:p>
    <w:p>
      <w:pPr>
        <w:pStyle w:val="TOC2"/>
        <w:tabs>
          <w:tab w:val="right" w:leader="dot" w:pos="8306"/>
        </w:tabs>
      </w:pPr>
      <w:hyperlink w:anchor="_Toc14199" w:history="1">
        <w:r>
          <w:rPr>
            <w:rFonts w:ascii="仿宋" w:eastAsia="仿宋" w:hAnsi="仿宋" w:cs="仿宋" w:hint="eastAsia"/>
            <w:lang w:eastAsia="zh-CN"/>
          </w:rPr>
          <w:t>(三)、自然灾害防范措施</w:t>
        </w:r>
        <w:r>
          <w:tab/>
        </w:r>
        <w:r>
          <w:fldChar w:fldCharType="begin"/>
        </w:r>
        <w:r>
          <w:instrText xml:space="preserve"> PAGEREF _Toc14199 \h </w:instrText>
        </w:r>
        <w:r>
          <w:fldChar w:fldCharType="separate"/>
        </w:r>
        <w:r>
          <w:t>35</w:t>
        </w:r>
        <w:r>
          <w:fldChar w:fldCharType="end"/>
        </w:r>
      </w:hyperlink>
    </w:p>
    <w:p>
      <w:pPr>
        <w:pStyle w:val="TOC2"/>
        <w:tabs>
          <w:tab w:val="right" w:leader="dot" w:pos="8306"/>
        </w:tabs>
      </w:pPr>
      <w:hyperlink w:anchor="_Toc31918" w:history="1">
        <w:r>
          <w:rPr>
            <w:rFonts w:ascii="仿宋" w:eastAsia="仿宋" w:hAnsi="仿宋" w:cs="仿宋" w:hint="eastAsia"/>
            <w:lang w:eastAsia="zh-CN"/>
          </w:rPr>
          <w:t>(四)、安全色及安全标志使用要求</w:t>
        </w:r>
        <w:r>
          <w:tab/>
        </w:r>
        <w:r>
          <w:fldChar w:fldCharType="begin"/>
        </w:r>
        <w:r>
          <w:instrText xml:space="preserve"> PAGEREF _Toc31918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0" w:history="1">
        <w:r>
          <w:rPr>
            <w:rFonts w:ascii="仿宋" w:eastAsia="仿宋" w:hAnsi="仿宋" w:cs="仿宋" w:hint="eastAsia"/>
            <w:lang w:eastAsia="zh-CN"/>
          </w:rPr>
          <w:t>(五)、防尘防毒措施</w:t>
        </w:r>
        <w:r>
          <w:tab/>
        </w:r>
        <w:r>
          <w:fldChar w:fldCharType="begin"/>
        </w:r>
        <w:r>
          <w:instrText xml:space="preserve"> PAGEREF _Toc13970 \h </w:instrText>
        </w:r>
        <w:r>
          <w:fldChar w:fldCharType="separate"/>
        </w:r>
        <w:r>
          <w:t>37</w:t>
        </w:r>
        <w:r>
          <w:fldChar w:fldCharType="end"/>
        </w:r>
      </w:hyperlink>
    </w:p>
    <w:p>
      <w:pPr>
        <w:pStyle w:val="TOC2"/>
        <w:tabs>
          <w:tab w:val="right" w:leader="dot" w:pos="8306"/>
        </w:tabs>
      </w:pPr>
      <w:hyperlink w:anchor="_Toc15169" w:history="1">
        <w:r>
          <w:rPr>
            <w:rFonts w:ascii="仿宋" w:eastAsia="仿宋" w:hAnsi="仿宋" w:cs="仿宋" w:hint="eastAsia"/>
            <w:lang w:eastAsia="zh-CN"/>
          </w:rPr>
          <w:t>(六)、防静电、触电防护及防雷措施</w:t>
        </w:r>
        <w:r>
          <w:tab/>
        </w:r>
        <w:r>
          <w:fldChar w:fldCharType="begin"/>
        </w:r>
        <w:r>
          <w:instrText xml:space="preserve"> PAGEREF _Toc15169 \h </w:instrText>
        </w:r>
        <w:r>
          <w:fldChar w:fldCharType="separate"/>
        </w:r>
        <w:r>
          <w:t>38</w:t>
        </w:r>
        <w:r>
          <w:fldChar w:fldCharType="end"/>
        </w:r>
      </w:hyperlink>
    </w:p>
    <w:p>
      <w:pPr>
        <w:pStyle w:val="TOC2"/>
        <w:tabs>
          <w:tab w:val="right" w:leader="dot" w:pos="8306"/>
        </w:tabs>
      </w:pPr>
      <w:hyperlink w:anchor="_Toc26962" w:history="1">
        <w:r>
          <w:rPr>
            <w:rFonts w:ascii="仿宋" w:eastAsia="仿宋" w:hAnsi="仿宋" w:cs="仿宋" w:hint="eastAsia"/>
            <w:lang w:eastAsia="zh-CN"/>
          </w:rPr>
          <w:t>(七)、机械设备安全保障措施</w:t>
        </w:r>
        <w:r>
          <w:tab/>
        </w:r>
        <w:r>
          <w:fldChar w:fldCharType="begin"/>
        </w:r>
        <w:r>
          <w:instrText xml:space="preserve"> PAGEREF _Toc26962 \h </w:instrText>
        </w:r>
        <w:r>
          <w:fldChar w:fldCharType="separate"/>
        </w:r>
        <w:r>
          <w:t>39</w:t>
        </w:r>
        <w:r>
          <w:fldChar w:fldCharType="end"/>
        </w:r>
      </w:hyperlink>
    </w:p>
    <w:p>
      <w:pPr>
        <w:pStyle w:val="TOC1"/>
        <w:tabs>
          <w:tab w:val="right" w:leader="dot" w:pos="8306"/>
        </w:tabs>
      </w:pPr>
      <w:hyperlink w:anchor="_Toc28979" w:history="1">
        <w:r>
          <w:rPr>
            <w:rFonts w:ascii="仿宋" w:eastAsia="仿宋" w:hAnsi="仿宋" w:cs="仿宋" w:hint="eastAsia"/>
            <w:lang w:eastAsia="zh-CN"/>
          </w:rPr>
          <w:t>十二、居家饰品项目环境影响分析</w:t>
        </w:r>
        <w:r>
          <w:tab/>
        </w:r>
        <w:r>
          <w:fldChar w:fldCharType="begin"/>
        </w:r>
        <w:r>
          <w:instrText xml:space="preserve"> PAGEREF _Toc28979 \h </w:instrText>
        </w:r>
        <w:r>
          <w:fldChar w:fldCharType="separate"/>
        </w:r>
        <w:r>
          <w:t>41</w:t>
        </w:r>
        <w:r>
          <w:fldChar w:fldCharType="end"/>
        </w:r>
      </w:hyperlink>
    </w:p>
    <w:p>
      <w:pPr>
        <w:pStyle w:val="TOC2"/>
        <w:tabs>
          <w:tab w:val="right" w:leader="dot" w:pos="8306"/>
        </w:tabs>
      </w:pPr>
      <w:hyperlink w:anchor="_Toc4101" w:history="1">
        <w:r>
          <w:rPr>
            <w:rFonts w:ascii="仿宋" w:eastAsia="仿宋" w:hAnsi="仿宋" w:cs="仿宋" w:hint="eastAsia"/>
            <w:lang w:eastAsia="zh-CN"/>
          </w:rPr>
          <w:t>(一)、建设区域环境质量现状</w:t>
        </w:r>
        <w:r>
          <w:tab/>
        </w:r>
        <w:r>
          <w:fldChar w:fldCharType="begin"/>
        </w:r>
        <w:r>
          <w:instrText xml:space="preserve"> PAGEREF _Toc4101 \h </w:instrText>
        </w:r>
        <w:r>
          <w:fldChar w:fldCharType="separate"/>
        </w:r>
        <w:r>
          <w:t>41</w:t>
        </w:r>
        <w:r>
          <w:fldChar w:fldCharType="end"/>
        </w:r>
      </w:hyperlink>
    </w:p>
    <w:p>
      <w:pPr>
        <w:pStyle w:val="TOC2"/>
        <w:tabs>
          <w:tab w:val="right" w:leader="dot" w:pos="8306"/>
        </w:tabs>
      </w:pPr>
      <w:hyperlink w:anchor="_Toc2590" w:history="1">
        <w:r>
          <w:rPr>
            <w:rFonts w:ascii="仿宋" w:eastAsia="仿宋" w:hAnsi="仿宋" w:cs="仿宋" w:hint="eastAsia"/>
            <w:lang w:eastAsia="zh-CN"/>
          </w:rPr>
          <w:t>(二)、建设期环境保护</w:t>
        </w:r>
        <w:r>
          <w:tab/>
        </w:r>
        <w:r>
          <w:fldChar w:fldCharType="begin"/>
        </w:r>
        <w:r>
          <w:instrText xml:space="preserve"> PAGEREF _Toc2590 \h </w:instrText>
        </w:r>
        <w:r>
          <w:fldChar w:fldCharType="separate"/>
        </w:r>
        <w:r>
          <w:t>42</w:t>
        </w:r>
        <w:r>
          <w:fldChar w:fldCharType="end"/>
        </w:r>
      </w:hyperlink>
    </w:p>
    <w:p>
      <w:pPr>
        <w:pStyle w:val="TOC2"/>
        <w:tabs>
          <w:tab w:val="right" w:leader="dot" w:pos="8306"/>
        </w:tabs>
      </w:pPr>
      <w:hyperlink w:anchor="_Toc27222" w:history="1">
        <w:r>
          <w:rPr>
            <w:rFonts w:ascii="仿宋" w:eastAsia="仿宋" w:hAnsi="仿宋" w:cs="仿宋" w:hint="eastAsia"/>
            <w:lang w:eastAsia="zh-CN"/>
          </w:rPr>
          <w:t>(三)、运营期环境保护</w:t>
        </w:r>
        <w:r>
          <w:tab/>
        </w:r>
        <w:r>
          <w:fldChar w:fldCharType="begin"/>
        </w:r>
        <w:r>
          <w:instrText xml:space="preserve"> PAGEREF _Toc27222 \h </w:instrText>
        </w:r>
        <w:r>
          <w:fldChar w:fldCharType="separate"/>
        </w:r>
        <w:r>
          <w:t>43</w:t>
        </w:r>
        <w:r>
          <w:fldChar w:fldCharType="end"/>
        </w:r>
      </w:hyperlink>
    </w:p>
    <w:p>
      <w:pPr>
        <w:pStyle w:val="TOC2"/>
        <w:tabs>
          <w:tab w:val="right" w:leader="dot" w:pos="8306"/>
        </w:tabs>
      </w:pPr>
      <w:hyperlink w:anchor="_Toc10131" w:history="1">
        <w:r>
          <w:rPr>
            <w:rFonts w:ascii="仿宋" w:eastAsia="仿宋" w:hAnsi="仿宋" w:cs="仿宋" w:hint="eastAsia"/>
            <w:lang w:eastAsia="zh-CN"/>
          </w:rPr>
          <w:t>(四)、居家饰品项目建设对区域经济的影响</w:t>
        </w:r>
        <w:r>
          <w:tab/>
        </w:r>
        <w:r>
          <w:fldChar w:fldCharType="begin"/>
        </w:r>
        <w:r>
          <w:instrText xml:space="preserve"> PAGEREF _Toc10131 \h </w:instrText>
        </w:r>
        <w:r>
          <w:fldChar w:fldCharType="separate"/>
        </w:r>
        <w:r>
          <w:t>45</w:t>
        </w:r>
        <w:r>
          <w:fldChar w:fldCharType="end"/>
        </w:r>
      </w:hyperlink>
    </w:p>
    <w:p>
      <w:pPr>
        <w:pStyle w:val="TOC2"/>
        <w:tabs>
          <w:tab w:val="right" w:leader="dot" w:pos="8306"/>
        </w:tabs>
      </w:pPr>
      <w:hyperlink w:anchor="_Toc14812" w:history="1">
        <w:r>
          <w:rPr>
            <w:rFonts w:ascii="仿宋" w:eastAsia="仿宋" w:hAnsi="仿宋" w:cs="仿宋" w:hint="eastAsia"/>
            <w:lang w:eastAsia="zh-CN"/>
          </w:rPr>
          <w:t>(五)、废弃物处理</w:t>
        </w:r>
        <w:r>
          <w:tab/>
        </w:r>
        <w:r>
          <w:fldChar w:fldCharType="begin"/>
        </w:r>
        <w:r>
          <w:instrText xml:space="preserve"> PAGEREF _Toc14812 \h </w:instrText>
        </w:r>
        <w:r>
          <w:fldChar w:fldCharType="separate"/>
        </w:r>
        <w:r>
          <w:t>46</w:t>
        </w:r>
        <w:r>
          <w:fldChar w:fldCharType="end"/>
        </w:r>
      </w:hyperlink>
    </w:p>
    <w:p>
      <w:pPr>
        <w:pStyle w:val="TOC2"/>
        <w:tabs>
          <w:tab w:val="right" w:leader="dot" w:pos="8306"/>
        </w:tabs>
      </w:pPr>
      <w:hyperlink w:anchor="_Toc14832" w:history="1">
        <w:r>
          <w:rPr>
            <w:rFonts w:ascii="仿宋" w:eastAsia="仿宋" w:hAnsi="仿宋" w:cs="仿宋" w:hint="eastAsia"/>
            <w:lang w:eastAsia="zh-CN"/>
          </w:rPr>
          <w:t>(六)、特殊环境影响分析</w:t>
        </w:r>
        <w:r>
          <w:tab/>
        </w:r>
        <w:r>
          <w:fldChar w:fldCharType="begin"/>
        </w:r>
        <w:r>
          <w:instrText xml:space="preserve"> PAGEREF _Toc14832 \h </w:instrText>
        </w:r>
        <w:r>
          <w:fldChar w:fldCharType="separate"/>
        </w:r>
        <w:r>
          <w:t>48</w:t>
        </w:r>
        <w:r>
          <w:fldChar w:fldCharType="end"/>
        </w:r>
      </w:hyperlink>
    </w:p>
    <w:p>
      <w:pPr>
        <w:pStyle w:val="TOC2"/>
        <w:tabs>
          <w:tab w:val="right" w:leader="dot" w:pos="8306"/>
        </w:tabs>
      </w:pPr>
      <w:hyperlink w:anchor="_Toc5657" w:history="1">
        <w:r>
          <w:rPr>
            <w:rFonts w:ascii="仿宋" w:eastAsia="仿宋" w:hAnsi="仿宋" w:cs="仿宋" w:hint="eastAsia"/>
            <w:lang w:eastAsia="zh-CN"/>
          </w:rPr>
          <w:t>(七)、清洁生产</w:t>
        </w:r>
        <w:r>
          <w:tab/>
        </w:r>
        <w:r>
          <w:fldChar w:fldCharType="begin"/>
        </w:r>
        <w:r>
          <w:instrText xml:space="preserve"> PAGEREF _Toc5657 \h </w:instrText>
        </w:r>
        <w:r>
          <w:fldChar w:fldCharType="separate"/>
        </w:r>
        <w:r>
          <w:t>49</w:t>
        </w:r>
        <w:r>
          <w:fldChar w:fldCharType="end"/>
        </w:r>
      </w:hyperlink>
    </w:p>
    <w:p>
      <w:pPr>
        <w:pStyle w:val="TOC2"/>
        <w:tabs>
          <w:tab w:val="right" w:leader="dot" w:pos="8306"/>
        </w:tabs>
      </w:pPr>
      <w:hyperlink w:anchor="_Toc10464" w:history="1">
        <w:r>
          <w:rPr>
            <w:rFonts w:ascii="仿宋" w:eastAsia="仿宋" w:hAnsi="仿宋" w:cs="仿宋" w:hint="eastAsia"/>
            <w:lang w:eastAsia="zh-CN"/>
          </w:rPr>
          <w:t>(八)、环境保护综合评价</w:t>
        </w:r>
        <w:r>
          <w:tab/>
        </w:r>
        <w:r>
          <w:fldChar w:fldCharType="begin"/>
        </w:r>
        <w:r>
          <w:instrText xml:space="preserve"> PAGEREF _Toc10464 \h </w:instrText>
        </w:r>
        <w:r>
          <w:fldChar w:fldCharType="separate"/>
        </w:r>
        <w:r>
          <w:t>50</w:t>
        </w:r>
        <w:r>
          <w:fldChar w:fldCharType="end"/>
        </w:r>
      </w:hyperlink>
    </w:p>
    <w:p>
      <w:pPr>
        <w:pStyle w:val="TOC1"/>
        <w:tabs>
          <w:tab w:val="right" w:leader="dot" w:pos="8306"/>
        </w:tabs>
      </w:pPr>
      <w:hyperlink w:anchor="_Toc1394" w:history="1">
        <w:r>
          <w:rPr>
            <w:rFonts w:ascii="仿宋" w:eastAsia="仿宋" w:hAnsi="仿宋" w:cs="仿宋" w:hint="eastAsia"/>
            <w:lang w:eastAsia="zh-CN"/>
          </w:rPr>
          <w:t>十三、居家饰品项目实施时间节点</w:t>
        </w:r>
        <w:r>
          <w:tab/>
        </w:r>
        <w:r>
          <w:fldChar w:fldCharType="begin"/>
        </w:r>
        <w:r>
          <w:instrText xml:space="preserve"> PAGEREF _Toc1394 \h </w:instrText>
        </w:r>
        <w:r>
          <w:fldChar w:fldCharType="separate"/>
        </w:r>
        <w:r>
          <w:t>51</w:t>
        </w:r>
        <w:r>
          <w:fldChar w:fldCharType="end"/>
        </w:r>
      </w:hyperlink>
    </w:p>
    <w:p>
      <w:pPr>
        <w:pStyle w:val="TOC2"/>
        <w:tabs>
          <w:tab w:val="right" w:leader="dot" w:pos="8306"/>
        </w:tabs>
      </w:pPr>
      <w:hyperlink w:anchor="_Toc20728" w:history="1">
        <w:r>
          <w:rPr>
            <w:rFonts w:ascii="仿宋" w:eastAsia="仿宋" w:hAnsi="仿宋" w:cs="仿宋" w:hint="eastAsia"/>
            <w:lang w:eastAsia="zh-CN"/>
          </w:rPr>
          <w:t>(一)、居家饰品项目启动阶段时间节点</w:t>
        </w:r>
        <w:r>
          <w:tab/>
        </w:r>
        <w:r>
          <w:fldChar w:fldCharType="begin"/>
        </w:r>
        <w:r>
          <w:instrText xml:space="preserve"> PAGEREF _Toc20728 \h </w:instrText>
        </w:r>
        <w:r>
          <w:fldChar w:fldCharType="separate"/>
        </w:r>
        <w:r>
          <w:t>51</w:t>
        </w:r>
        <w:r>
          <w:fldChar w:fldCharType="end"/>
        </w:r>
      </w:hyperlink>
    </w:p>
    <w:p>
      <w:pPr>
        <w:pStyle w:val="TOC2"/>
        <w:tabs>
          <w:tab w:val="right" w:leader="dot" w:pos="8306"/>
        </w:tabs>
      </w:pPr>
      <w:hyperlink w:anchor="_Toc10984" w:history="1">
        <w:r>
          <w:rPr>
            <w:rFonts w:ascii="仿宋" w:eastAsia="仿宋" w:hAnsi="仿宋" w:cs="仿宋" w:hint="eastAsia"/>
            <w:lang w:eastAsia="zh-CN"/>
          </w:rPr>
          <w:t>(二)、居家饰品项目执行阶段时间节点</w:t>
        </w:r>
        <w:r>
          <w:tab/>
        </w:r>
        <w:r>
          <w:fldChar w:fldCharType="begin"/>
        </w:r>
        <w:r>
          <w:instrText xml:space="preserve"> PAGEREF _Toc10984 \h </w:instrText>
        </w:r>
        <w:r>
          <w:fldChar w:fldCharType="separate"/>
        </w:r>
        <w:r>
          <w:t>52</w:t>
        </w:r>
        <w:r>
          <w:fldChar w:fldCharType="end"/>
        </w:r>
      </w:hyperlink>
    </w:p>
    <w:p>
      <w:pPr>
        <w:pStyle w:val="TOC2"/>
        <w:tabs>
          <w:tab w:val="right" w:leader="dot" w:pos="8306"/>
        </w:tabs>
      </w:pPr>
      <w:hyperlink w:anchor="_Toc1796" w:history="1">
        <w:r>
          <w:rPr>
            <w:rFonts w:ascii="仿宋" w:eastAsia="仿宋" w:hAnsi="仿宋" w:cs="仿宋" w:hint="eastAsia"/>
            <w:lang w:eastAsia="zh-CN"/>
          </w:rPr>
          <w:t>(三)、居家饰品项目完成阶段时间节点</w:t>
        </w:r>
        <w:r>
          <w:tab/>
        </w:r>
        <w:r>
          <w:fldChar w:fldCharType="begin"/>
        </w:r>
        <w:r>
          <w:instrText xml:space="preserve"> PAGEREF _Toc1796 \h </w:instrText>
        </w:r>
        <w:r>
          <w:fldChar w:fldCharType="separate"/>
        </w:r>
        <w:r>
          <w:t>53</w:t>
        </w:r>
        <w:r>
          <w:fldChar w:fldCharType="end"/>
        </w:r>
      </w:hyperlink>
    </w:p>
    <w:p>
      <w:pPr>
        <w:pStyle w:val="TOC1"/>
        <w:tabs>
          <w:tab w:val="right" w:leader="dot" w:pos="8306"/>
        </w:tabs>
      </w:pPr>
      <w:hyperlink w:anchor="_Toc5787" w:history="1">
        <w:r>
          <w:rPr>
            <w:rFonts w:ascii="仿宋" w:eastAsia="仿宋" w:hAnsi="仿宋" w:cs="仿宋" w:hint="eastAsia"/>
            <w:lang w:eastAsia="zh-CN"/>
          </w:rPr>
          <w:t>十四、营销与推广策略</w:t>
        </w:r>
        <w:r>
          <w:tab/>
        </w:r>
        <w:r>
          <w:fldChar w:fldCharType="begin"/>
        </w:r>
        <w:r>
          <w:instrText xml:space="preserve"> PAGEREF _Toc5787 \h </w:instrText>
        </w:r>
        <w:r>
          <w:fldChar w:fldCharType="separate"/>
        </w:r>
        <w:r>
          <w:t>54</w:t>
        </w:r>
        <w:r>
          <w:fldChar w:fldCharType="end"/>
        </w:r>
      </w:hyperlink>
    </w:p>
    <w:p>
      <w:pPr>
        <w:pStyle w:val="TOC2"/>
        <w:tabs>
          <w:tab w:val="right" w:leader="dot" w:pos="8306"/>
        </w:tabs>
      </w:pPr>
      <w:hyperlink w:anchor="_Toc5895" w:history="1">
        <w:r>
          <w:rPr>
            <w:rFonts w:ascii="仿宋" w:eastAsia="仿宋" w:hAnsi="仿宋" w:cs="仿宋" w:hint="eastAsia"/>
            <w:lang w:eastAsia="zh-CN"/>
          </w:rPr>
          <w:t>(一)、产品/服务定位与特点</w:t>
        </w:r>
        <w:r>
          <w:tab/>
        </w:r>
        <w:r>
          <w:fldChar w:fldCharType="begin"/>
        </w:r>
        <w:r>
          <w:instrText xml:space="preserve"> PAGEREF _Toc5895 \h </w:instrText>
        </w:r>
        <w:r>
          <w:fldChar w:fldCharType="separate"/>
        </w:r>
        <w:r>
          <w:t>54</w:t>
        </w:r>
        <w:r>
          <w:fldChar w:fldCharType="end"/>
        </w:r>
      </w:hyperlink>
    </w:p>
    <w:p>
      <w:pPr>
        <w:pStyle w:val="TOC2"/>
        <w:tabs>
          <w:tab w:val="right" w:leader="dot" w:pos="8306"/>
        </w:tabs>
      </w:pPr>
      <w:hyperlink w:anchor="_Toc30556" w:history="1">
        <w:r>
          <w:rPr>
            <w:rFonts w:ascii="仿宋" w:eastAsia="仿宋" w:hAnsi="仿宋" w:cs="仿宋" w:hint="eastAsia"/>
            <w:lang w:eastAsia="zh-CN"/>
          </w:rPr>
          <w:t>(二)、市场定位与竞争分析</w:t>
        </w:r>
        <w:r>
          <w:tab/>
        </w:r>
        <w:r>
          <w:fldChar w:fldCharType="begin"/>
        </w:r>
        <w:r>
          <w:instrText xml:space="preserve"> PAGEREF _Toc30556 \h </w:instrText>
        </w:r>
        <w:r>
          <w:fldChar w:fldCharType="separate"/>
        </w:r>
        <w:r>
          <w:t>56</w:t>
        </w:r>
        <w:r>
          <w:fldChar w:fldCharType="end"/>
        </w:r>
      </w:hyperlink>
    </w:p>
    <w:p>
      <w:pPr>
        <w:pStyle w:val="TOC2"/>
        <w:tabs>
          <w:tab w:val="right" w:leader="dot" w:pos="8306"/>
        </w:tabs>
      </w:pPr>
      <w:hyperlink w:anchor="_Toc9217" w:history="1">
        <w:r>
          <w:rPr>
            <w:rFonts w:ascii="仿宋" w:eastAsia="仿宋" w:hAnsi="仿宋" w:cs="仿宋" w:hint="eastAsia"/>
            <w:lang w:eastAsia="zh-CN"/>
          </w:rPr>
          <w:t>(三)、营销渠道与策略</w:t>
        </w:r>
        <w:r>
          <w:tab/>
        </w:r>
        <w:r>
          <w:fldChar w:fldCharType="begin"/>
        </w:r>
        <w:r>
          <w:instrText xml:space="preserve"> PAGEREF _Toc9217 \h </w:instrText>
        </w:r>
        <w:r>
          <w:fldChar w:fldCharType="separate"/>
        </w:r>
        <w:r>
          <w:t>57</w:t>
        </w:r>
        <w:r>
          <w:fldChar w:fldCharType="end"/>
        </w:r>
      </w:hyperlink>
    </w:p>
    <w:p>
      <w:pPr>
        <w:pStyle w:val="TOC2"/>
        <w:tabs>
          <w:tab w:val="right" w:leader="dot" w:pos="8306"/>
        </w:tabs>
      </w:pPr>
      <w:hyperlink w:anchor="_Toc7641" w:history="1">
        <w:r>
          <w:rPr>
            <w:rFonts w:ascii="仿宋" w:eastAsia="仿宋" w:hAnsi="仿宋" w:cs="仿宋" w:hint="eastAsia"/>
            <w:lang w:eastAsia="zh-CN"/>
          </w:rPr>
          <w:t>(四)、推广与宣传活动</w:t>
        </w:r>
        <w:r>
          <w:tab/>
        </w:r>
        <w:r>
          <w:fldChar w:fldCharType="begin"/>
        </w:r>
        <w:r>
          <w:instrText xml:space="preserve"> PAGEREF _Toc7641 \h </w:instrText>
        </w:r>
        <w:r>
          <w:fldChar w:fldCharType="separate"/>
        </w:r>
        <w:r>
          <w:t>58</w:t>
        </w:r>
        <w:r>
          <w:fldChar w:fldCharType="end"/>
        </w:r>
      </w:hyperlink>
    </w:p>
    <w:p>
      <w:pPr>
        <w:pStyle w:val="TOC1"/>
        <w:tabs>
          <w:tab w:val="right" w:leader="dot" w:pos="8306"/>
        </w:tabs>
      </w:pPr>
      <w:hyperlink w:anchor="_Toc14054" w:history="1">
        <w:r>
          <w:rPr>
            <w:rFonts w:ascii="仿宋" w:eastAsia="仿宋" w:hAnsi="仿宋" w:cs="仿宋" w:hint="eastAsia"/>
            <w:lang w:eastAsia="zh-CN"/>
          </w:rPr>
          <w:t>十五、居家饰品项目变更管理</w:t>
        </w:r>
        <w:r>
          <w:tab/>
        </w:r>
        <w:r>
          <w:fldChar w:fldCharType="begin"/>
        </w:r>
        <w:r>
          <w:instrText xml:space="preserve"> PAGEREF _Toc14054 \h </w:instrText>
        </w:r>
        <w:r>
          <w:fldChar w:fldCharType="separate"/>
        </w:r>
        <w:r>
          <w:t>63</w:t>
        </w:r>
        <w:r>
          <w:fldChar w:fldCharType="end"/>
        </w:r>
      </w:hyperlink>
    </w:p>
    <w:p>
      <w:pPr>
        <w:pStyle w:val="TOC2"/>
        <w:tabs>
          <w:tab w:val="right" w:leader="dot" w:pos="8306"/>
        </w:tabs>
      </w:pPr>
      <w:hyperlink w:anchor="_Toc1581" w:history="1">
        <w:r>
          <w:rPr>
            <w:rFonts w:ascii="仿宋" w:eastAsia="仿宋" w:hAnsi="仿宋" w:cs="仿宋" w:hint="eastAsia"/>
            <w:lang w:eastAsia="zh-CN"/>
          </w:rPr>
          <w:t>(一)、变更申请与评估</w:t>
        </w:r>
        <w:r>
          <w:tab/>
        </w:r>
        <w:r>
          <w:fldChar w:fldCharType="begin"/>
        </w:r>
        <w:r>
          <w:instrText xml:space="preserve"> PAGEREF _Toc1581 \h </w:instrText>
        </w:r>
        <w:r>
          <w:fldChar w:fldCharType="separate"/>
        </w:r>
        <w:r>
          <w:t>63</w:t>
        </w:r>
        <w:r>
          <w:fldChar w:fldCharType="end"/>
        </w:r>
      </w:hyperlink>
    </w:p>
    <w:p>
      <w:pPr>
        <w:pStyle w:val="TOC2"/>
        <w:tabs>
          <w:tab w:val="right" w:leader="dot" w:pos="8306"/>
        </w:tabs>
      </w:pPr>
      <w:hyperlink w:anchor="_Toc32381" w:history="1">
        <w:r>
          <w:rPr>
            <w:rFonts w:ascii="仿宋" w:eastAsia="仿宋" w:hAnsi="仿宋" w:cs="仿宋" w:hint="eastAsia"/>
            <w:lang w:eastAsia="zh-CN"/>
          </w:rPr>
          <w:t>(二)、变更实施与控制</w:t>
        </w:r>
        <w:r>
          <w:tab/>
        </w:r>
        <w:r>
          <w:fldChar w:fldCharType="begin"/>
        </w:r>
        <w:r>
          <w:instrText xml:space="preserve"> PAGEREF _Toc32381 \h </w:instrText>
        </w:r>
        <w:r>
          <w:fldChar w:fldCharType="separate"/>
        </w:r>
        <w:r>
          <w:t>64</w:t>
        </w:r>
        <w:r>
          <w:fldChar w:fldCharType="end"/>
        </w:r>
      </w:hyperlink>
    </w:p>
    <w:p>
      <w:pPr>
        <w:pStyle w:val="TOC1"/>
        <w:tabs>
          <w:tab w:val="right" w:leader="dot" w:pos="8306"/>
        </w:tabs>
      </w:pPr>
      <w:hyperlink w:anchor="_Toc723" w:history="1">
        <w:r>
          <w:rPr>
            <w:rFonts w:ascii="仿宋" w:eastAsia="仿宋" w:hAnsi="仿宋" w:cs="仿宋" w:hint="eastAsia"/>
            <w:lang w:eastAsia="zh-CN"/>
          </w:rPr>
          <w:t>十六、居家饰品项目工程方案分析</w:t>
        </w:r>
        <w:r>
          <w:tab/>
        </w:r>
        <w:r>
          <w:fldChar w:fldCharType="begin"/>
        </w:r>
        <w:r>
          <w:instrText xml:space="preserve"> PAGEREF _Toc723 \h </w:instrText>
        </w:r>
        <w:r>
          <w:fldChar w:fldCharType="separate"/>
        </w:r>
        <w:r>
          <w:t>65</w:t>
        </w:r>
        <w:r>
          <w:fldChar w:fldCharType="end"/>
        </w:r>
      </w:hyperlink>
    </w:p>
    <w:p>
      <w:pPr>
        <w:pStyle w:val="TOC2"/>
        <w:tabs>
          <w:tab w:val="right" w:leader="dot" w:pos="8306"/>
        </w:tabs>
      </w:pPr>
      <w:hyperlink w:anchor="_Toc3830" w:history="1">
        <w:r>
          <w:rPr>
            <w:rFonts w:ascii="仿宋" w:eastAsia="仿宋" w:hAnsi="仿宋" w:cs="仿宋" w:hint="eastAsia"/>
            <w:lang w:eastAsia="zh-CN"/>
          </w:rPr>
          <w:t>(一)、建筑工程设计原则</w:t>
        </w:r>
        <w:r>
          <w:tab/>
        </w:r>
        <w:r>
          <w:fldChar w:fldCharType="begin"/>
        </w:r>
        <w:r>
          <w:instrText xml:space="preserve"> PAGEREF _Toc3830 \h </w:instrText>
        </w:r>
        <w:r>
          <w:fldChar w:fldCharType="separate"/>
        </w:r>
        <w:r>
          <w:t>65</w:t>
        </w:r>
        <w:r>
          <w:fldChar w:fldCharType="end"/>
        </w:r>
      </w:hyperlink>
    </w:p>
    <w:p>
      <w:pPr>
        <w:pStyle w:val="TOC2"/>
        <w:tabs>
          <w:tab w:val="right" w:leader="dot" w:pos="8306"/>
        </w:tabs>
      </w:pPr>
      <w:hyperlink w:anchor="_Toc15435" w:history="1">
        <w:r>
          <w:rPr>
            <w:rFonts w:ascii="仿宋" w:eastAsia="仿宋" w:hAnsi="仿宋" w:cs="仿宋" w:hint="eastAsia"/>
            <w:lang w:eastAsia="zh-CN"/>
          </w:rPr>
          <w:t>(二)、土建工程建设指标</w:t>
        </w:r>
        <w:r>
          <w:tab/>
        </w:r>
        <w:r>
          <w:fldChar w:fldCharType="begin"/>
        </w:r>
        <w:r>
          <w:instrText xml:space="preserve"> PAGEREF _Toc15435 \h </w:instrText>
        </w:r>
        <w:r>
          <w:fldChar w:fldCharType="separate"/>
        </w:r>
        <w:r>
          <w:t>68</w:t>
        </w:r>
        <w:r>
          <w:fldChar w:fldCharType="end"/>
        </w:r>
      </w:hyperlink>
    </w:p>
    <w:p>
      <w:pPr>
        <w:pStyle w:val="TOC1"/>
        <w:tabs>
          <w:tab w:val="right" w:leader="dot" w:pos="8306"/>
        </w:tabs>
      </w:pPr>
      <w:hyperlink w:anchor="_Toc10109" w:history="1">
        <w:r>
          <w:rPr>
            <w:rFonts w:ascii="仿宋" w:eastAsia="仿宋" w:hAnsi="仿宋" w:cs="仿宋" w:hint="eastAsia"/>
            <w:lang w:eastAsia="zh-CN"/>
          </w:rPr>
          <w:t>十七、居家饰品项目治理与监督</w:t>
        </w:r>
        <w:r>
          <w:tab/>
        </w:r>
        <w:r>
          <w:fldChar w:fldCharType="begin"/>
        </w:r>
        <w:r>
          <w:instrText xml:space="preserve"> PAGEREF _Toc10109 \h </w:instrText>
        </w:r>
        <w:r>
          <w:fldChar w:fldCharType="separate"/>
        </w:r>
        <w:r>
          <w:t>70</w:t>
        </w:r>
        <w:r>
          <w:fldChar w:fldCharType="end"/>
        </w:r>
      </w:hyperlink>
    </w:p>
    <w:p>
      <w:pPr>
        <w:pStyle w:val="TOC2"/>
        <w:tabs>
          <w:tab w:val="right" w:leader="dot" w:pos="8306"/>
        </w:tabs>
      </w:pPr>
      <w:hyperlink w:anchor="_Toc4866" w:history="1">
        <w:r>
          <w:rPr>
            <w:rFonts w:ascii="仿宋" w:eastAsia="仿宋" w:hAnsi="仿宋" w:cs="仿宋" w:hint="eastAsia"/>
            <w:lang w:eastAsia="zh-CN"/>
          </w:rPr>
          <w:t>(一)、居家饰品项目治理结构</w:t>
        </w:r>
        <w:r>
          <w:tab/>
        </w:r>
        <w:r>
          <w:fldChar w:fldCharType="begin"/>
        </w:r>
        <w:r>
          <w:instrText xml:space="preserve"> PAGEREF _Toc4866 \h </w:instrText>
        </w:r>
        <w:r>
          <w:fldChar w:fldCharType="separate"/>
        </w:r>
        <w:r>
          <w:t>70</w:t>
        </w:r>
        <w:r>
          <w:fldChar w:fldCharType="end"/>
        </w:r>
      </w:hyperlink>
    </w:p>
    <w:p>
      <w:pPr>
        <w:pStyle w:val="TOC2"/>
        <w:tabs>
          <w:tab w:val="right" w:leader="dot" w:pos="8306"/>
        </w:tabs>
      </w:pPr>
      <w:hyperlink w:anchor="_Toc29972" w:history="1">
        <w:r>
          <w:rPr>
            <w:rFonts w:ascii="仿宋" w:eastAsia="仿宋" w:hAnsi="仿宋" w:cs="仿宋" w:hint="eastAsia"/>
            <w:lang w:eastAsia="zh-CN"/>
          </w:rPr>
          <w:t>(二)、监督与审计</w:t>
        </w:r>
        <w:r>
          <w:tab/>
        </w:r>
        <w:r>
          <w:fldChar w:fldCharType="begin"/>
        </w:r>
        <w:r>
          <w:instrText xml:space="preserve"> PAGEREF _Toc29972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38"/>
      <w:r>
        <w:rPr>
          <w:rFonts w:ascii="仿宋" w:eastAsia="仿宋" w:hAnsi="仿宋" w:cs="仿宋" w:hint="eastAsia"/>
          <w:sz w:val="28"/>
          <w:lang w:eastAsia="zh-CN"/>
        </w:rPr>
        <w:t>一、居家饰品项目建设背景及必要性分析</w:t>
      </w:r>
      <w:bookmarkEnd w:id="2"/>
    </w:p>
    <w:p>
      <w:pPr>
        <w:pStyle w:val="Heading2"/>
        <w:rPr>
          <w:rFonts w:ascii="仿宋" w:eastAsia="仿宋" w:hAnsi="仿宋" w:cs="仿宋" w:hint="eastAsia"/>
          <w:lang w:eastAsia="zh-CN"/>
        </w:rPr>
      </w:pPr>
      <w:bookmarkStart w:id="3" w:name="_Toc8763"/>
      <w:r>
        <w:rPr>
          <w:rFonts w:ascii="仿宋" w:eastAsia="仿宋" w:hAnsi="仿宋" w:cs="仿宋" w:hint="eastAsia"/>
          <w:lang w:eastAsia="zh-CN"/>
        </w:rPr>
        <w:t>(一)、居家饰品项目背景分析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饰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居家饰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居家饰品项目在这个潮流中的定位。同时，我们将关注行业内涌现的新兴机遇，以便居家饰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居家饰品项目提供了强大的发展动力。我们将聚焦于行业内最新的技术发展趋势，包括但不限于人工智能、大数据分析、物联网等领域。通过深度的技术研究，我们将确保居家饰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居家饰品项目发展的源泉。我们将投入更多的精力对市场需求进行深入剖析，超越表面的需求，深入挖掘潜在的市场痛点和机遇。通过对市场需求的细致了解，居家饰品项目将更有针对性地设计解决方案，满足市场的多样化需求，从而更好地促进居家饰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居家饰品项目战略至关重要。我们将对竞争态势进行更为深入的分析，包括但不限于市场份额、产品特点、客户满意度等多个维度。通过深度的竞争分析，居家饰品项目将能够更准确地把握市场脉搏，制定具有竞争力的居家饰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居家饰品项目的发展具有直接的影响。我们将进行更为全面的法规和政策分析，了解行业发展中的潜在法律风险和合规挑战。通过充分了解和遵守相关法规，居家饰品项目将确保在法律框架内合法合规运营，为居家饰品项目的稳健发展提供有力支持。</w:t>
      </w:r>
    </w:p>
    <w:p>
      <w:pPr>
        <w:pStyle w:val="Heading2"/>
        <w:ind w:firstLine="560" w:firstLineChars="200"/>
        <w:rPr>
          <w:rFonts w:ascii="仿宋" w:eastAsia="仿宋" w:hAnsi="仿宋" w:cs="仿宋" w:hint="eastAsia"/>
          <w:sz w:val="28"/>
          <w:lang w:eastAsia="zh-CN"/>
        </w:rPr>
      </w:pPr>
      <w:bookmarkStart w:id="4" w:name="_Toc13900"/>
      <w:r>
        <w:rPr>
          <w:rFonts w:ascii="仿宋" w:eastAsia="仿宋" w:hAnsi="仿宋" w:cs="仿宋" w:hint="eastAsia"/>
          <w:sz w:val="28"/>
          <w:lang w:eastAsia="zh-CN"/>
        </w:rPr>
        <w:t>(二)、居家饰品项目建设必要性分析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饰品项目建设的迫切性源于对行业发展趋势的深刻洞察。我们正处于一个行业变革的时代，科技创新、数字化转型成为企业发展的关键动力。居家饰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饰品项目建设不仅仅是为了跟上潮流，更是为了通过技术创新推动企业的持续发展。通过引入先进的技术和解决方案，居家饰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居家饰品项目的建设成为必然选择，通过提高产品质量、拓展服务领域，从而在竞争中获得更多的机会。居家饰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居家饰品项目建设的必要性体现在对客户需求更精准的满足。通过居家饰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饰品项目建设的背后是对企业持续创新的追求。只有通过不断创新，企业才能在竞争中立于不败之地。居家饰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669"/>
      <w:r>
        <w:rPr>
          <w:rFonts w:ascii="仿宋" w:eastAsia="仿宋" w:hAnsi="仿宋" w:cs="仿宋" w:hint="eastAsia"/>
          <w:sz w:val="28"/>
          <w:lang w:eastAsia="zh-CN"/>
        </w:rPr>
        <w:t>二、居家饰品项目选址可行性分析</w:t>
      </w:r>
      <w:bookmarkEnd w:id="5"/>
    </w:p>
    <w:p>
      <w:pPr>
        <w:pStyle w:val="Heading2"/>
        <w:rPr>
          <w:rFonts w:ascii="仿宋" w:eastAsia="仿宋" w:hAnsi="仿宋" w:cs="仿宋" w:hint="eastAsia"/>
          <w:lang w:eastAsia="zh-CN"/>
        </w:rPr>
      </w:pPr>
      <w:bookmarkStart w:id="6" w:name="_Toc9626"/>
      <w:r>
        <w:rPr>
          <w:rFonts w:ascii="仿宋" w:eastAsia="仿宋" w:hAnsi="仿宋" w:cs="仿宋" w:hint="eastAsia"/>
          <w:lang w:eastAsia="zh-CN"/>
        </w:rPr>
        <w:t>(一)、居家饰品项目选址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该居家饰品项目选址位于XX省XX市XX区XXX街道</w:t>
      </w:r>
    </w:p>
    <w:p>
      <w:pPr>
        <w:pStyle w:val="Heading2"/>
        <w:ind w:firstLine="560" w:firstLineChars="200"/>
        <w:rPr>
          <w:rFonts w:ascii="仿宋" w:eastAsia="仿宋" w:hAnsi="仿宋" w:cs="仿宋" w:hint="eastAsia"/>
          <w:sz w:val="28"/>
          <w:lang w:eastAsia="zh-CN"/>
        </w:rPr>
      </w:pPr>
      <w:bookmarkStart w:id="7" w:name="_Toc231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居家饰品项目的征地面积将根据居家饰品项目的实际规模和需求进行精确规划。具体面积XXX平方米，旨在确保居家饰品项目不仅能够满足当前的发展需求，还能够预留空间以适应未来的扩展。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净用地面积是在征地面积基础上去除不可利用面积后的实际可开发用地。具体面积XXX平方米，考虑到环保、交通、安全等多方面因素，以确保居家饰品项目在整体利用效率上达到最优。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居家饰品项目计划建设的建筑总规模具体面积XXX平方米。这一规模的确定综合考虑了居家饰品项目的性质、规模，以及城市规划的相关要求，确保建筑布局与周边环境协调一致。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绿地率是居家饰品项目用地中被规划为绿地的比例。具体面积XXX平方米，旨在通过合理规划绿地，改善居家饰品项目周边环境，提升居民生活质量，并符合城市整体绿化规划。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容积率是用地上可以建设的建筑总体积与用地面积之比。具体面积XXX，通过合理的容积率规划，确保居家饰品项目建筑规模与周边环境和谐共生。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确保居家饰品项目选址与当地城市规划相一致，具体面积XXX平方米。通过与城市规划部门深入沟通，确保居家饰品项目不仅符合城市的整体发展方向，还能够融入城市的发展布局，为城市的长远发展贡献力量。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居家饰品项目选址符合当地产业政策，具体面积XXX平方米。这包括居家饰品项目对当地经济的促进作用，以及对相关产业的带动效应，确保居家饰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用地总体要求必须符合环保和可持续发展的原则，具体面积XXX平方米。通过采用绿色建筑设计、节能减排等措施，确保居家饰品项目在建设和运营过程中对环境的影响最小化，达到可持续发展的要求。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确保居家饰品项目选址具备必要的公共设施配套，具体面积XXX平方米。这包括交通便利性、教育、医疗等基础设施，以提高居民生活品质，使得居家饰品项目选址更具吸引力。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考虑用地总体要求对当地社会稳定性的影响，具体面积XXX平方米。通过深入了解当地社区反馈，确保居家饰品项目的选址和建设过程对当地社会和谐稳定产生积极作用。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居家饰品项目选址不仅符合法规和规划，还在实际操作中具有可行性。这一全面规划将为居家饰品项目的成功实施提供坚实的基础，确保居家饰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7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饰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居家饰品项目的设备规划和空间设计中，我们将采取灵活设备布局的措施。设备布局将根据实际需求进行灵活设计，避免不必要的浪费。通过合理规划设备摆放位置，我们将提高设备的利用率，减少设备间距，以确保居家饰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居家饰品项目内部引入共享设施的概念，例如共享会议室、办公区等。通过这种方式，我们可以减少对资源的重复建设，提高资源共享效率，从而减小居家饰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8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居家饰品项目的总图布置中，我们将不同功能区域进行明确的规划，以最大程度满足居家饰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70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居家饰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居家饰品项目对环境的影响是综合评价的重要因素之一。我们将详细考虑选址周边的自然环境、生态保护区、水源地等情况，确保居家饰品项目的建设和运营对环境影响最小化，并符合当地的环保法规标准。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对选址的评价还需充分考虑当地政府的产业政策和法规。我们将详细了解居家饰品项目所在地的相关政策，确保居家饰品项目的规划和运营与当地法规相符，降低不必要的法律风险。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考虑到社会稳定性对企业运营的重要性，我们将评估选址地区的社会安全情况、劳工关系、社区反馈等方面，以确保居家饰品项目的建设和运营不会受到社会稳定性的负面影响。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最后，我们将综合考虑用地成本，包括土地购置费用、土地开发成本等。通过对用地成本的详细评估，我们能够做出更为精确的经济效益分析，为居家饰品项目的投资决策提供有力支持。</w:t>
      </w:r>
    </w:p>
    <w:p>
      <w:pPr>
        <w:pStyle w:val="Heading1"/>
        <w:ind w:firstLine="560" w:firstLineChars="200"/>
        <w:rPr>
          <w:rFonts w:ascii="仿宋" w:eastAsia="仿宋" w:hAnsi="仿宋" w:cs="仿宋" w:hint="eastAsia"/>
          <w:sz w:val="28"/>
          <w:lang w:eastAsia="zh-CN"/>
        </w:rPr>
      </w:pPr>
      <w:bookmarkStart w:id="11" w:name="_Toc2343"/>
      <w:r>
        <w:rPr>
          <w:rFonts w:ascii="仿宋" w:eastAsia="仿宋" w:hAnsi="仿宋" w:cs="仿宋" w:hint="eastAsia"/>
          <w:sz w:val="28"/>
          <w:lang w:eastAsia="zh-CN"/>
        </w:rPr>
        <w:t>三、居家饰品项目文档管理</w:t>
      </w:r>
      <w:bookmarkEnd w:id="11"/>
    </w:p>
    <w:p>
      <w:pPr>
        <w:pStyle w:val="Heading2"/>
        <w:rPr>
          <w:rFonts w:ascii="仿宋" w:eastAsia="仿宋" w:hAnsi="仿宋" w:cs="仿宋" w:hint="eastAsia"/>
          <w:lang w:eastAsia="zh-CN"/>
        </w:rPr>
      </w:pPr>
      <w:bookmarkStart w:id="12" w:name="_Toc39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居家饰品项目高度重视文档的质量和准确性，以支持居家饰品项目的各项活动和决策。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居家饰品项目文档的编制始于居家饰品项目计划的初期，我们制定了详细的文档编制计划，明确了每个文档的内容、格式和编写责任人。在居家饰品项目启动阶段，我们首先编制了居家饰品项目章程，明确定义了居家饰品项目的目标、范围、风险等关键要素。随后，居家饰品项目团队根据计划陆续编制了需求文档、设计文档、测试文档等各类文档，确保居家饰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居家饰品项目管理中的重要环节，旨在确保居家饰品项目文档符合质量标准和居家饰品项目需求。在居家饰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除了内部审查，我们还进行了外部审查，邀请居家饰品项目相关利益方和专业领域的专家对文档进行独立审查。这有助于获取更全面、客观的反馈，确保居家饰品项目文档不仅符合内部标准，也满足外部需求。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居家饰品项目在文档编制与审查方面建立了严格的管理机制，通过规范的流程和多维度的审查，确保居家饰品项目文档的质量、准确性和可靠性，为居家饰品项目的顺利推进提供了有力支持。</w:t>
      </w:r>
    </w:p>
    <w:p>
      <w:pPr>
        <w:pStyle w:val="Heading2"/>
        <w:ind w:firstLine="560" w:firstLineChars="200"/>
        <w:rPr>
          <w:rFonts w:ascii="仿宋" w:eastAsia="仿宋" w:hAnsi="仿宋" w:cs="仿宋" w:hint="eastAsia"/>
          <w:sz w:val="28"/>
          <w:lang w:eastAsia="zh-CN"/>
        </w:rPr>
      </w:pPr>
      <w:bookmarkStart w:id="13" w:name="_Toc35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在居家饰品项目中，我们致力于优化文档发布与分发过程，以确保信息的高效传递和团队间协作的顺畅进行。以下是我们采取的关键优化策略：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我们通过多渠道发布文档，包括电子邮件、居家饰品项目管理平台、内部网站等，以满足不同团队成员的偏好和需求。多渠道发布确保了信息的全面覆盖。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我们采用了精细的权限控制，确保只有授权人员可以访问敏感信息。这种安全措施保护了居家饰品项目文档的机密性，防止了未经授权的信息泄露。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29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文档存档与归档是居家饰品项目生命周期中一个至关重要的环节，直接关系到居家饰品项目信息的长期保存和历史记录的完整性。在居家饰品项目中，我们实施了一系列有效的文档存档与归档管理策略：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788"/>
      <w:r>
        <w:rPr>
          <w:rFonts w:ascii="仿宋" w:eastAsia="仿宋" w:hAnsi="仿宋" w:cs="仿宋" w:hint="eastAsia"/>
          <w:sz w:val="28"/>
          <w:lang w:eastAsia="zh-CN"/>
        </w:rPr>
        <w:t>四、居家饰品项目建设单位说明</w:t>
      </w:r>
      <w:bookmarkEnd w:id="15"/>
    </w:p>
    <w:p>
      <w:pPr>
        <w:pStyle w:val="Heading2"/>
        <w:rPr>
          <w:rFonts w:ascii="仿宋" w:eastAsia="仿宋" w:hAnsi="仿宋" w:cs="仿宋" w:hint="eastAsia"/>
          <w:lang w:eastAsia="zh-CN"/>
        </w:rPr>
      </w:pPr>
      <w:bookmarkStart w:id="16" w:name="_Toc29380"/>
      <w:r>
        <w:rPr>
          <w:rFonts w:ascii="仿宋" w:eastAsia="仿宋" w:hAnsi="仿宋" w:cs="仿宋" w:hint="eastAsia"/>
          <w:lang w:eastAsia="zh-CN"/>
        </w:rPr>
        <w:t>(一)、居家饰品项目承办单位基本情况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62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居家饰品项目承办单位的XXXX，我们着眼于实现可持续的经济效益。通过技术创新和解决方案的提供，公司预计在居家饰品项目执行期间将获得可观的收入增长。这一收入来源主要包括居家饰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同时，我们注重成本控制和效率提升，以确保居家饰品项目的可持续盈利。透过精细的管理和资源优化，公司期望实现居家饰品项目利润最大化。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居家饰品项目实施进行全面的投资评估，包括居家饰品项目启动阶段的资金投入和后续运营成本。通过对居家饰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居家饰品项目实施过程中具备足够的资金流动性，公司将进行详尽的现金流分析。这包括资金需求的合理预测、居家饰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957"/>
      <w:r>
        <w:rPr>
          <w:rFonts w:ascii="仿宋" w:eastAsia="仿宋" w:hAnsi="仿宋" w:cs="仿宋" w:hint="eastAsia"/>
          <w:sz w:val="28"/>
          <w:lang w:eastAsia="zh-CN"/>
        </w:rPr>
        <w:t>五、居家饰品项目危机管理</w:t>
      </w:r>
      <w:bookmarkEnd w:id="18"/>
    </w:p>
    <w:p>
      <w:pPr>
        <w:pStyle w:val="Heading2"/>
        <w:rPr>
          <w:rFonts w:ascii="仿宋" w:eastAsia="仿宋" w:hAnsi="仿宋" w:cs="仿宋" w:hint="eastAsia"/>
          <w:lang w:eastAsia="zh-CN"/>
        </w:rPr>
      </w:pPr>
      <w:bookmarkStart w:id="19" w:name="_Toc114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饰品项目危机管理中，危机预警与识别是确保居家饰品项目稳健运行的核心步骤。通过建立全面的监测机制，居家饰品项目团队旨在及时发现和理解潜在的风险和危机因素，以便采取及时的预防和应对措施，确保居家饰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首先，通过深入的风险评估，居家饰品项目团队全面分析了整个居家饰品项目和各个阶段可能存在的威胁。这包括准确评估每个潜在风险的发生概率和可能影响的程度，为后续危机预警提供了有力支持。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https://d.book118.com/998040035050006025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居家饰品项目规划设计蓝图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10F55"/>
    <w:rsid w:val="6F510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400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2024-01-10T20:40:00Z</dcterms:created>
  <dcterms:modified xsi:type="dcterms:W3CDTF">2024-01-10T20:40:53Z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DE5BA82243464011ADA8501C9FD67DCC_11</vt:lpwstr>
  </property>
  <property fmtid="{D5CDD505-2E9C-101B-9397-08002B2CF9AE}" pid="3" name="KSOProductBuildVer">
    <vt:lpwstr>2052-12.1.0.16120</vt:lpwstr>
  </property>
</Properties>
</file>