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体外诊断仪器产品项目建设总纲及方案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49" w:history="1">
        <w:r>
          <w:rPr>
            <w:rFonts w:ascii="仿宋" w:eastAsia="仿宋" w:hAnsi="仿宋" w:cs="仿宋" w:hint="eastAsia"/>
            <w:lang w:eastAsia="zh-CN"/>
          </w:rPr>
          <w:t>前言</w:t>
        </w:r>
        <w:r>
          <w:tab/>
        </w:r>
        <w:r>
          <w:fldChar w:fldCharType="begin"/>
        </w:r>
        <w:r>
          <w:instrText xml:space="preserve"> PAGEREF _Toc4049 \h </w:instrText>
        </w:r>
        <w:r>
          <w:fldChar w:fldCharType="separate"/>
        </w:r>
        <w:r>
          <w:t>3</w:t>
        </w:r>
        <w:r>
          <w:fldChar w:fldCharType="end"/>
        </w:r>
      </w:hyperlink>
    </w:p>
    <w:p>
      <w:pPr>
        <w:pStyle w:val="TOC1"/>
        <w:tabs>
          <w:tab w:val="right" w:leader="dot" w:pos="8306"/>
        </w:tabs>
      </w:pPr>
      <w:hyperlink w:anchor="_Toc29940" w:history="1">
        <w:r>
          <w:rPr>
            <w:rFonts w:ascii="仿宋" w:eastAsia="仿宋" w:hAnsi="仿宋" w:cs="仿宋" w:hint="eastAsia"/>
            <w:lang w:eastAsia="zh-CN"/>
          </w:rPr>
          <w:t>一、财务管理与成本控制</w:t>
        </w:r>
        <w:r>
          <w:tab/>
        </w:r>
        <w:r>
          <w:fldChar w:fldCharType="begin"/>
        </w:r>
        <w:r>
          <w:instrText xml:space="preserve"> PAGEREF _Toc29940 \h </w:instrText>
        </w:r>
        <w:r>
          <w:fldChar w:fldCharType="separate"/>
        </w:r>
        <w:r>
          <w:t>3</w:t>
        </w:r>
        <w:r>
          <w:fldChar w:fldCharType="end"/>
        </w:r>
      </w:hyperlink>
    </w:p>
    <w:p>
      <w:pPr>
        <w:pStyle w:val="TOC2"/>
        <w:tabs>
          <w:tab w:val="right" w:leader="dot" w:pos="8306"/>
        </w:tabs>
      </w:pPr>
      <w:hyperlink w:anchor="_Toc8595" w:history="1">
        <w:r>
          <w:rPr>
            <w:rFonts w:ascii="仿宋" w:eastAsia="仿宋" w:hAnsi="仿宋" w:cs="仿宋" w:hint="eastAsia"/>
            <w:lang w:eastAsia="zh-CN"/>
          </w:rPr>
          <w:t>(一)、财务管理体系建设</w:t>
        </w:r>
        <w:r>
          <w:tab/>
        </w:r>
        <w:r>
          <w:fldChar w:fldCharType="begin"/>
        </w:r>
        <w:r>
          <w:instrText xml:space="preserve"> PAGEREF _Toc8595 \h </w:instrText>
        </w:r>
        <w:r>
          <w:fldChar w:fldCharType="separate"/>
        </w:r>
        <w:r>
          <w:t>3</w:t>
        </w:r>
        <w:r>
          <w:fldChar w:fldCharType="end"/>
        </w:r>
      </w:hyperlink>
    </w:p>
    <w:p>
      <w:pPr>
        <w:pStyle w:val="TOC2"/>
        <w:tabs>
          <w:tab w:val="right" w:leader="dot" w:pos="8306"/>
        </w:tabs>
      </w:pPr>
      <w:hyperlink w:anchor="_Toc14158" w:history="1">
        <w:r>
          <w:rPr>
            <w:rFonts w:ascii="仿宋" w:eastAsia="仿宋" w:hAnsi="仿宋" w:cs="仿宋" w:hint="eastAsia"/>
            <w:lang w:eastAsia="zh-CN"/>
          </w:rPr>
          <w:t>(二)、成本控制措施</w:t>
        </w:r>
        <w:r>
          <w:tab/>
        </w:r>
        <w:r>
          <w:fldChar w:fldCharType="begin"/>
        </w:r>
        <w:r>
          <w:instrText xml:space="preserve"> PAGEREF _Toc14158 \h </w:instrText>
        </w:r>
        <w:r>
          <w:fldChar w:fldCharType="separate"/>
        </w:r>
        <w:r>
          <w:t>4</w:t>
        </w:r>
        <w:r>
          <w:fldChar w:fldCharType="end"/>
        </w:r>
      </w:hyperlink>
    </w:p>
    <w:p>
      <w:pPr>
        <w:pStyle w:val="TOC1"/>
        <w:tabs>
          <w:tab w:val="right" w:leader="dot" w:pos="8306"/>
        </w:tabs>
      </w:pPr>
      <w:hyperlink w:anchor="_Toc21573" w:history="1">
        <w:r>
          <w:rPr>
            <w:rFonts w:ascii="仿宋" w:eastAsia="仿宋" w:hAnsi="仿宋" w:cs="仿宋" w:hint="eastAsia"/>
            <w:lang w:eastAsia="zh-CN"/>
          </w:rPr>
          <w:t>二、背景、必要性分析</w:t>
        </w:r>
        <w:r>
          <w:tab/>
        </w:r>
        <w:r>
          <w:fldChar w:fldCharType="begin"/>
        </w:r>
        <w:r>
          <w:instrText xml:space="preserve"> PAGEREF _Toc21573 \h </w:instrText>
        </w:r>
        <w:r>
          <w:fldChar w:fldCharType="separate"/>
        </w:r>
        <w:r>
          <w:t>5</w:t>
        </w:r>
        <w:r>
          <w:fldChar w:fldCharType="end"/>
        </w:r>
      </w:hyperlink>
    </w:p>
    <w:p>
      <w:pPr>
        <w:pStyle w:val="TOC2"/>
        <w:tabs>
          <w:tab w:val="right" w:leader="dot" w:pos="8306"/>
        </w:tabs>
      </w:pPr>
      <w:hyperlink w:anchor="_Toc4116" w:history="1">
        <w:r>
          <w:rPr>
            <w:rFonts w:ascii="仿宋" w:eastAsia="仿宋" w:hAnsi="仿宋" w:cs="仿宋" w:hint="eastAsia"/>
            <w:lang w:eastAsia="zh-CN"/>
          </w:rPr>
          <w:t>(一)、项目建设背景</w:t>
        </w:r>
        <w:r>
          <w:tab/>
        </w:r>
        <w:r>
          <w:fldChar w:fldCharType="begin"/>
        </w:r>
        <w:r>
          <w:instrText xml:space="preserve"> PAGEREF _Toc4116 \h </w:instrText>
        </w:r>
        <w:r>
          <w:fldChar w:fldCharType="separate"/>
        </w:r>
        <w:r>
          <w:t>5</w:t>
        </w:r>
        <w:r>
          <w:fldChar w:fldCharType="end"/>
        </w:r>
      </w:hyperlink>
    </w:p>
    <w:p>
      <w:pPr>
        <w:pStyle w:val="TOC2"/>
        <w:tabs>
          <w:tab w:val="right" w:leader="dot" w:pos="8306"/>
        </w:tabs>
      </w:pPr>
      <w:hyperlink w:anchor="_Toc23807" w:history="1">
        <w:r>
          <w:rPr>
            <w:rFonts w:ascii="仿宋" w:eastAsia="仿宋" w:hAnsi="仿宋" w:cs="仿宋" w:hint="eastAsia"/>
            <w:lang w:eastAsia="zh-CN"/>
          </w:rPr>
          <w:t>(二)、必要性分析</w:t>
        </w:r>
        <w:r>
          <w:tab/>
        </w:r>
        <w:r>
          <w:fldChar w:fldCharType="begin"/>
        </w:r>
        <w:r>
          <w:instrText xml:space="preserve"> PAGEREF _Toc23807 \h </w:instrText>
        </w:r>
        <w:r>
          <w:fldChar w:fldCharType="separate"/>
        </w:r>
        <w:r>
          <w:t>6</w:t>
        </w:r>
        <w:r>
          <w:fldChar w:fldCharType="end"/>
        </w:r>
      </w:hyperlink>
    </w:p>
    <w:p>
      <w:pPr>
        <w:pStyle w:val="TOC2"/>
        <w:tabs>
          <w:tab w:val="right" w:leader="dot" w:pos="8306"/>
        </w:tabs>
      </w:pPr>
      <w:hyperlink w:anchor="_Toc3053" w:history="1">
        <w:r>
          <w:rPr>
            <w:rFonts w:ascii="仿宋" w:eastAsia="仿宋" w:hAnsi="仿宋" w:cs="仿宋" w:hint="eastAsia"/>
            <w:lang w:eastAsia="zh-CN"/>
          </w:rPr>
          <w:t>(三)、项目建设有利条件</w:t>
        </w:r>
        <w:r>
          <w:tab/>
        </w:r>
        <w:r>
          <w:fldChar w:fldCharType="begin"/>
        </w:r>
        <w:r>
          <w:instrText xml:space="preserve"> PAGEREF _Toc3053 \h </w:instrText>
        </w:r>
        <w:r>
          <w:fldChar w:fldCharType="separate"/>
        </w:r>
        <w:r>
          <w:t>8</w:t>
        </w:r>
        <w:r>
          <w:fldChar w:fldCharType="end"/>
        </w:r>
      </w:hyperlink>
    </w:p>
    <w:p>
      <w:pPr>
        <w:pStyle w:val="TOC1"/>
        <w:tabs>
          <w:tab w:val="right" w:leader="dot" w:pos="8306"/>
        </w:tabs>
      </w:pPr>
      <w:hyperlink w:anchor="_Toc14856" w:history="1">
        <w:r>
          <w:rPr>
            <w:rFonts w:ascii="仿宋" w:eastAsia="仿宋" w:hAnsi="仿宋" w:cs="仿宋" w:hint="eastAsia"/>
            <w:lang w:eastAsia="zh-CN"/>
          </w:rPr>
          <w:t>三、资源开发及综合利用分析</w:t>
        </w:r>
        <w:r>
          <w:tab/>
        </w:r>
        <w:r>
          <w:fldChar w:fldCharType="begin"/>
        </w:r>
        <w:r>
          <w:instrText xml:space="preserve"> PAGEREF _Toc14856 \h </w:instrText>
        </w:r>
        <w:r>
          <w:fldChar w:fldCharType="separate"/>
        </w:r>
        <w:r>
          <w:t>9</w:t>
        </w:r>
        <w:r>
          <w:fldChar w:fldCharType="end"/>
        </w:r>
      </w:hyperlink>
    </w:p>
    <w:p>
      <w:pPr>
        <w:pStyle w:val="TOC2"/>
        <w:tabs>
          <w:tab w:val="right" w:leader="dot" w:pos="8306"/>
        </w:tabs>
      </w:pPr>
      <w:hyperlink w:anchor="_Toc19254" w:history="1">
        <w:r>
          <w:rPr>
            <w:rFonts w:ascii="仿宋" w:eastAsia="仿宋" w:hAnsi="仿宋" w:cs="仿宋" w:hint="eastAsia"/>
            <w:lang w:eastAsia="zh-CN"/>
          </w:rPr>
          <w:t>(一)、资源开发方案</w:t>
        </w:r>
        <w:r>
          <w:tab/>
        </w:r>
        <w:r>
          <w:fldChar w:fldCharType="begin"/>
        </w:r>
        <w:r>
          <w:instrText xml:space="preserve"> PAGEREF _Toc19254 \h </w:instrText>
        </w:r>
        <w:r>
          <w:fldChar w:fldCharType="separate"/>
        </w:r>
        <w:r>
          <w:t>9</w:t>
        </w:r>
        <w:r>
          <w:fldChar w:fldCharType="end"/>
        </w:r>
      </w:hyperlink>
    </w:p>
    <w:p>
      <w:pPr>
        <w:pStyle w:val="TOC2"/>
        <w:tabs>
          <w:tab w:val="right" w:leader="dot" w:pos="8306"/>
        </w:tabs>
      </w:pPr>
      <w:hyperlink w:anchor="_Toc8347" w:history="1">
        <w:r>
          <w:rPr>
            <w:rFonts w:ascii="仿宋" w:eastAsia="仿宋" w:hAnsi="仿宋" w:cs="仿宋" w:hint="eastAsia"/>
            <w:lang w:eastAsia="zh-CN"/>
          </w:rPr>
          <w:t>(二)、资源利用方案</w:t>
        </w:r>
        <w:r>
          <w:tab/>
        </w:r>
        <w:r>
          <w:fldChar w:fldCharType="begin"/>
        </w:r>
        <w:r>
          <w:instrText xml:space="preserve"> PAGEREF _Toc8347 \h </w:instrText>
        </w:r>
        <w:r>
          <w:fldChar w:fldCharType="separate"/>
        </w:r>
        <w:r>
          <w:t>11</w:t>
        </w:r>
        <w:r>
          <w:fldChar w:fldCharType="end"/>
        </w:r>
      </w:hyperlink>
    </w:p>
    <w:p>
      <w:pPr>
        <w:pStyle w:val="TOC2"/>
        <w:tabs>
          <w:tab w:val="right" w:leader="dot" w:pos="8306"/>
        </w:tabs>
      </w:pPr>
      <w:hyperlink w:anchor="_Toc13133" w:history="1">
        <w:r>
          <w:rPr>
            <w:rFonts w:ascii="仿宋" w:eastAsia="仿宋" w:hAnsi="仿宋" w:cs="仿宋" w:hint="eastAsia"/>
            <w:lang w:eastAsia="zh-CN"/>
          </w:rPr>
          <w:t>(三)、资源节约措施</w:t>
        </w:r>
        <w:r>
          <w:tab/>
        </w:r>
        <w:r>
          <w:fldChar w:fldCharType="begin"/>
        </w:r>
        <w:r>
          <w:instrText xml:space="preserve"> PAGEREF _Toc13133 \h </w:instrText>
        </w:r>
        <w:r>
          <w:fldChar w:fldCharType="separate"/>
        </w:r>
        <w:r>
          <w:t>12</w:t>
        </w:r>
        <w:r>
          <w:fldChar w:fldCharType="end"/>
        </w:r>
      </w:hyperlink>
    </w:p>
    <w:p>
      <w:pPr>
        <w:pStyle w:val="TOC1"/>
        <w:tabs>
          <w:tab w:val="right" w:leader="dot" w:pos="8306"/>
        </w:tabs>
      </w:pPr>
      <w:hyperlink w:anchor="_Toc31108" w:history="1">
        <w:r>
          <w:rPr>
            <w:rFonts w:ascii="仿宋" w:eastAsia="仿宋" w:hAnsi="仿宋" w:cs="仿宋" w:hint="eastAsia"/>
            <w:lang w:eastAsia="zh-CN"/>
          </w:rPr>
          <w:t>四、经济影响分析</w:t>
        </w:r>
        <w:r>
          <w:tab/>
        </w:r>
        <w:r>
          <w:fldChar w:fldCharType="begin"/>
        </w:r>
        <w:r>
          <w:instrText xml:space="preserve"> PAGEREF _Toc31108 \h </w:instrText>
        </w:r>
        <w:r>
          <w:fldChar w:fldCharType="separate"/>
        </w:r>
        <w:r>
          <w:t>13</w:t>
        </w:r>
        <w:r>
          <w:fldChar w:fldCharType="end"/>
        </w:r>
      </w:hyperlink>
    </w:p>
    <w:p>
      <w:pPr>
        <w:pStyle w:val="TOC2"/>
        <w:tabs>
          <w:tab w:val="right" w:leader="dot" w:pos="8306"/>
        </w:tabs>
      </w:pPr>
      <w:hyperlink w:anchor="_Toc18217" w:history="1">
        <w:r>
          <w:rPr>
            <w:rFonts w:ascii="仿宋" w:eastAsia="仿宋" w:hAnsi="仿宋" w:cs="仿宋" w:hint="eastAsia"/>
            <w:lang w:eastAsia="zh-CN"/>
          </w:rPr>
          <w:t>(一)、经济费用效益或费用效果分析</w:t>
        </w:r>
        <w:r>
          <w:tab/>
        </w:r>
        <w:r>
          <w:fldChar w:fldCharType="begin"/>
        </w:r>
        <w:r>
          <w:instrText xml:space="preserve"> PAGEREF _Toc18217 \h </w:instrText>
        </w:r>
        <w:r>
          <w:fldChar w:fldCharType="separate"/>
        </w:r>
        <w:r>
          <w:t>13</w:t>
        </w:r>
        <w:r>
          <w:fldChar w:fldCharType="end"/>
        </w:r>
      </w:hyperlink>
    </w:p>
    <w:p>
      <w:pPr>
        <w:pStyle w:val="TOC2"/>
        <w:tabs>
          <w:tab w:val="right" w:leader="dot" w:pos="8306"/>
        </w:tabs>
      </w:pPr>
      <w:hyperlink w:anchor="_Toc27598" w:history="1">
        <w:r>
          <w:rPr>
            <w:rFonts w:ascii="仿宋" w:eastAsia="仿宋" w:hAnsi="仿宋" w:cs="仿宋" w:hint="eastAsia"/>
            <w:lang w:eastAsia="zh-CN"/>
          </w:rPr>
          <w:t>(二)、行业影响分析</w:t>
        </w:r>
        <w:r>
          <w:tab/>
        </w:r>
        <w:r>
          <w:fldChar w:fldCharType="begin"/>
        </w:r>
        <w:r>
          <w:instrText xml:space="preserve"> PAGEREF _Toc27598 \h </w:instrText>
        </w:r>
        <w:r>
          <w:fldChar w:fldCharType="separate"/>
        </w:r>
        <w:r>
          <w:t>15</w:t>
        </w:r>
        <w:r>
          <w:fldChar w:fldCharType="end"/>
        </w:r>
      </w:hyperlink>
    </w:p>
    <w:p>
      <w:pPr>
        <w:pStyle w:val="TOC2"/>
        <w:tabs>
          <w:tab w:val="right" w:leader="dot" w:pos="8306"/>
        </w:tabs>
      </w:pPr>
      <w:hyperlink w:anchor="_Toc18896" w:history="1">
        <w:r>
          <w:rPr>
            <w:rFonts w:ascii="仿宋" w:eastAsia="仿宋" w:hAnsi="仿宋" w:cs="仿宋" w:hint="eastAsia"/>
            <w:lang w:eastAsia="zh-CN"/>
          </w:rPr>
          <w:t>(三)、区域经济影响分析</w:t>
        </w:r>
        <w:r>
          <w:tab/>
        </w:r>
        <w:r>
          <w:fldChar w:fldCharType="begin"/>
        </w:r>
        <w:r>
          <w:instrText xml:space="preserve"> PAGEREF _Toc18896 \h </w:instrText>
        </w:r>
        <w:r>
          <w:fldChar w:fldCharType="separate"/>
        </w:r>
        <w:r>
          <w:t>17</w:t>
        </w:r>
        <w:r>
          <w:fldChar w:fldCharType="end"/>
        </w:r>
      </w:hyperlink>
    </w:p>
    <w:p>
      <w:pPr>
        <w:pStyle w:val="TOC2"/>
        <w:tabs>
          <w:tab w:val="right" w:leader="dot" w:pos="8306"/>
        </w:tabs>
      </w:pPr>
      <w:hyperlink w:anchor="_Toc11753" w:history="1">
        <w:r>
          <w:rPr>
            <w:rFonts w:ascii="仿宋" w:eastAsia="仿宋" w:hAnsi="仿宋" w:cs="仿宋" w:hint="eastAsia"/>
            <w:lang w:eastAsia="zh-CN"/>
          </w:rPr>
          <w:t>(四)、宏观经济影响分析</w:t>
        </w:r>
        <w:r>
          <w:tab/>
        </w:r>
        <w:r>
          <w:fldChar w:fldCharType="begin"/>
        </w:r>
        <w:r>
          <w:instrText xml:space="preserve"> PAGEREF _Toc11753 \h </w:instrText>
        </w:r>
        <w:r>
          <w:fldChar w:fldCharType="separate"/>
        </w:r>
        <w:r>
          <w:t>18</w:t>
        </w:r>
        <w:r>
          <w:fldChar w:fldCharType="end"/>
        </w:r>
      </w:hyperlink>
    </w:p>
    <w:p>
      <w:pPr>
        <w:pStyle w:val="TOC1"/>
        <w:tabs>
          <w:tab w:val="right" w:leader="dot" w:pos="8306"/>
        </w:tabs>
      </w:pPr>
      <w:hyperlink w:anchor="_Toc8556" w:history="1">
        <w:r>
          <w:rPr>
            <w:rFonts w:ascii="仿宋" w:eastAsia="仿宋" w:hAnsi="仿宋" w:cs="仿宋" w:hint="eastAsia"/>
            <w:lang w:eastAsia="zh-CN"/>
          </w:rPr>
          <w:t>五、建设风险评估分析</w:t>
        </w:r>
        <w:r>
          <w:tab/>
        </w:r>
        <w:r>
          <w:fldChar w:fldCharType="begin"/>
        </w:r>
        <w:r>
          <w:instrText xml:space="preserve"> PAGEREF _Toc8556 \h </w:instrText>
        </w:r>
        <w:r>
          <w:fldChar w:fldCharType="separate"/>
        </w:r>
        <w:r>
          <w:t>19</w:t>
        </w:r>
        <w:r>
          <w:fldChar w:fldCharType="end"/>
        </w:r>
      </w:hyperlink>
    </w:p>
    <w:p>
      <w:pPr>
        <w:pStyle w:val="TOC2"/>
        <w:tabs>
          <w:tab w:val="right" w:leader="dot" w:pos="8306"/>
        </w:tabs>
      </w:pPr>
      <w:hyperlink w:anchor="_Toc22763" w:history="1">
        <w:r>
          <w:rPr>
            <w:rFonts w:ascii="仿宋" w:eastAsia="仿宋" w:hAnsi="仿宋" w:cs="仿宋" w:hint="eastAsia"/>
            <w:lang w:eastAsia="zh-CN"/>
          </w:rPr>
          <w:t>(一)、政策风险分析</w:t>
        </w:r>
        <w:r>
          <w:tab/>
        </w:r>
        <w:r>
          <w:fldChar w:fldCharType="begin"/>
        </w:r>
        <w:r>
          <w:instrText xml:space="preserve"> PAGEREF _Toc22763 \h </w:instrText>
        </w:r>
        <w:r>
          <w:fldChar w:fldCharType="separate"/>
        </w:r>
        <w:r>
          <w:t>19</w:t>
        </w:r>
        <w:r>
          <w:fldChar w:fldCharType="end"/>
        </w:r>
      </w:hyperlink>
    </w:p>
    <w:p>
      <w:pPr>
        <w:pStyle w:val="TOC2"/>
        <w:tabs>
          <w:tab w:val="right" w:leader="dot" w:pos="8306"/>
        </w:tabs>
      </w:pPr>
      <w:hyperlink w:anchor="_Toc26632" w:history="1">
        <w:r>
          <w:rPr>
            <w:rFonts w:ascii="仿宋" w:eastAsia="仿宋" w:hAnsi="仿宋" w:cs="仿宋" w:hint="eastAsia"/>
            <w:lang w:eastAsia="zh-CN"/>
          </w:rPr>
          <w:t>(二)、社会风险分析</w:t>
        </w:r>
        <w:r>
          <w:tab/>
        </w:r>
        <w:r>
          <w:fldChar w:fldCharType="begin"/>
        </w:r>
        <w:r>
          <w:instrText xml:space="preserve"> PAGEREF _Toc26632 \h </w:instrText>
        </w:r>
        <w:r>
          <w:fldChar w:fldCharType="separate"/>
        </w:r>
        <w:r>
          <w:t>21</w:t>
        </w:r>
        <w:r>
          <w:fldChar w:fldCharType="end"/>
        </w:r>
      </w:hyperlink>
    </w:p>
    <w:p>
      <w:pPr>
        <w:pStyle w:val="TOC2"/>
        <w:tabs>
          <w:tab w:val="right" w:leader="dot" w:pos="8306"/>
        </w:tabs>
      </w:pPr>
      <w:hyperlink w:anchor="_Toc5843" w:history="1">
        <w:r>
          <w:rPr>
            <w:rFonts w:ascii="仿宋" w:eastAsia="仿宋" w:hAnsi="仿宋" w:cs="仿宋" w:hint="eastAsia"/>
            <w:lang w:eastAsia="zh-CN"/>
          </w:rPr>
          <w:t>(三)、市场风险分析</w:t>
        </w:r>
        <w:r>
          <w:tab/>
        </w:r>
        <w:r>
          <w:fldChar w:fldCharType="begin"/>
        </w:r>
        <w:r>
          <w:instrText xml:space="preserve"> PAGEREF _Toc5843 \h </w:instrText>
        </w:r>
        <w:r>
          <w:fldChar w:fldCharType="separate"/>
        </w:r>
        <w:r>
          <w:t>22</w:t>
        </w:r>
        <w:r>
          <w:fldChar w:fldCharType="end"/>
        </w:r>
      </w:hyperlink>
    </w:p>
    <w:p>
      <w:pPr>
        <w:pStyle w:val="TOC2"/>
        <w:tabs>
          <w:tab w:val="right" w:leader="dot" w:pos="8306"/>
        </w:tabs>
      </w:pPr>
      <w:hyperlink w:anchor="_Toc16193" w:history="1">
        <w:r>
          <w:rPr>
            <w:rFonts w:ascii="仿宋" w:eastAsia="仿宋" w:hAnsi="仿宋" w:cs="仿宋" w:hint="eastAsia"/>
            <w:lang w:eastAsia="zh-CN"/>
          </w:rPr>
          <w:t>(四)、资金风险分析</w:t>
        </w:r>
        <w:r>
          <w:tab/>
        </w:r>
        <w:r>
          <w:fldChar w:fldCharType="begin"/>
        </w:r>
        <w:r>
          <w:instrText xml:space="preserve"> PAGEREF _Toc16193 \h </w:instrText>
        </w:r>
        <w:r>
          <w:fldChar w:fldCharType="separate"/>
        </w:r>
        <w:r>
          <w:t>23</w:t>
        </w:r>
        <w:r>
          <w:fldChar w:fldCharType="end"/>
        </w:r>
      </w:hyperlink>
    </w:p>
    <w:p>
      <w:pPr>
        <w:pStyle w:val="TOC2"/>
        <w:tabs>
          <w:tab w:val="right" w:leader="dot" w:pos="8306"/>
        </w:tabs>
      </w:pPr>
      <w:hyperlink w:anchor="_Toc3068" w:history="1">
        <w:r>
          <w:rPr>
            <w:rFonts w:ascii="仿宋" w:eastAsia="仿宋" w:hAnsi="仿宋" w:cs="仿宋" w:hint="eastAsia"/>
            <w:lang w:eastAsia="zh-CN"/>
          </w:rPr>
          <w:t>(五)、技术风险分析</w:t>
        </w:r>
        <w:r>
          <w:tab/>
        </w:r>
        <w:r>
          <w:fldChar w:fldCharType="begin"/>
        </w:r>
        <w:r>
          <w:instrText xml:space="preserve"> PAGEREF _Toc3068 \h </w:instrText>
        </w:r>
        <w:r>
          <w:fldChar w:fldCharType="separate"/>
        </w:r>
        <w:r>
          <w:t>24</w:t>
        </w:r>
        <w:r>
          <w:fldChar w:fldCharType="end"/>
        </w:r>
      </w:hyperlink>
    </w:p>
    <w:p>
      <w:pPr>
        <w:pStyle w:val="TOC2"/>
        <w:tabs>
          <w:tab w:val="right" w:leader="dot" w:pos="8306"/>
        </w:tabs>
      </w:pPr>
      <w:hyperlink w:anchor="_Toc26220" w:history="1">
        <w:r>
          <w:rPr>
            <w:rFonts w:ascii="仿宋" w:eastAsia="仿宋" w:hAnsi="仿宋" w:cs="仿宋" w:hint="eastAsia"/>
            <w:lang w:eastAsia="zh-CN"/>
          </w:rPr>
          <w:t>(六)、财务风险分析</w:t>
        </w:r>
        <w:r>
          <w:tab/>
        </w:r>
        <w:r>
          <w:fldChar w:fldCharType="begin"/>
        </w:r>
        <w:r>
          <w:instrText xml:space="preserve"> PAGEREF _Toc26220 \h </w:instrText>
        </w:r>
        <w:r>
          <w:fldChar w:fldCharType="separate"/>
        </w:r>
        <w:r>
          <w:t>26</w:t>
        </w:r>
        <w:r>
          <w:fldChar w:fldCharType="end"/>
        </w:r>
      </w:hyperlink>
    </w:p>
    <w:p>
      <w:pPr>
        <w:pStyle w:val="TOC2"/>
        <w:tabs>
          <w:tab w:val="right" w:leader="dot" w:pos="8306"/>
        </w:tabs>
      </w:pPr>
      <w:hyperlink w:anchor="_Toc7463" w:history="1">
        <w:r>
          <w:rPr>
            <w:rFonts w:ascii="仿宋" w:eastAsia="仿宋" w:hAnsi="仿宋" w:cs="仿宋" w:hint="eastAsia"/>
            <w:lang w:eastAsia="zh-CN"/>
          </w:rPr>
          <w:t>(七)、管理风险分析</w:t>
        </w:r>
        <w:r>
          <w:tab/>
        </w:r>
        <w:r>
          <w:fldChar w:fldCharType="begin"/>
        </w:r>
        <w:r>
          <w:instrText xml:space="preserve"> PAGEREF _Toc7463 \h </w:instrText>
        </w:r>
        <w:r>
          <w:fldChar w:fldCharType="separate"/>
        </w:r>
        <w:r>
          <w:t>27</w:t>
        </w:r>
        <w:r>
          <w:fldChar w:fldCharType="end"/>
        </w:r>
      </w:hyperlink>
    </w:p>
    <w:p>
      <w:pPr>
        <w:pStyle w:val="TOC2"/>
        <w:tabs>
          <w:tab w:val="right" w:leader="dot" w:pos="8306"/>
        </w:tabs>
      </w:pPr>
      <w:hyperlink w:anchor="_Toc20226" w:history="1">
        <w:r>
          <w:rPr>
            <w:rFonts w:ascii="仿宋" w:eastAsia="仿宋" w:hAnsi="仿宋" w:cs="仿宋" w:hint="eastAsia"/>
            <w:lang w:eastAsia="zh-CN"/>
          </w:rPr>
          <w:t>(八)、其它风险分析</w:t>
        </w:r>
        <w:r>
          <w:tab/>
        </w:r>
        <w:r>
          <w:fldChar w:fldCharType="begin"/>
        </w:r>
        <w:r>
          <w:instrText xml:space="preserve"> PAGEREF _Toc20226 \h </w:instrText>
        </w:r>
        <w:r>
          <w:fldChar w:fldCharType="separate"/>
        </w:r>
        <w:r>
          <w:t>29</w:t>
        </w:r>
        <w:r>
          <w:fldChar w:fldCharType="end"/>
        </w:r>
      </w:hyperlink>
    </w:p>
    <w:p>
      <w:pPr>
        <w:pStyle w:val="TOC2"/>
        <w:tabs>
          <w:tab w:val="right" w:leader="dot" w:pos="8306"/>
        </w:tabs>
      </w:pPr>
      <w:hyperlink w:anchor="_Toc32446" w:history="1">
        <w:r>
          <w:rPr>
            <w:rFonts w:ascii="仿宋" w:eastAsia="仿宋" w:hAnsi="仿宋" w:cs="仿宋" w:hint="eastAsia"/>
            <w:lang w:eastAsia="zh-CN"/>
          </w:rPr>
          <w:t>(九)、社会影响评估</w:t>
        </w:r>
        <w:r>
          <w:tab/>
        </w:r>
        <w:r>
          <w:fldChar w:fldCharType="begin"/>
        </w:r>
        <w:r>
          <w:instrText xml:space="preserve"> PAGEREF _Toc32446 \h </w:instrText>
        </w:r>
        <w:r>
          <w:fldChar w:fldCharType="separate"/>
        </w:r>
        <w:r>
          <w:t>30</w:t>
        </w:r>
        <w:r>
          <w:fldChar w:fldCharType="end"/>
        </w:r>
      </w:hyperlink>
    </w:p>
    <w:p>
      <w:pPr>
        <w:pStyle w:val="TOC1"/>
        <w:tabs>
          <w:tab w:val="right" w:leader="dot" w:pos="8306"/>
        </w:tabs>
      </w:pPr>
      <w:hyperlink w:anchor="_Toc2384" w:history="1">
        <w:r>
          <w:rPr>
            <w:rFonts w:ascii="仿宋" w:eastAsia="仿宋" w:hAnsi="仿宋" w:cs="仿宋" w:hint="eastAsia"/>
            <w:lang w:eastAsia="zh-CN"/>
          </w:rPr>
          <w:t>六、项目监理与质量保证</w:t>
        </w:r>
        <w:r>
          <w:tab/>
        </w:r>
        <w:r>
          <w:fldChar w:fldCharType="begin"/>
        </w:r>
        <w:r>
          <w:instrText xml:space="preserve"> PAGEREF _Toc2384 \h </w:instrText>
        </w:r>
        <w:r>
          <w:fldChar w:fldCharType="separate"/>
        </w:r>
        <w:r>
          <w:t>32</w:t>
        </w:r>
        <w:r>
          <w:fldChar w:fldCharType="end"/>
        </w:r>
      </w:hyperlink>
    </w:p>
    <w:p>
      <w:pPr>
        <w:pStyle w:val="TOC2"/>
        <w:tabs>
          <w:tab w:val="right" w:leader="dot" w:pos="8306"/>
        </w:tabs>
      </w:pPr>
      <w:hyperlink w:anchor="_Toc7997" w:history="1">
        <w:r>
          <w:rPr>
            <w:rFonts w:ascii="仿宋" w:eastAsia="仿宋" w:hAnsi="仿宋" w:cs="仿宋" w:hint="eastAsia"/>
            <w:lang w:eastAsia="zh-CN"/>
          </w:rPr>
          <w:t>(一)、监理体系构建</w:t>
        </w:r>
        <w:r>
          <w:tab/>
        </w:r>
        <w:r>
          <w:fldChar w:fldCharType="begin"/>
        </w:r>
        <w:r>
          <w:instrText xml:space="preserve"> PAGEREF _Toc7997 \h </w:instrText>
        </w:r>
        <w:r>
          <w:fldChar w:fldCharType="separate"/>
        </w:r>
        <w:r>
          <w:t>32</w:t>
        </w:r>
        <w:r>
          <w:fldChar w:fldCharType="end"/>
        </w:r>
      </w:hyperlink>
    </w:p>
    <w:p>
      <w:pPr>
        <w:pStyle w:val="TOC2"/>
        <w:tabs>
          <w:tab w:val="right" w:leader="dot" w:pos="8306"/>
        </w:tabs>
      </w:pPr>
      <w:hyperlink w:anchor="_Toc29624" w:history="1">
        <w:r>
          <w:rPr>
            <w:rFonts w:ascii="仿宋" w:eastAsia="仿宋" w:hAnsi="仿宋" w:cs="仿宋" w:hint="eastAsia"/>
            <w:lang w:eastAsia="zh-CN"/>
          </w:rPr>
          <w:t>(二)、质量保证体系实施</w:t>
        </w:r>
        <w:r>
          <w:tab/>
        </w:r>
        <w:r>
          <w:fldChar w:fldCharType="begin"/>
        </w:r>
        <w:r>
          <w:instrText xml:space="preserve"> PAGEREF _Toc29624 \h </w:instrText>
        </w:r>
        <w:r>
          <w:fldChar w:fldCharType="separate"/>
        </w:r>
        <w:r>
          <w:t>33</w:t>
        </w:r>
        <w:r>
          <w:fldChar w:fldCharType="end"/>
        </w:r>
      </w:hyperlink>
    </w:p>
    <w:p>
      <w:pPr>
        <w:pStyle w:val="TOC2"/>
        <w:tabs>
          <w:tab w:val="right" w:leader="dot" w:pos="8306"/>
        </w:tabs>
      </w:pPr>
      <w:hyperlink w:anchor="_Toc19948" w:history="1">
        <w:r>
          <w:rPr>
            <w:rFonts w:ascii="仿宋" w:eastAsia="仿宋" w:hAnsi="仿宋" w:cs="仿宋" w:hint="eastAsia"/>
            <w:lang w:eastAsia="zh-CN"/>
          </w:rPr>
          <w:t>(三)、监理与质量控制流程</w:t>
        </w:r>
        <w:r>
          <w:tab/>
        </w:r>
        <w:r>
          <w:fldChar w:fldCharType="begin"/>
        </w:r>
        <w:r>
          <w:instrText xml:space="preserve"> PAGEREF _Toc19948 \h </w:instrText>
        </w:r>
        <w:r>
          <w:fldChar w:fldCharType="separate"/>
        </w:r>
        <w:r>
          <w:t>33</w:t>
        </w:r>
        <w:r>
          <w:fldChar w:fldCharType="end"/>
        </w:r>
      </w:hyperlink>
    </w:p>
    <w:p>
      <w:pPr>
        <w:pStyle w:val="TOC1"/>
        <w:tabs>
          <w:tab w:val="right" w:leader="dot" w:pos="8306"/>
        </w:tabs>
      </w:pPr>
      <w:hyperlink w:anchor="_Toc10516" w:history="1">
        <w:r>
          <w:rPr>
            <w:rFonts w:ascii="仿宋" w:eastAsia="仿宋" w:hAnsi="仿宋" w:cs="仿宋" w:hint="eastAsia"/>
            <w:lang w:eastAsia="zh-CN"/>
          </w:rPr>
          <w:t>七、土地利用与规划方案</w:t>
        </w:r>
        <w:r>
          <w:tab/>
        </w:r>
        <w:r>
          <w:fldChar w:fldCharType="begin"/>
        </w:r>
        <w:r>
          <w:instrText xml:space="preserve"> PAGEREF _Toc10516 \h </w:instrText>
        </w:r>
        <w:r>
          <w:fldChar w:fldCharType="separate"/>
        </w:r>
        <w:r>
          <w:t>34</w:t>
        </w:r>
        <w:r>
          <w:fldChar w:fldCharType="end"/>
        </w:r>
      </w:hyperlink>
    </w:p>
    <w:p>
      <w:pPr>
        <w:pStyle w:val="TOC2"/>
        <w:tabs>
          <w:tab w:val="right" w:leader="dot" w:pos="8306"/>
        </w:tabs>
      </w:pPr>
      <w:hyperlink w:anchor="_Toc18501" w:history="1">
        <w:r>
          <w:rPr>
            <w:rFonts w:ascii="仿宋" w:eastAsia="仿宋" w:hAnsi="仿宋" w:cs="仿宋" w:hint="eastAsia"/>
            <w:lang w:eastAsia="zh-CN"/>
          </w:rPr>
          <w:t>(一)、项目用地情况分析</w:t>
        </w:r>
        <w:r>
          <w:tab/>
        </w:r>
        <w:r>
          <w:fldChar w:fldCharType="begin"/>
        </w:r>
        <w:r>
          <w:instrText xml:space="preserve"> PAGEREF _Toc18501 \h </w:instrText>
        </w:r>
        <w:r>
          <w:fldChar w:fldCharType="separate"/>
        </w:r>
        <w:r>
          <w:t>34</w:t>
        </w:r>
        <w:r>
          <w:fldChar w:fldCharType="end"/>
        </w:r>
      </w:hyperlink>
    </w:p>
    <w:p>
      <w:pPr>
        <w:pStyle w:val="TOC2"/>
        <w:tabs>
          <w:tab w:val="right" w:leader="dot" w:pos="8306"/>
        </w:tabs>
      </w:pPr>
      <w:hyperlink w:anchor="_Toc20202" w:history="1">
        <w:r>
          <w:rPr>
            <w:rFonts w:ascii="仿宋" w:eastAsia="仿宋" w:hAnsi="仿宋" w:cs="仿宋" w:hint="eastAsia"/>
            <w:lang w:eastAsia="zh-CN"/>
          </w:rPr>
          <w:t>(二)、土地利用规划方案</w:t>
        </w:r>
        <w:r>
          <w:tab/>
        </w:r>
        <w:r>
          <w:fldChar w:fldCharType="begin"/>
        </w:r>
        <w:r>
          <w:instrText xml:space="preserve"> PAGEREF _Toc20202 \h </w:instrText>
        </w:r>
        <w:r>
          <w:fldChar w:fldCharType="separate"/>
        </w:r>
        <w:r>
          <w:t>35</w:t>
        </w:r>
        <w:r>
          <w:fldChar w:fldCharType="end"/>
        </w:r>
      </w:hyperlink>
    </w:p>
    <w:p>
      <w:pPr>
        <w:pStyle w:val="TOC1"/>
        <w:tabs>
          <w:tab w:val="right" w:leader="dot" w:pos="8306"/>
        </w:tabs>
      </w:pPr>
      <w:hyperlink w:anchor="_Toc27584" w:history="1">
        <w:r>
          <w:rPr>
            <w:rFonts w:ascii="仿宋" w:eastAsia="仿宋" w:hAnsi="仿宋" w:cs="仿宋" w:hint="eastAsia"/>
            <w:lang w:eastAsia="zh-CN"/>
          </w:rPr>
          <w:t>八、项目进度计划</w:t>
        </w:r>
        <w:r>
          <w:tab/>
        </w:r>
        <w:r>
          <w:fldChar w:fldCharType="begin"/>
        </w:r>
        <w:r>
          <w:instrText xml:space="preserve"> PAGEREF _Toc27584 \h </w:instrText>
        </w:r>
        <w:r>
          <w:fldChar w:fldCharType="separate"/>
        </w:r>
        <w:r>
          <w:t>36</w:t>
        </w:r>
        <w:r>
          <w:fldChar w:fldCharType="end"/>
        </w:r>
      </w:hyperlink>
    </w:p>
    <w:p>
      <w:pPr>
        <w:pStyle w:val="TOC2"/>
        <w:tabs>
          <w:tab w:val="right" w:leader="dot" w:pos="8306"/>
        </w:tabs>
      </w:pPr>
      <w:hyperlink w:anchor="_Toc10907" w:history="1">
        <w:r>
          <w:rPr>
            <w:rFonts w:ascii="仿宋" w:eastAsia="仿宋" w:hAnsi="仿宋" w:cs="仿宋" w:hint="eastAsia"/>
            <w:lang w:eastAsia="zh-CN"/>
          </w:rPr>
          <w:t>(一)、建设周期</w:t>
        </w:r>
        <w:r>
          <w:tab/>
        </w:r>
        <w:r>
          <w:fldChar w:fldCharType="begin"/>
        </w:r>
        <w:r>
          <w:instrText xml:space="preserve"> PAGEREF _Toc10907 \h </w:instrText>
        </w:r>
        <w:r>
          <w:fldChar w:fldCharType="separate"/>
        </w:r>
        <w:r>
          <w:t>36</w:t>
        </w:r>
        <w:r>
          <w:fldChar w:fldCharType="end"/>
        </w:r>
      </w:hyperlink>
    </w:p>
    <w:p>
      <w:pPr>
        <w:pStyle w:val="TOC2"/>
        <w:tabs>
          <w:tab w:val="right" w:leader="dot" w:pos="8306"/>
        </w:tabs>
      </w:pPr>
      <w:hyperlink w:anchor="_Toc30435" w:history="1">
        <w:r>
          <w:rPr>
            <w:rFonts w:ascii="仿宋" w:eastAsia="仿宋" w:hAnsi="仿宋" w:cs="仿宋" w:hint="eastAsia"/>
            <w:lang w:eastAsia="zh-CN"/>
          </w:rPr>
          <w:t>(二)、建设进度</w:t>
        </w:r>
        <w:r>
          <w:tab/>
        </w:r>
        <w:r>
          <w:fldChar w:fldCharType="begin"/>
        </w:r>
        <w:r>
          <w:instrText xml:space="preserve"> PAGEREF _Toc30435 \h </w:instrText>
        </w:r>
        <w:r>
          <w:fldChar w:fldCharType="separate"/>
        </w:r>
        <w:r>
          <w:t>36</w:t>
        </w:r>
        <w:r>
          <w:fldChar w:fldCharType="end"/>
        </w:r>
      </w:hyperlink>
    </w:p>
    <w:p>
      <w:pPr>
        <w:pStyle w:val="TOC2"/>
        <w:tabs>
          <w:tab w:val="right" w:leader="dot" w:pos="8306"/>
        </w:tabs>
      </w:pPr>
      <w:hyperlink w:anchor="_Toc23731" w:history="1">
        <w:r>
          <w:rPr>
            <w:rFonts w:ascii="仿宋" w:eastAsia="仿宋" w:hAnsi="仿宋" w:cs="仿宋" w:hint="eastAsia"/>
            <w:lang w:eastAsia="zh-CN"/>
          </w:rPr>
          <w:t>(三)、进度安排注意事项</w:t>
        </w:r>
        <w:r>
          <w:tab/>
        </w:r>
        <w:r>
          <w:fldChar w:fldCharType="begin"/>
        </w:r>
        <w:r>
          <w:instrText xml:space="preserve"> PAGEREF _Toc23731 \h </w:instrText>
        </w:r>
        <w:r>
          <w:fldChar w:fldCharType="separate"/>
        </w:r>
        <w:r>
          <w:t>38</w:t>
        </w:r>
        <w:r>
          <w:fldChar w:fldCharType="end"/>
        </w:r>
      </w:hyperlink>
    </w:p>
    <w:p>
      <w:pPr>
        <w:pStyle w:val="TOC2"/>
        <w:tabs>
          <w:tab w:val="right" w:leader="dot" w:pos="8306"/>
        </w:tabs>
      </w:pPr>
      <w:hyperlink w:anchor="_Toc23480" w:history="1">
        <w:r>
          <w:rPr>
            <w:rFonts w:ascii="仿宋" w:eastAsia="仿宋" w:hAnsi="仿宋" w:cs="仿宋" w:hint="eastAsia"/>
            <w:lang w:eastAsia="zh-CN"/>
          </w:rPr>
          <w:t>(四)、人力资源配置</w:t>
        </w:r>
        <w:r>
          <w:tab/>
        </w:r>
        <w:r>
          <w:fldChar w:fldCharType="begin"/>
        </w:r>
        <w:r>
          <w:instrText xml:space="preserve"> PAGEREF _Toc23480 \h </w:instrText>
        </w:r>
        <w:r>
          <w:fldChar w:fldCharType="separate"/>
        </w:r>
        <w:r>
          <w:t>39</w:t>
        </w:r>
        <w:r>
          <w:fldChar w:fldCharType="end"/>
        </w:r>
      </w:hyperlink>
    </w:p>
    <w:p>
      <w:pPr>
        <w:pStyle w:val="TOC2"/>
        <w:tabs>
          <w:tab w:val="right" w:leader="dot" w:pos="8306"/>
        </w:tabs>
      </w:pPr>
      <w:hyperlink w:anchor="_Toc23550" w:history="1">
        <w:r>
          <w:rPr>
            <w:rFonts w:ascii="仿宋" w:eastAsia="仿宋" w:hAnsi="仿宋" w:cs="仿宋" w:hint="eastAsia"/>
            <w:lang w:eastAsia="zh-CN"/>
          </w:rPr>
          <w:t>(五)、员工培训</w:t>
        </w:r>
        <w:r>
          <w:tab/>
        </w:r>
        <w:r>
          <w:fldChar w:fldCharType="begin"/>
        </w:r>
        <w:r>
          <w:instrText xml:space="preserve"> PAGEREF _Toc23550 \h </w:instrText>
        </w:r>
        <w:r>
          <w:fldChar w:fldCharType="separate"/>
        </w:r>
        <w:r>
          <w:t>41</w:t>
        </w:r>
        <w:r>
          <w:fldChar w:fldCharType="end"/>
        </w:r>
      </w:hyperlink>
    </w:p>
    <w:p>
      <w:pPr>
        <w:pStyle w:val="TOC2"/>
        <w:tabs>
          <w:tab w:val="right" w:leader="dot" w:pos="8306"/>
        </w:tabs>
      </w:pPr>
      <w:hyperlink w:anchor="_Toc30493" w:history="1">
        <w:r>
          <w:rPr>
            <w:rFonts w:ascii="仿宋" w:eastAsia="仿宋" w:hAnsi="仿宋" w:cs="仿宋" w:hint="eastAsia"/>
            <w:lang w:eastAsia="zh-CN"/>
          </w:rPr>
          <w:t>(六)、项目实施保障</w:t>
        </w:r>
        <w:r>
          <w:tab/>
        </w:r>
        <w:r>
          <w:fldChar w:fldCharType="begin"/>
        </w:r>
        <w:r>
          <w:instrText xml:space="preserve"> PAGEREF _Toc30493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039" w:history="1">
        <w:r>
          <w:rPr>
            <w:rFonts w:ascii="仿宋" w:eastAsia="仿宋" w:hAnsi="仿宋" w:cs="仿宋" w:hint="eastAsia"/>
            <w:lang w:eastAsia="zh-CN"/>
          </w:rPr>
          <w:t>(七)、安全规范管理</w:t>
        </w:r>
        <w:r>
          <w:tab/>
        </w:r>
        <w:r>
          <w:fldChar w:fldCharType="begin"/>
        </w:r>
        <w:r>
          <w:instrText xml:space="preserve"> PAGEREF _Toc22039 \h </w:instrText>
        </w:r>
        <w:r>
          <w:fldChar w:fldCharType="separate"/>
        </w:r>
        <w:r>
          <w:t>42</w:t>
        </w:r>
        <w:r>
          <w:fldChar w:fldCharType="end"/>
        </w:r>
      </w:hyperlink>
    </w:p>
    <w:p>
      <w:pPr>
        <w:pStyle w:val="TOC1"/>
        <w:tabs>
          <w:tab w:val="right" w:leader="dot" w:pos="8306"/>
        </w:tabs>
      </w:pPr>
      <w:hyperlink w:anchor="_Toc23446" w:history="1">
        <w:r>
          <w:rPr>
            <w:rFonts w:ascii="仿宋" w:eastAsia="仿宋" w:hAnsi="仿宋" w:cs="仿宋" w:hint="eastAsia"/>
            <w:lang w:eastAsia="zh-CN"/>
          </w:rPr>
          <w:t>九、项目质量与标准</w:t>
        </w:r>
        <w:r>
          <w:tab/>
        </w:r>
        <w:r>
          <w:fldChar w:fldCharType="begin"/>
        </w:r>
        <w:r>
          <w:instrText xml:space="preserve"> PAGEREF _Toc23446 \h </w:instrText>
        </w:r>
        <w:r>
          <w:fldChar w:fldCharType="separate"/>
        </w:r>
        <w:r>
          <w:t>44</w:t>
        </w:r>
        <w:r>
          <w:fldChar w:fldCharType="end"/>
        </w:r>
      </w:hyperlink>
    </w:p>
    <w:p>
      <w:pPr>
        <w:pStyle w:val="TOC2"/>
        <w:tabs>
          <w:tab w:val="right" w:leader="dot" w:pos="8306"/>
        </w:tabs>
      </w:pPr>
      <w:hyperlink w:anchor="_Toc2434" w:history="1">
        <w:r>
          <w:rPr>
            <w:rFonts w:ascii="仿宋" w:eastAsia="仿宋" w:hAnsi="仿宋" w:cs="仿宋" w:hint="eastAsia"/>
            <w:lang w:eastAsia="zh-CN"/>
          </w:rPr>
          <w:t>(一)、质量保障体系</w:t>
        </w:r>
        <w:r>
          <w:tab/>
        </w:r>
        <w:r>
          <w:fldChar w:fldCharType="begin"/>
        </w:r>
        <w:r>
          <w:instrText xml:space="preserve"> PAGEREF _Toc2434 \h </w:instrText>
        </w:r>
        <w:r>
          <w:fldChar w:fldCharType="separate"/>
        </w:r>
        <w:r>
          <w:t>44</w:t>
        </w:r>
        <w:r>
          <w:fldChar w:fldCharType="end"/>
        </w:r>
      </w:hyperlink>
    </w:p>
    <w:p>
      <w:pPr>
        <w:pStyle w:val="TOC2"/>
        <w:tabs>
          <w:tab w:val="right" w:leader="dot" w:pos="8306"/>
        </w:tabs>
      </w:pPr>
      <w:hyperlink w:anchor="_Toc4983" w:history="1">
        <w:r>
          <w:rPr>
            <w:rFonts w:ascii="仿宋" w:eastAsia="仿宋" w:hAnsi="仿宋" w:cs="仿宋" w:hint="eastAsia"/>
            <w:lang w:eastAsia="zh-CN"/>
          </w:rPr>
          <w:t>(二)、标准化作业流程</w:t>
        </w:r>
        <w:r>
          <w:tab/>
        </w:r>
        <w:r>
          <w:fldChar w:fldCharType="begin"/>
        </w:r>
        <w:r>
          <w:instrText xml:space="preserve"> PAGEREF _Toc4983 \h </w:instrText>
        </w:r>
        <w:r>
          <w:fldChar w:fldCharType="separate"/>
        </w:r>
        <w:r>
          <w:t>45</w:t>
        </w:r>
        <w:r>
          <w:fldChar w:fldCharType="end"/>
        </w:r>
      </w:hyperlink>
    </w:p>
    <w:p>
      <w:pPr>
        <w:pStyle w:val="TOC2"/>
        <w:tabs>
          <w:tab w:val="right" w:leader="dot" w:pos="8306"/>
        </w:tabs>
      </w:pPr>
      <w:hyperlink w:anchor="_Toc3479" w:history="1">
        <w:r>
          <w:rPr>
            <w:rFonts w:ascii="仿宋" w:eastAsia="仿宋" w:hAnsi="仿宋" w:cs="仿宋" w:hint="eastAsia"/>
            <w:lang w:eastAsia="zh-CN"/>
          </w:rPr>
          <w:t>(三)、质量监控与评估</w:t>
        </w:r>
        <w:r>
          <w:tab/>
        </w:r>
        <w:r>
          <w:fldChar w:fldCharType="begin"/>
        </w:r>
        <w:r>
          <w:instrText xml:space="preserve"> PAGEREF _Toc3479 \h </w:instrText>
        </w:r>
        <w:r>
          <w:fldChar w:fldCharType="separate"/>
        </w:r>
        <w:r>
          <w:t>47</w:t>
        </w:r>
        <w:r>
          <w:fldChar w:fldCharType="end"/>
        </w:r>
      </w:hyperlink>
    </w:p>
    <w:p>
      <w:pPr>
        <w:pStyle w:val="TOC2"/>
        <w:tabs>
          <w:tab w:val="right" w:leader="dot" w:pos="8306"/>
        </w:tabs>
      </w:pPr>
      <w:hyperlink w:anchor="_Toc7594" w:history="1">
        <w:r>
          <w:rPr>
            <w:rFonts w:ascii="仿宋" w:eastAsia="仿宋" w:hAnsi="仿宋" w:cs="仿宋" w:hint="eastAsia"/>
            <w:lang w:eastAsia="zh-CN"/>
          </w:rPr>
          <w:t>(四)、质量改进计划</w:t>
        </w:r>
        <w:r>
          <w:tab/>
        </w:r>
        <w:r>
          <w:fldChar w:fldCharType="begin"/>
        </w:r>
        <w:r>
          <w:instrText xml:space="preserve"> PAGEREF _Toc7594 \h </w:instrText>
        </w:r>
        <w:r>
          <w:fldChar w:fldCharType="separate"/>
        </w:r>
        <w:r>
          <w:t>48</w:t>
        </w:r>
        <w:r>
          <w:fldChar w:fldCharType="end"/>
        </w:r>
      </w:hyperlink>
    </w:p>
    <w:p>
      <w:pPr>
        <w:pStyle w:val="TOC1"/>
        <w:tabs>
          <w:tab w:val="right" w:leader="dot" w:pos="8306"/>
        </w:tabs>
      </w:pPr>
      <w:hyperlink w:anchor="_Toc24264" w:history="1">
        <w:r>
          <w:rPr>
            <w:rFonts w:ascii="仿宋" w:eastAsia="仿宋" w:hAnsi="仿宋" w:cs="仿宋" w:hint="eastAsia"/>
            <w:lang w:eastAsia="zh-CN"/>
          </w:rPr>
          <w:t>十、经济效益与社会效益优化</w:t>
        </w:r>
        <w:r>
          <w:tab/>
        </w:r>
        <w:r>
          <w:fldChar w:fldCharType="begin"/>
        </w:r>
        <w:r>
          <w:instrText xml:space="preserve"> PAGEREF _Toc24264 \h </w:instrText>
        </w:r>
        <w:r>
          <w:fldChar w:fldCharType="separate"/>
        </w:r>
        <w:r>
          <w:t>49</w:t>
        </w:r>
        <w:r>
          <w:fldChar w:fldCharType="end"/>
        </w:r>
      </w:hyperlink>
    </w:p>
    <w:p>
      <w:pPr>
        <w:pStyle w:val="TOC2"/>
        <w:tabs>
          <w:tab w:val="right" w:leader="dot" w:pos="8306"/>
        </w:tabs>
      </w:pPr>
      <w:hyperlink w:anchor="_Toc16732" w:history="1">
        <w:r>
          <w:rPr>
            <w:rFonts w:ascii="仿宋" w:eastAsia="仿宋" w:hAnsi="仿宋" w:cs="仿宋" w:hint="eastAsia"/>
            <w:lang w:eastAsia="zh-CN"/>
          </w:rPr>
          <w:t>(一)、经济效益提升策略</w:t>
        </w:r>
        <w:r>
          <w:tab/>
        </w:r>
        <w:r>
          <w:fldChar w:fldCharType="begin"/>
        </w:r>
        <w:r>
          <w:instrText xml:space="preserve"> PAGEREF _Toc16732 \h </w:instrText>
        </w:r>
        <w:r>
          <w:fldChar w:fldCharType="separate"/>
        </w:r>
        <w:r>
          <w:t>49</w:t>
        </w:r>
        <w:r>
          <w:fldChar w:fldCharType="end"/>
        </w:r>
      </w:hyperlink>
    </w:p>
    <w:p>
      <w:pPr>
        <w:pStyle w:val="TOC2"/>
        <w:tabs>
          <w:tab w:val="right" w:leader="dot" w:pos="8306"/>
        </w:tabs>
      </w:pPr>
      <w:hyperlink w:anchor="_Toc31235" w:history="1">
        <w:r>
          <w:rPr>
            <w:rFonts w:ascii="仿宋" w:eastAsia="仿宋" w:hAnsi="仿宋" w:cs="仿宋" w:hint="eastAsia"/>
            <w:lang w:eastAsia="zh-CN"/>
          </w:rPr>
          <w:t>(二)、社会效益增强方案</w:t>
        </w:r>
        <w:r>
          <w:tab/>
        </w:r>
        <w:r>
          <w:fldChar w:fldCharType="begin"/>
        </w:r>
        <w:r>
          <w:instrText xml:space="preserve"> PAGEREF _Toc31235 \h </w:instrText>
        </w:r>
        <w:r>
          <w:fldChar w:fldCharType="separate"/>
        </w:r>
        <w:r>
          <w:t>50</w:t>
        </w:r>
        <w:r>
          <w:fldChar w:fldCharType="end"/>
        </w:r>
      </w:hyperlink>
    </w:p>
    <w:p>
      <w:pPr>
        <w:pStyle w:val="TOC1"/>
        <w:tabs>
          <w:tab w:val="right" w:leader="dot" w:pos="8306"/>
        </w:tabs>
      </w:pPr>
      <w:hyperlink w:anchor="_Toc30803" w:history="1">
        <w:r>
          <w:rPr>
            <w:rFonts w:ascii="仿宋" w:eastAsia="仿宋" w:hAnsi="仿宋" w:cs="仿宋" w:hint="eastAsia"/>
            <w:lang w:eastAsia="zh-CN"/>
          </w:rPr>
          <w:t>十一、项目变更管理</w:t>
        </w:r>
        <w:r>
          <w:tab/>
        </w:r>
        <w:r>
          <w:fldChar w:fldCharType="begin"/>
        </w:r>
        <w:r>
          <w:instrText xml:space="preserve"> PAGEREF _Toc30803 \h </w:instrText>
        </w:r>
        <w:r>
          <w:fldChar w:fldCharType="separate"/>
        </w:r>
        <w:r>
          <w:t>51</w:t>
        </w:r>
        <w:r>
          <w:fldChar w:fldCharType="end"/>
        </w:r>
      </w:hyperlink>
    </w:p>
    <w:p>
      <w:pPr>
        <w:pStyle w:val="TOC2"/>
        <w:tabs>
          <w:tab w:val="right" w:leader="dot" w:pos="8306"/>
        </w:tabs>
      </w:pPr>
      <w:hyperlink w:anchor="_Toc26692" w:history="1">
        <w:r>
          <w:rPr>
            <w:rFonts w:ascii="仿宋" w:eastAsia="仿宋" w:hAnsi="仿宋" w:cs="仿宋" w:hint="eastAsia"/>
            <w:lang w:eastAsia="zh-CN"/>
          </w:rPr>
          <w:t>(一)、变更控制流程</w:t>
        </w:r>
        <w:r>
          <w:tab/>
        </w:r>
        <w:r>
          <w:fldChar w:fldCharType="begin"/>
        </w:r>
        <w:r>
          <w:instrText xml:space="preserve"> PAGEREF _Toc26692 \h </w:instrText>
        </w:r>
        <w:r>
          <w:fldChar w:fldCharType="separate"/>
        </w:r>
        <w:r>
          <w:t>51</w:t>
        </w:r>
        <w:r>
          <w:fldChar w:fldCharType="end"/>
        </w:r>
      </w:hyperlink>
    </w:p>
    <w:p>
      <w:pPr>
        <w:pStyle w:val="TOC2"/>
        <w:tabs>
          <w:tab w:val="right" w:leader="dot" w:pos="8306"/>
        </w:tabs>
      </w:pPr>
      <w:hyperlink w:anchor="_Toc27840" w:history="1">
        <w:r>
          <w:rPr>
            <w:rFonts w:ascii="仿宋" w:eastAsia="仿宋" w:hAnsi="仿宋" w:cs="仿宋" w:hint="eastAsia"/>
            <w:lang w:eastAsia="zh-CN"/>
          </w:rPr>
          <w:t>(二)、影响评估与处理</w:t>
        </w:r>
        <w:r>
          <w:tab/>
        </w:r>
        <w:r>
          <w:fldChar w:fldCharType="begin"/>
        </w:r>
        <w:r>
          <w:instrText xml:space="preserve"> PAGEREF _Toc27840 \h </w:instrText>
        </w:r>
        <w:r>
          <w:fldChar w:fldCharType="separate"/>
        </w:r>
        <w:r>
          <w:t>52</w:t>
        </w:r>
        <w:r>
          <w:fldChar w:fldCharType="end"/>
        </w:r>
      </w:hyperlink>
    </w:p>
    <w:p>
      <w:pPr>
        <w:pStyle w:val="TOC2"/>
        <w:tabs>
          <w:tab w:val="right" w:leader="dot" w:pos="8306"/>
        </w:tabs>
      </w:pPr>
      <w:hyperlink w:anchor="_Toc25488" w:history="1">
        <w:r>
          <w:rPr>
            <w:rFonts w:ascii="仿宋" w:eastAsia="仿宋" w:hAnsi="仿宋" w:cs="仿宋" w:hint="eastAsia"/>
            <w:lang w:eastAsia="zh-CN"/>
          </w:rPr>
          <w:t>(三)、变更记录与追踪</w:t>
        </w:r>
        <w:r>
          <w:tab/>
        </w:r>
        <w:r>
          <w:fldChar w:fldCharType="begin"/>
        </w:r>
        <w:r>
          <w:instrText xml:space="preserve"> PAGEREF _Toc25488 \h </w:instrText>
        </w:r>
        <w:r>
          <w:fldChar w:fldCharType="separate"/>
        </w:r>
        <w:r>
          <w:t>53</w:t>
        </w:r>
        <w:r>
          <w:fldChar w:fldCharType="end"/>
        </w:r>
      </w:hyperlink>
    </w:p>
    <w:p>
      <w:pPr>
        <w:pStyle w:val="TOC2"/>
        <w:tabs>
          <w:tab w:val="right" w:leader="dot" w:pos="8306"/>
        </w:tabs>
      </w:pPr>
      <w:hyperlink w:anchor="_Toc11972" w:history="1">
        <w:r>
          <w:rPr>
            <w:rFonts w:ascii="仿宋" w:eastAsia="仿宋" w:hAnsi="仿宋" w:cs="仿宋" w:hint="eastAsia"/>
            <w:lang w:eastAsia="zh-CN"/>
          </w:rPr>
          <w:t>(四)、变更管理策略</w:t>
        </w:r>
        <w:r>
          <w:tab/>
        </w:r>
        <w:r>
          <w:fldChar w:fldCharType="begin"/>
        </w:r>
        <w:r>
          <w:instrText xml:space="preserve"> PAGEREF _Toc11972 \h </w:instrText>
        </w:r>
        <w:r>
          <w:fldChar w:fldCharType="separate"/>
        </w:r>
        <w:r>
          <w:t>55</w:t>
        </w:r>
        <w:r>
          <w:fldChar w:fldCharType="end"/>
        </w:r>
      </w:hyperlink>
    </w:p>
    <w:p>
      <w:pPr>
        <w:pStyle w:val="TOC1"/>
        <w:tabs>
          <w:tab w:val="right" w:leader="dot" w:pos="8306"/>
        </w:tabs>
      </w:pPr>
      <w:hyperlink w:anchor="_Toc18672" w:history="1">
        <w:r>
          <w:rPr>
            <w:rFonts w:ascii="仿宋" w:eastAsia="仿宋" w:hAnsi="仿宋" w:cs="仿宋" w:hint="eastAsia"/>
            <w:lang w:eastAsia="zh-CN"/>
          </w:rPr>
          <w:t>十二、环境保护与治理方案</w:t>
        </w:r>
        <w:r>
          <w:tab/>
        </w:r>
        <w:r>
          <w:fldChar w:fldCharType="begin"/>
        </w:r>
        <w:r>
          <w:instrText xml:space="preserve"> PAGEREF _Toc18672 \h </w:instrText>
        </w:r>
        <w:r>
          <w:fldChar w:fldCharType="separate"/>
        </w:r>
        <w:r>
          <w:t>57</w:t>
        </w:r>
        <w:r>
          <w:fldChar w:fldCharType="end"/>
        </w:r>
      </w:hyperlink>
    </w:p>
    <w:p>
      <w:pPr>
        <w:pStyle w:val="TOC2"/>
        <w:tabs>
          <w:tab w:val="right" w:leader="dot" w:pos="8306"/>
        </w:tabs>
      </w:pPr>
      <w:hyperlink w:anchor="_Toc9988" w:history="1">
        <w:r>
          <w:rPr>
            <w:rFonts w:ascii="仿宋" w:eastAsia="仿宋" w:hAnsi="仿宋" w:cs="仿宋" w:hint="eastAsia"/>
            <w:lang w:eastAsia="zh-CN"/>
          </w:rPr>
          <w:t>(一)、项目环境影响评估</w:t>
        </w:r>
        <w:r>
          <w:tab/>
        </w:r>
        <w:r>
          <w:fldChar w:fldCharType="begin"/>
        </w:r>
        <w:r>
          <w:instrText xml:space="preserve"> PAGEREF _Toc9988 \h </w:instrText>
        </w:r>
        <w:r>
          <w:fldChar w:fldCharType="separate"/>
        </w:r>
        <w:r>
          <w:t>57</w:t>
        </w:r>
        <w:r>
          <w:fldChar w:fldCharType="end"/>
        </w:r>
      </w:hyperlink>
    </w:p>
    <w:p>
      <w:pPr>
        <w:pStyle w:val="TOC2"/>
        <w:tabs>
          <w:tab w:val="right" w:leader="dot" w:pos="8306"/>
        </w:tabs>
      </w:pPr>
      <w:hyperlink w:anchor="_Toc26411" w:history="1">
        <w:r>
          <w:rPr>
            <w:rFonts w:ascii="仿宋" w:eastAsia="仿宋" w:hAnsi="仿宋" w:cs="仿宋" w:hint="eastAsia"/>
            <w:lang w:eastAsia="zh-CN"/>
          </w:rPr>
          <w:t>(二)、环境保护措施与治理方案</w:t>
        </w:r>
        <w:r>
          <w:tab/>
        </w:r>
        <w:r>
          <w:fldChar w:fldCharType="begin"/>
        </w:r>
        <w:r>
          <w:instrText xml:space="preserve"> PAGEREF _Toc26411 \h </w:instrText>
        </w:r>
        <w:r>
          <w:fldChar w:fldCharType="separate"/>
        </w:r>
        <w:r>
          <w:t>57</w:t>
        </w:r>
        <w:r>
          <w:fldChar w:fldCharType="end"/>
        </w:r>
      </w:hyperlink>
    </w:p>
    <w:p>
      <w:pPr>
        <w:pStyle w:val="TOC1"/>
        <w:tabs>
          <w:tab w:val="right" w:leader="dot" w:pos="8306"/>
        </w:tabs>
      </w:pPr>
      <w:hyperlink w:anchor="_Toc14084" w:history="1">
        <w:r>
          <w:rPr>
            <w:rFonts w:ascii="仿宋" w:eastAsia="仿宋" w:hAnsi="仿宋" w:cs="仿宋" w:hint="eastAsia"/>
            <w:lang w:eastAsia="zh-CN"/>
          </w:rPr>
          <w:t>十三、知识产权管理与保护</w:t>
        </w:r>
        <w:r>
          <w:tab/>
        </w:r>
        <w:r>
          <w:fldChar w:fldCharType="begin"/>
        </w:r>
        <w:r>
          <w:instrText xml:space="preserve"> PAGEREF _Toc14084 \h </w:instrText>
        </w:r>
        <w:r>
          <w:fldChar w:fldCharType="separate"/>
        </w:r>
        <w:r>
          <w:t>58</w:t>
        </w:r>
        <w:r>
          <w:fldChar w:fldCharType="end"/>
        </w:r>
      </w:hyperlink>
    </w:p>
    <w:p>
      <w:pPr>
        <w:pStyle w:val="TOC2"/>
        <w:tabs>
          <w:tab w:val="right" w:leader="dot" w:pos="8306"/>
        </w:tabs>
      </w:pPr>
      <w:hyperlink w:anchor="_Toc30786" w:history="1">
        <w:r>
          <w:rPr>
            <w:rFonts w:ascii="仿宋" w:eastAsia="仿宋" w:hAnsi="仿宋" w:cs="仿宋" w:hint="eastAsia"/>
            <w:lang w:eastAsia="zh-CN"/>
          </w:rPr>
          <w:t>(一)、知识产权管理体系建设</w:t>
        </w:r>
        <w:r>
          <w:tab/>
        </w:r>
        <w:r>
          <w:fldChar w:fldCharType="begin"/>
        </w:r>
        <w:r>
          <w:instrText xml:space="preserve"> PAGEREF _Toc30786 \h </w:instrText>
        </w:r>
        <w:r>
          <w:fldChar w:fldCharType="separate"/>
        </w:r>
        <w:r>
          <w:t>58</w:t>
        </w:r>
        <w:r>
          <w:fldChar w:fldCharType="end"/>
        </w:r>
      </w:hyperlink>
    </w:p>
    <w:p>
      <w:pPr>
        <w:pStyle w:val="TOC2"/>
        <w:tabs>
          <w:tab w:val="right" w:leader="dot" w:pos="8306"/>
        </w:tabs>
      </w:pPr>
      <w:hyperlink w:anchor="_Toc15642" w:history="1">
        <w:r>
          <w:rPr>
            <w:rFonts w:ascii="仿宋" w:eastAsia="仿宋" w:hAnsi="仿宋" w:cs="仿宋" w:hint="eastAsia"/>
            <w:lang w:eastAsia="zh-CN"/>
          </w:rPr>
          <w:t>(二)、知识产权保护措施</w:t>
        </w:r>
        <w:r>
          <w:tab/>
        </w:r>
        <w:r>
          <w:fldChar w:fldCharType="begin"/>
        </w:r>
        <w:r>
          <w:instrText xml:space="preserve"> PAGEREF _Toc15642 \h </w:instrText>
        </w:r>
        <w:r>
          <w:fldChar w:fldCharType="separate"/>
        </w:r>
        <w:r>
          <w:t>59</w:t>
        </w:r>
        <w:r>
          <w:fldChar w:fldCharType="end"/>
        </w:r>
      </w:hyperlink>
    </w:p>
    <w:p>
      <w:pPr>
        <w:pStyle w:val="TOC1"/>
        <w:tabs>
          <w:tab w:val="right" w:leader="dot" w:pos="8306"/>
        </w:tabs>
      </w:pPr>
      <w:hyperlink w:anchor="_Toc17420" w:history="1">
        <w:r>
          <w:rPr>
            <w:rFonts w:ascii="仿宋" w:eastAsia="仿宋" w:hAnsi="仿宋" w:cs="仿宋" w:hint="eastAsia"/>
            <w:lang w:eastAsia="zh-CN"/>
          </w:rPr>
          <w:t>十四、成果转化与推广应用</w:t>
        </w:r>
        <w:r>
          <w:tab/>
        </w:r>
        <w:r>
          <w:fldChar w:fldCharType="begin"/>
        </w:r>
        <w:r>
          <w:instrText xml:space="preserve"> PAGEREF _Toc17420 \h </w:instrText>
        </w:r>
        <w:r>
          <w:fldChar w:fldCharType="separate"/>
        </w:r>
        <w:r>
          <w:t>60</w:t>
        </w:r>
        <w:r>
          <w:fldChar w:fldCharType="end"/>
        </w:r>
      </w:hyperlink>
    </w:p>
    <w:p>
      <w:pPr>
        <w:pStyle w:val="TOC2"/>
        <w:tabs>
          <w:tab w:val="right" w:leader="dot" w:pos="8306"/>
        </w:tabs>
      </w:pPr>
      <w:hyperlink w:anchor="_Toc8504" w:history="1">
        <w:r>
          <w:rPr>
            <w:rFonts w:ascii="仿宋" w:eastAsia="仿宋" w:hAnsi="仿宋" w:cs="仿宋" w:hint="eastAsia"/>
            <w:lang w:eastAsia="zh-CN"/>
          </w:rPr>
          <w:t>(一)、成果转化策略制定</w:t>
        </w:r>
        <w:r>
          <w:tab/>
        </w:r>
        <w:r>
          <w:fldChar w:fldCharType="begin"/>
        </w:r>
        <w:r>
          <w:instrText xml:space="preserve"> PAGEREF _Toc8504 \h </w:instrText>
        </w:r>
        <w:r>
          <w:fldChar w:fldCharType="separate"/>
        </w:r>
        <w:r>
          <w:t>60</w:t>
        </w:r>
        <w:r>
          <w:fldChar w:fldCharType="end"/>
        </w:r>
      </w:hyperlink>
    </w:p>
    <w:p>
      <w:pPr>
        <w:pStyle w:val="TOC2"/>
        <w:tabs>
          <w:tab w:val="right" w:leader="dot" w:pos="8306"/>
        </w:tabs>
      </w:pPr>
      <w:hyperlink w:anchor="_Toc7259" w:history="1">
        <w:r>
          <w:rPr>
            <w:rFonts w:ascii="仿宋" w:eastAsia="仿宋" w:hAnsi="仿宋" w:cs="仿宋" w:hint="eastAsia"/>
            <w:lang w:eastAsia="zh-CN"/>
          </w:rPr>
          <w:t>(二)、成果推广应用方案</w:t>
        </w:r>
        <w:r>
          <w:tab/>
        </w:r>
        <w:r>
          <w:fldChar w:fldCharType="begin"/>
        </w:r>
        <w:r>
          <w:instrText xml:space="preserve"> PAGEREF _Toc7259 \h </w:instrText>
        </w:r>
        <w:r>
          <w:fldChar w:fldCharType="separate"/>
        </w:r>
        <w:r>
          <w:t>62</w:t>
        </w:r>
        <w:r>
          <w:fldChar w:fldCharType="end"/>
        </w:r>
      </w:hyperlink>
    </w:p>
    <w:p>
      <w:pPr>
        <w:pStyle w:val="TOC1"/>
        <w:tabs>
          <w:tab w:val="right" w:leader="dot" w:pos="8306"/>
        </w:tabs>
      </w:pPr>
      <w:hyperlink w:anchor="_Toc30953" w:history="1">
        <w:r>
          <w:rPr>
            <w:rFonts w:ascii="仿宋" w:eastAsia="仿宋" w:hAnsi="仿宋" w:cs="仿宋" w:hint="eastAsia"/>
            <w:lang w:eastAsia="zh-CN"/>
          </w:rPr>
          <w:t>十五、合作与交流机制建立</w:t>
        </w:r>
        <w:r>
          <w:tab/>
        </w:r>
        <w:r>
          <w:fldChar w:fldCharType="begin"/>
        </w:r>
        <w:r>
          <w:instrText xml:space="preserve"> PAGEREF _Toc30953 \h </w:instrText>
        </w:r>
        <w:r>
          <w:fldChar w:fldCharType="separate"/>
        </w:r>
        <w:r>
          <w:t>63</w:t>
        </w:r>
        <w:r>
          <w:fldChar w:fldCharType="end"/>
        </w:r>
      </w:hyperlink>
    </w:p>
    <w:p>
      <w:pPr>
        <w:pStyle w:val="TOC2"/>
        <w:tabs>
          <w:tab w:val="right" w:leader="dot" w:pos="8306"/>
        </w:tabs>
      </w:pPr>
      <w:hyperlink w:anchor="_Toc10125" w:history="1">
        <w:r>
          <w:rPr>
            <w:rFonts w:ascii="仿宋" w:eastAsia="仿宋" w:hAnsi="仿宋" w:cs="仿宋" w:hint="eastAsia"/>
            <w:lang w:eastAsia="zh-CN"/>
          </w:rPr>
          <w:t>(一)、合作伙伴选择与合作方式</w:t>
        </w:r>
        <w:r>
          <w:tab/>
        </w:r>
        <w:r>
          <w:fldChar w:fldCharType="begin"/>
        </w:r>
        <w:r>
          <w:instrText xml:space="preserve"> PAGEREF _Toc10125 \h </w:instrText>
        </w:r>
        <w:r>
          <w:fldChar w:fldCharType="separate"/>
        </w:r>
        <w:r>
          <w:t>63</w:t>
        </w:r>
        <w:r>
          <w:fldChar w:fldCharType="end"/>
        </w:r>
      </w:hyperlink>
    </w:p>
    <w:p>
      <w:pPr>
        <w:pStyle w:val="TOC2"/>
        <w:tabs>
          <w:tab w:val="right" w:leader="dot" w:pos="8306"/>
        </w:tabs>
      </w:pPr>
      <w:hyperlink w:anchor="_Toc1061" w:history="1">
        <w:r>
          <w:rPr>
            <w:rFonts w:ascii="仿宋" w:eastAsia="仿宋" w:hAnsi="仿宋" w:cs="仿宋" w:hint="eastAsia"/>
            <w:lang w:eastAsia="zh-CN"/>
          </w:rPr>
          <w:t>(二)、交流与合作平台搭建</w:t>
        </w:r>
        <w:r>
          <w:tab/>
        </w:r>
        <w:r>
          <w:fldChar w:fldCharType="begin"/>
        </w:r>
        <w:r>
          <w:instrText xml:space="preserve"> PAGEREF _Toc1061 \h </w:instrText>
        </w:r>
        <w:r>
          <w:fldChar w:fldCharType="separate"/>
        </w:r>
        <w:r>
          <w:t>64</w:t>
        </w:r>
        <w:r>
          <w:fldChar w:fldCharType="end"/>
        </w:r>
      </w:hyperlink>
    </w:p>
    <w:p>
      <w:pPr>
        <w:pStyle w:val="TOC1"/>
        <w:tabs>
          <w:tab w:val="right" w:leader="dot" w:pos="8306"/>
        </w:tabs>
      </w:pPr>
      <w:hyperlink w:anchor="_Toc21633" w:history="1">
        <w:r>
          <w:rPr>
            <w:rFonts w:ascii="仿宋" w:eastAsia="仿宋" w:hAnsi="仿宋" w:cs="仿宋" w:hint="eastAsia"/>
            <w:lang w:eastAsia="zh-CN"/>
          </w:rPr>
          <w:t>十六、企业合规与伦理</w:t>
        </w:r>
        <w:r>
          <w:tab/>
        </w:r>
        <w:r>
          <w:fldChar w:fldCharType="begin"/>
        </w:r>
        <w:r>
          <w:instrText xml:space="preserve"> PAGEREF _Toc21633 \h </w:instrText>
        </w:r>
        <w:r>
          <w:fldChar w:fldCharType="separate"/>
        </w:r>
        <w:r>
          <w:t>66</w:t>
        </w:r>
        <w:r>
          <w:fldChar w:fldCharType="end"/>
        </w:r>
      </w:hyperlink>
    </w:p>
    <w:p>
      <w:pPr>
        <w:pStyle w:val="TOC2"/>
        <w:tabs>
          <w:tab w:val="right" w:leader="dot" w:pos="8306"/>
        </w:tabs>
      </w:pPr>
      <w:hyperlink w:anchor="_Toc4595" w:history="1">
        <w:r>
          <w:rPr>
            <w:rFonts w:ascii="仿宋" w:eastAsia="仿宋" w:hAnsi="仿宋" w:cs="仿宋" w:hint="eastAsia"/>
            <w:lang w:eastAsia="zh-CN"/>
          </w:rPr>
          <w:t>(一)、合规政策与程序</w:t>
        </w:r>
        <w:r>
          <w:tab/>
        </w:r>
        <w:r>
          <w:fldChar w:fldCharType="begin"/>
        </w:r>
        <w:r>
          <w:instrText xml:space="preserve"> PAGEREF _Toc4595 \h </w:instrText>
        </w:r>
        <w:r>
          <w:fldChar w:fldCharType="separate"/>
        </w:r>
        <w:r>
          <w:t>66</w:t>
        </w:r>
        <w:r>
          <w:fldChar w:fldCharType="end"/>
        </w:r>
      </w:hyperlink>
    </w:p>
    <w:p>
      <w:pPr>
        <w:pStyle w:val="TOC2"/>
        <w:tabs>
          <w:tab w:val="right" w:leader="dot" w:pos="8306"/>
        </w:tabs>
      </w:pPr>
      <w:hyperlink w:anchor="_Toc27453" w:history="1">
        <w:r>
          <w:rPr>
            <w:rFonts w:ascii="仿宋" w:eastAsia="仿宋" w:hAnsi="仿宋" w:cs="仿宋" w:hint="eastAsia"/>
            <w:lang w:eastAsia="zh-CN"/>
          </w:rPr>
          <w:t>(二)、伦理规范与培训</w:t>
        </w:r>
        <w:r>
          <w:tab/>
        </w:r>
        <w:r>
          <w:fldChar w:fldCharType="begin"/>
        </w:r>
        <w:r>
          <w:instrText xml:space="preserve"> PAGEREF _Toc27453 \h </w:instrText>
        </w:r>
        <w:r>
          <w:fldChar w:fldCharType="separate"/>
        </w:r>
        <w:r>
          <w:t>67</w:t>
        </w:r>
        <w:r>
          <w:fldChar w:fldCharType="end"/>
        </w:r>
      </w:hyperlink>
    </w:p>
    <w:p>
      <w:pPr>
        <w:pStyle w:val="TOC2"/>
        <w:tabs>
          <w:tab w:val="right" w:leader="dot" w:pos="8306"/>
        </w:tabs>
      </w:pPr>
      <w:hyperlink w:anchor="_Toc4849" w:history="1">
        <w:r>
          <w:rPr>
            <w:rFonts w:ascii="仿宋" w:eastAsia="仿宋" w:hAnsi="仿宋" w:cs="仿宋" w:hint="eastAsia"/>
            <w:lang w:eastAsia="zh-CN"/>
          </w:rPr>
          <w:t>(三)、合规风险评估</w:t>
        </w:r>
        <w:r>
          <w:tab/>
        </w:r>
        <w:r>
          <w:fldChar w:fldCharType="begin"/>
        </w:r>
        <w:r>
          <w:instrText xml:space="preserve"> PAGEREF _Toc4849 \h </w:instrText>
        </w:r>
        <w:r>
          <w:fldChar w:fldCharType="separate"/>
        </w:r>
        <w:r>
          <w:t>68</w:t>
        </w:r>
        <w:r>
          <w:fldChar w:fldCharType="end"/>
        </w:r>
      </w:hyperlink>
    </w:p>
    <w:p>
      <w:pPr>
        <w:pStyle w:val="TOC2"/>
        <w:tabs>
          <w:tab w:val="right" w:leader="dot" w:pos="8306"/>
        </w:tabs>
      </w:pPr>
      <w:hyperlink w:anchor="_Toc1999" w:history="1">
        <w:r>
          <w:rPr>
            <w:rFonts w:ascii="仿宋" w:eastAsia="仿宋" w:hAnsi="仿宋" w:cs="仿宋" w:hint="eastAsia"/>
            <w:lang w:eastAsia="zh-CN"/>
          </w:rPr>
          <w:t>(四)、合规监督与执行</w:t>
        </w:r>
        <w:r>
          <w:tab/>
        </w:r>
        <w:r>
          <w:fldChar w:fldCharType="begin"/>
        </w:r>
        <w:r>
          <w:instrText xml:space="preserve"> PAGEREF _Toc1999 \h </w:instrText>
        </w:r>
        <w:r>
          <w:fldChar w:fldCharType="separate"/>
        </w:r>
        <w:r>
          <w:t>69</w:t>
        </w:r>
        <w:r>
          <w:fldChar w:fldCharType="end"/>
        </w:r>
      </w:hyperlink>
    </w:p>
    <w:p>
      <w:pPr>
        <w:pStyle w:val="TOC1"/>
        <w:tabs>
          <w:tab w:val="right" w:leader="dot" w:pos="8306"/>
        </w:tabs>
      </w:pPr>
      <w:hyperlink w:anchor="_Toc4405" w:history="1">
        <w:r>
          <w:rPr>
            <w:rFonts w:ascii="仿宋" w:eastAsia="仿宋" w:hAnsi="仿宋" w:cs="仿宋" w:hint="eastAsia"/>
            <w:lang w:eastAsia="zh-CN"/>
          </w:rPr>
          <w:t>十七、创新驱动与持续发展</w:t>
        </w:r>
        <w:r>
          <w:tab/>
        </w:r>
        <w:r>
          <w:fldChar w:fldCharType="begin"/>
        </w:r>
        <w:r>
          <w:instrText xml:space="preserve"> PAGEREF _Toc4405 \h </w:instrText>
        </w:r>
        <w:r>
          <w:fldChar w:fldCharType="separate"/>
        </w:r>
        <w:r>
          <w:t>70</w:t>
        </w:r>
        <w:r>
          <w:fldChar w:fldCharType="end"/>
        </w:r>
      </w:hyperlink>
    </w:p>
    <w:p>
      <w:pPr>
        <w:pStyle w:val="TOC2"/>
        <w:tabs>
          <w:tab w:val="right" w:leader="dot" w:pos="8306"/>
        </w:tabs>
      </w:pPr>
      <w:hyperlink w:anchor="_Toc31024" w:history="1">
        <w:r>
          <w:rPr>
            <w:rFonts w:ascii="仿宋" w:eastAsia="仿宋" w:hAnsi="仿宋" w:cs="仿宋" w:hint="eastAsia"/>
            <w:lang w:eastAsia="zh-CN"/>
          </w:rPr>
          <w:t>(一)、创新驱动战略实施</w:t>
        </w:r>
        <w:r>
          <w:tab/>
        </w:r>
        <w:r>
          <w:fldChar w:fldCharType="begin"/>
        </w:r>
        <w:r>
          <w:instrText xml:space="preserve"> PAGEREF _Toc31024 \h </w:instrText>
        </w:r>
        <w:r>
          <w:fldChar w:fldCharType="separate"/>
        </w:r>
        <w:r>
          <w:t>70</w:t>
        </w:r>
        <w:r>
          <w:fldChar w:fldCharType="end"/>
        </w:r>
      </w:hyperlink>
    </w:p>
    <w:p>
      <w:pPr>
        <w:pStyle w:val="TOC2"/>
        <w:tabs>
          <w:tab w:val="right" w:leader="dot" w:pos="8306"/>
        </w:tabs>
      </w:pPr>
      <w:hyperlink w:anchor="_Toc16425" w:history="1">
        <w:r>
          <w:rPr>
            <w:rFonts w:ascii="仿宋" w:eastAsia="仿宋" w:hAnsi="仿宋" w:cs="仿宋" w:hint="eastAsia"/>
            <w:lang w:eastAsia="zh-CN"/>
          </w:rPr>
          <w:t>(二)、持续发展路径探索</w:t>
        </w:r>
        <w:r>
          <w:tab/>
        </w:r>
        <w:r>
          <w:fldChar w:fldCharType="begin"/>
        </w:r>
        <w:r>
          <w:instrText xml:space="preserve"> PAGEREF _Toc16425 \h </w:instrText>
        </w:r>
        <w:r>
          <w:fldChar w:fldCharType="separate"/>
        </w:r>
        <w:r>
          <w:t>72</w:t>
        </w:r>
        <w:r>
          <w:fldChar w:fldCharType="end"/>
        </w:r>
      </w:hyperlink>
    </w:p>
    <w:p>
      <w:pPr>
        <w:pStyle w:val="TOC1"/>
        <w:tabs>
          <w:tab w:val="right" w:leader="dot" w:pos="8306"/>
        </w:tabs>
      </w:pPr>
      <w:hyperlink w:anchor="_Toc3115" w:history="1">
        <w:r>
          <w:rPr>
            <w:rFonts w:ascii="仿宋" w:eastAsia="仿宋" w:hAnsi="仿宋" w:cs="仿宋" w:hint="eastAsia"/>
            <w:lang w:eastAsia="zh-CN"/>
          </w:rPr>
          <w:t>十八、设施与设备管理</w:t>
        </w:r>
        <w:r>
          <w:tab/>
        </w:r>
        <w:r>
          <w:fldChar w:fldCharType="begin"/>
        </w:r>
        <w:r>
          <w:instrText xml:space="preserve"> PAGEREF _Toc3115 \h </w:instrText>
        </w:r>
        <w:r>
          <w:fldChar w:fldCharType="separate"/>
        </w:r>
        <w:r>
          <w:t>76</w:t>
        </w:r>
        <w:r>
          <w:fldChar w:fldCharType="end"/>
        </w:r>
      </w:hyperlink>
    </w:p>
    <w:p>
      <w:pPr>
        <w:pStyle w:val="TOC2"/>
        <w:tabs>
          <w:tab w:val="right" w:leader="dot" w:pos="8306"/>
        </w:tabs>
      </w:pPr>
      <w:hyperlink w:anchor="_Toc11342" w:history="1">
        <w:r>
          <w:rPr>
            <w:rFonts w:ascii="仿宋" w:eastAsia="仿宋" w:hAnsi="仿宋" w:cs="仿宋" w:hint="eastAsia"/>
            <w:lang w:eastAsia="zh-CN"/>
          </w:rPr>
          <w:t>(一)、设施规划与配置</w:t>
        </w:r>
        <w:r>
          <w:tab/>
        </w:r>
        <w:r>
          <w:fldChar w:fldCharType="begin"/>
        </w:r>
        <w:r>
          <w:instrText xml:space="preserve"> PAGEREF _Toc11342 \h </w:instrText>
        </w:r>
        <w:r>
          <w:fldChar w:fldCharType="separate"/>
        </w:r>
        <w:r>
          <w:t>76</w:t>
        </w:r>
        <w:r>
          <w:fldChar w:fldCharType="end"/>
        </w:r>
      </w:hyperlink>
    </w:p>
    <w:p>
      <w:pPr>
        <w:pStyle w:val="TOC2"/>
        <w:tabs>
          <w:tab w:val="right" w:leader="dot" w:pos="8306"/>
        </w:tabs>
      </w:pPr>
      <w:hyperlink w:anchor="_Toc19098" w:history="1">
        <w:r>
          <w:rPr>
            <w:rFonts w:ascii="仿宋" w:eastAsia="仿宋" w:hAnsi="仿宋" w:cs="仿宋" w:hint="eastAsia"/>
            <w:lang w:eastAsia="zh-CN"/>
          </w:rPr>
          <w:t>(二)、设备采购与维护管理</w:t>
        </w:r>
        <w:r>
          <w:tab/>
        </w:r>
        <w:r>
          <w:fldChar w:fldCharType="begin"/>
        </w:r>
        <w:r>
          <w:instrText xml:space="preserve"> PAGEREF _Toc19098 \h </w:instrText>
        </w:r>
        <w:r>
          <w:fldChar w:fldCharType="separate"/>
        </w:r>
        <w:r>
          <w:t>76</w:t>
        </w:r>
        <w:r>
          <w:fldChar w:fldCharType="end"/>
        </w:r>
      </w:hyperlink>
    </w:p>
    <w:p>
      <w:pPr>
        <w:pStyle w:val="TOC2"/>
        <w:tabs>
          <w:tab w:val="right" w:leader="dot" w:pos="8306"/>
        </w:tabs>
      </w:pPr>
      <w:hyperlink w:anchor="_Toc4617" w:history="1">
        <w:r>
          <w:rPr>
            <w:rFonts w:ascii="仿宋" w:eastAsia="仿宋" w:hAnsi="仿宋" w:cs="仿宋" w:hint="eastAsia"/>
            <w:lang w:eastAsia="zh-CN"/>
          </w:rPr>
          <w:t>(三)、设施设备升级策略</w:t>
        </w:r>
        <w:r>
          <w:tab/>
        </w:r>
        <w:r>
          <w:fldChar w:fldCharType="begin"/>
        </w:r>
        <w:r>
          <w:instrText xml:space="preserve"> PAGEREF _Toc4617 \h </w:instrText>
        </w:r>
        <w:r>
          <w:fldChar w:fldCharType="separate"/>
        </w:r>
        <w:r>
          <w:t>77</w:t>
        </w:r>
        <w:r>
          <w:fldChar w:fldCharType="end"/>
        </w:r>
      </w:hyperlink>
    </w:p>
    <w:p>
      <w:pPr>
        <w:pStyle w:val="TOC1"/>
        <w:tabs>
          <w:tab w:val="right" w:leader="dot" w:pos="8306"/>
        </w:tabs>
      </w:pPr>
      <w:hyperlink w:anchor="_Toc14713" w:history="1">
        <w:r>
          <w:rPr>
            <w:rFonts w:ascii="仿宋" w:eastAsia="仿宋" w:hAnsi="仿宋" w:cs="仿宋" w:hint="eastAsia"/>
            <w:lang w:eastAsia="zh-CN"/>
          </w:rPr>
          <w:t>十九、人力资源管理与开发</w:t>
        </w:r>
        <w:r>
          <w:tab/>
        </w:r>
        <w:r>
          <w:fldChar w:fldCharType="begin"/>
        </w:r>
        <w:r>
          <w:instrText xml:space="preserve"> PAGEREF _Toc14713 \h </w:instrText>
        </w:r>
        <w:r>
          <w:fldChar w:fldCharType="separate"/>
        </w:r>
        <w:r>
          <w:t>78</w:t>
        </w:r>
        <w:r>
          <w:fldChar w:fldCharType="end"/>
        </w:r>
      </w:hyperlink>
    </w:p>
    <w:p>
      <w:pPr>
        <w:pStyle w:val="TOC2"/>
        <w:tabs>
          <w:tab w:val="right" w:leader="dot" w:pos="8306"/>
        </w:tabs>
      </w:pPr>
      <w:hyperlink w:anchor="_Toc23524" w:history="1">
        <w:r>
          <w:rPr>
            <w:rFonts w:ascii="仿宋" w:eastAsia="仿宋" w:hAnsi="仿宋" w:cs="仿宋" w:hint="eastAsia"/>
            <w:lang w:eastAsia="zh-CN"/>
          </w:rPr>
          <w:t>(一)、人力资源规划</w:t>
        </w:r>
        <w:r>
          <w:tab/>
        </w:r>
        <w:r>
          <w:fldChar w:fldCharType="begin"/>
        </w:r>
        <w:r>
          <w:instrText xml:space="preserve"> PAGEREF _Toc23524 \h </w:instrText>
        </w:r>
        <w:r>
          <w:fldChar w:fldCharType="separate"/>
        </w:r>
        <w:r>
          <w:t>78</w:t>
        </w:r>
        <w:r>
          <w:fldChar w:fldCharType="end"/>
        </w:r>
      </w:hyperlink>
    </w:p>
    <w:p>
      <w:pPr>
        <w:pStyle w:val="TOC2"/>
        <w:tabs>
          <w:tab w:val="right" w:leader="dot" w:pos="8306"/>
        </w:tabs>
      </w:pPr>
      <w:hyperlink w:anchor="_Toc13468" w:history="1">
        <w:r>
          <w:rPr>
            <w:rFonts w:ascii="仿宋" w:eastAsia="仿宋" w:hAnsi="仿宋" w:cs="仿宋" w:hint="eastAsia"/>
            <w:lang w:eastAsia="zh-CN"/>
          </w:rPr>
          <w:t>(二)、人力资源开发与培训</w:t>
        </w:r>
        <w:r>
          <w:tab/>
        </w:r>
        <w:r>
          <w:fldChar w:fldCharType="begin"/>
        </w:r>
        <w:r>
          <w:instrText xml:space="preserve"> PAGEREF _Toc13468 \h </w:instrText>
        </w:r>
        <w:r>
          <w:fldChar w:fldCharType="separate"/>
        </w:r>
        <w:r>
          <w:t>80</w:t>
        </w:r>
        <w:r>
          <w:fldChar w:fldCharType="end"/>
        </w:r>
      </w:hyperlink>
    </w:p>
    <w:p>
      <w:pPr>
        <w:pStyle w:val="TOC1"/>
        <w:tabs>
          <w:tab w:val="right" w:leader="dot" w:pos="8306"/>
        </w:tabs>
      </w:pPr>
      <w:hyperlink w:anchor="_Toc3063" w:history="1">
        <w:r>
          <w:rPr>
            <w:rFonts w:ascii="仿宋" w:eastAsia="仿宋" w:hAnsi="仿宋" w:cs="仿宋" w:hint="eastAsia"/>
            <w:lang w:eastAsia="zh-CN"/>
          </w:rPr>
          <w:t>二十、法律法规与政策遵循</w:t>
        </w:r>
        <w:r>
          <w:tab/>
        </w:r>
        <w:r>
          <w:fldChar w:fldCharType="begin"/>
        </w:r>
        <w:r>
          <w:instrText xml:space="preserve"> PAGEREF _Toc3063 \h </w:instrText>
        </w:r>
        <w:r>
          <w:fldChar w:fldCharType="separate"/>
        </w:r>
        <w:r>
          <w:t>82</w:t>
        </w:r>
        <w:r>
          <w:fldChar w:fldCharType="end"/>
        </w:r>
      </w:hyperlink>
    </w:p>
    <w:p>
      <w:pPr>
        <w:pStyle w:val="TOC2"/>
        <w:tabs>
          <w:tab w:val="right" w:leader="dot" w:pos="8306"/>
        </w:tabs>
      </w:pPr>
      <w:hyperlink w:anchor="_Toc15630" w:history="1">
        <w:r>
          <w:rPr>
            <w:rFonts w:ascii="仿宋" w:eastAsia="仿宋" w:hAnsi="仿宋" w:cs="仿宋" w:hint="eastAsia"/>
            <w:lang w:eastAsia="zh-CN"/>
          </w:rPr>
          <w:t>(一)、法律法规遵守</w:t>
        </w:r>
        <w:r>
          <w:tab/>
        </w:r>
        <w:r>
          <w:fldChar w:fldCharType="begin"/>
        </w:r>
        <w:r>
          <w:instrText xml:space="preserve"> PAGEREF _Toc15630 \h </w:instrText>
        </w:r>
        <w:r>
          <w:fldChar w:fldCharType="separate"/>
        </w:r>
        <w:r>
          <w:t>82</w:t>
        </w:r>
        <w:r>
          <w:fldChar w:fldCharType="end"/>
        </w:r>
      </w:hyperlink>
    </w:p>
    <w:p>
      <w:pPr>
        <w:pStyle w:val="TOC2"/>
        <w:tabs>
          <w:tab w:val="right" w:leader="dot" w:pos="8306"/>
        </w:tabs>
      </w:pPr>
      <w:hyperlink w:anchor="_Toc12612" w:history="1">
        <w:r>
          <w:rPr>
            <w:rFonts w:ascii="仿宋" w:eastAsia="仿宋" w:hAnsi="仿宋" w:cs="仿宋" w:hint="eastAsia"/>
            <w:lang w:eastAsia="zh-CN"/>
          </w:rPr>
          <w:t>(二)、政策导向与利用</w:t>
        </w:r>
        <w:r>
          <w:tab/>
        </w:r>
        <w:r>
          <w:fldChar w:fldCharType="begin"/>
        </w:r>
        <w:r>
          <w:instrText xml:space="preserve"> PAGEREF _Toc12612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404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94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8595"/>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体外诊断仪器产品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415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1573"/>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4116"/>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体外诊断仪器产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体外诊断仪器产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23807"/>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体外诊断仪器产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体外诊断仪器产品项目在其专注的领域内，特别是在人工智能和数据科学方面，有望推动显著的技术革新。项目的研发活动不仅有望孕育出改变行业运作方式的新技术，还可能在长远中影响整个技术生态系统。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体外诊断仪器产品项目还致力于提升当地居民的技能和就业能力，通过与当地教育机构合作提供培训和教育机会，从而提高社区整体的生活水平和社会福祉。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体外诊断仪器产品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3053"/>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体外诊断仪器产品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潜力方面，体外诊断仪器产品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14856"/>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19254"/>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一、体外诊断仪器产品项目的技术资源开发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二、体外诊断仪器产品项目的人力资源管理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体外诊断仪器产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三、体外诊断仪器产品项目的资金资源筹措与优化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https://d.book118.com/998042076113006042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4E2BFC"/>
    <w:rsid w:val="4A4E2B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8042076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2024-02-18T10:06:00Z</dcterms:created>
  <dcterms:modified xsi:type="dcterms:W3CDTF">2024-02-18T10:07:14Z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DA7506888E0D4F718CDB59888972C2DB_11</vt:lpwstr>
  </property>
  <property fmtid="{D5CDD505-2E9C-101B-9397-08002B2CF9AE}" pid="3" name="KSOProductBuildVer">
    <vt:lpwstr>2052-12.1.0.16250</vt:lpwstr>
  </property>
</Properties>
</file>