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学术圈项目建设总纲及方案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5" w:history="1">
        <w:r>
          <w:rPr>
            <w:rFonts w:ascii="仿宋" w:eastAsia="仿宋" w:hAnsi="仿宋" w:cs="仿宋" w:hint="eastAsia"/>
            <w:lang w:eastAsia="zh-CN"/>
          </w:rPr>
          <w:t>前言</w:t>
        </w:r>
        <w:r>
          <w:tab/>
        </w:r>
        <w:r>
          <w:fldChar w:fldCharType="begin"/>
        </w:r>
        <w:r>
          <w:instrText xml:space="preserve"> PAGEREF _Toc4215 \h </w:instrText>
        </w:r>
        <w:r>
          <w:fldChar w:fldCharType="separate"/>
        </w:r>
        <w:r>
          <w:t>3</w:t>
        </w:r>
        <w:r>
          <w:fldChar w:fldCharType="end"/>
        </w:r>
      </w:hyperlink>
    </w:p>
    <w:p>
      <w:pPr>
        <w:pStyle w:val="TOC1"/>
        <w:tabs>
          <w:tab w:val="right" w:leader="dot" w:pos="8306"/>
        </w:tabs>
      </w:pPr>
      <w:hyperlink w:anchor="_Toc11749" w:history="1">
        <w:r>
          <w:rPr>
            <w:rFonts w:ascii="仿宋" w:eastAsia="仿宋" w:hAnsi="仿宋" w:cs="仿宋" w:hint="eastAsia"/>
            <w:lang w:eastAsia="zh-CN"/>
          </w:rPr>
          <w:t>一、发展规划、产业政策和行业准入分析</w:t>
        </w:r>
        <w:r>
          <w:tab/>
        </w:r>
        <w:r>
          <w:fldChar w:fldCharType="begin"/>
        </w:r>
        <w:r>
          <w:instrText xml:space="preserve"> PAGEREF _Toc11749 \h </w:instrText>
        </w:r>
        <w:r>
          <w:fldChar w:fldCharType="separate"/>
        </w:r>
        <w:r>
          <w:t>3</w:t>
        </w:r>
        <w:r>
          <w:fldChar w:fldCharType="end"/>
        </w:r>
      </w:hyperlink>
    </w:p>
    <w:p>
      <w:pPr>
        <w:pStyle w:val="TOC2"/>
        <w:tabs>
          <w:tab w:val="right" w:leader="dot" w:pos="8306"/>
        </w:tabs>
      </w:pPr>
      <w:hyperlink w:anchor="_Toc20010" w:history="1">
        <w:r>
          <w:rPr>
            <w:rFonts w:ascii="仿宋" w:eastAsia="仿宋" w:hAnsi="仿宋" w:cs="仿宋" w:hint="eastAsia"/>
            <w:lang w:eastAsia="zh-CN"/>
          </w:rPr>
          <w:t>(一)、发展规划分析</w:t>
        </w:r>
        <w:r>
          <w:tab/>
        </w:r>
        <w:r>
          <w:fldChar w:fldCharType="begin"/>
        </w:r>
        <w:r>
          <w:instrText xml:space="preserve"> PAGEREF _Toc20010 \h </w:instrText>
        </w:r>
        <w:r>
          <w:fldChar w:fldCharType="separate"/>
        </w:r>
        <w:r>
          <w:t>3</w:t>
        </w:r>
        <w:r>
          <w:fldChar w:fldCharType="end"/>
        </w:r>
      </w:hyperlink>
    </w:p>
    <w:p>
      <w:pPr>
        <w:pStyle w:val="TOC2"/>
        <w:tabs>
          <w:tab w:val="right" w:leader="dot" w:pos="8306"/>
        </w:tabs>
      </w:pPr>
      <w:hyperlink w:anchor="_Toc21282" w:history="1">
        <w:r>
          <w:rPr>
            <w:rFonts w:ascii="仿宋" w:eastAsia="仿宋" w:hAnsi="仿宋" w:cs="仿宋" w:hint="eastAsia"/>
            <w:lang w:eastAsia="zh-CN"/>
          </w:rPr>
          <w:t>(二)、产业政策分析</w:t>
        </w:r>
        <w:r>
          <w:tab/>
        </w:r>
        <w:r>
          <w:fldChar w:fldCharType="begin"/>
        </w:r>
        <w:r>
          <w:instrText xml:space="preserve"> PAGEREF _Toc21282 \h </w:instrText>
        </w:r>
        <w:r>
          <w:fldChar w:fldCharType="separate"/>
        </w:r>
        <w:r>
          <w:t>5</w:t>
        </w:r>
        <w:r>
          <w:fldChar w:fldCharType="end"/>
        </w:r>
      </w:hyperlink>
    </w:p>
    <w:p>
      <w:pPr>
        <w:pStyle w:val="TOC2"/>
        <w:tabs>
          <w:tab w:val="right" w:leader="dot" w:pos="8306"/>
        </w:tabs>
      </w:pPr>
      <w:hyperlink w:anchor="_Toc25745" w:history="1">
        <w:r>
          <w:rPr>
            <w:rFonts w:ascii="仿宋" w:eastAsia="仿宋" w:hAnsi="仿宋" w:cs="仿宋" w:hint="eastAsia"/>
            <w:lang w:eastAsia="zh-CN"/>
          </w:rPr>
          <w:t>(三)、行业准入分析</w:t>
        </w:r>
        <w:r>
          <w:tab/>
        </w:r>
        <w:r>
          <w:fldChar w:fldCharType="begin"/>
        </w:r>
        <w:r>
          <w:instrText xml:space="preserve"> PAGEREF _Toc25745 \h </w:instrText>
        </w:r>
        <w:r>
          <w:fldChar w:fldCharType="separate"/>
        </w:r>
        <w:r>
          <w:t>6</w:t>
        </w:r>
        <w:r>
          <w:fldChar w:fldCharType="end"/>
        </w:r>
      </w:hyperlink>
    </w:p>
    <w:p>
      <w:pPr>
        <w:pStyle w:val="TOC1"/>
        <w:tabs>
          <w:tab w:val="right" w:leader="dot" w:pos="8306"/>
        </w:tabs>
      </w:pPr>
      <w:hyperlink w:anchor="_Toc6707" w:history="1">
        <w:r>
          <w:rPr>
            <w:rFonts w:ascii="仿宋" w:eastAsia="仿宋" w:hAnsi="仿宋" w:cs="仿宋" w:hint="eastAsia"/>
            <w:lang w:eastAsia="zh-CN"/>
          </w:rPr>
          <w:t>二、学术圈项目概论</w:t>
        </w:r>
        <w:r>
          <w:tab/>
        </w:r>
        <w:r>
          <w:fldChar w:fldCharType="begin"/>
        </w:r>
        <w:r>
          <w:instrText xml:space="preserve"> PAGEREF _Toc6707 \h </w:instrText>
        </w:r>
        <w:r>
          <w:fldChar w:fldCharType="separate"/>
        </w:r>
        <w:r>
          <w:t>7</w:t>
        </w:r>
        <w:r>
          <w:fldChar w:fldCharType="end"/>
        </w:r>
      </w:hyperlink>
    </w:p>
    <w:p>
      <w:pPr>
        <w:pStyle w:val="TOC2"/>
        <w:tabs>
          <w:tab w:val="right" w:leader="dot" w:pos="8306"/>
        </w:tabs>
      </w:pPr>
      <w:hyperlink w:anchor="_Toc6834" w:history="1">
        <w:r>
          <w:rPr>
            <w:rFonts w:ascii="仿宋" w:eastAsia="仿宋" w:hAnsi="仿宋" w:cs="仿宋" w:hint="eastAsia"/>
            <w:lang w:eastAsia="zh-CN"/>
          </w:rPr>
          <w:t>(一)、项目申报单位概况</w:t>
        </w:r>
        <w:r>
          <w:tab/>
        </w:r>
        <w:r>
          <w:fldChar w:fldCharType="begin"/>
        </w:r>
        <w:r>
          <w:instrText xml:space="preserve"> PAGEREF _Toc6834 \h </w:instrText>
        </w:r>
        <w:r>
          <w:fldChar w:fldCharType="separate"/>
        </w:r>
        <w:r>
          <w:t>7</w:t>
        </w:r>
        <w:r>
          <w:fldChar w:fldCharType="end"/>
        </w:r>
      </w:hyperlink>
    </w:p>
    <w:p>
      <w:pPr>
        <w:pStyle w:val="TOC2"/>
        <w:tabs>
          <w:tab w:val="right" w:leader="dot" w:pos="8306"/>
        </w:tabs>
      </w:pPr>
      <w:hyperlink w:anchor="_Toc22385" w:history="1">
        <w:r>
          <w:rPr>
            <w:rFonts w:ascii="仿宋" w:eastAsia="仿宋" w:hAnsi="仿宋" w:cs="仿宋" w:hint="eastAsia"/>
            <w:lang w:eastAsia="zh-CN"/>
          </w:rPr>
          <w:t>(二)、项目概况</w:t>
        </w:r>
        <w:r>
          <w:tab/>
        </w:r>
        <w:r>
          <w:fldChar w:fldCharType="begin"/>
        </w:r>
        <w:r>
          <w:instrText xml:space="preserve"> PAGEREF _Toc22385 \h </w:instrText>
        </w:r>
        <w:r>
          <w:fldChar w:fldCharType="separate"/>
        </w:r>
        <w:r>
          <w:t>8</w:t>
        </w:r>
        <w:r>
          <w:fldChar w:fldCharType="end"/>
        </w:r>
      </w:hyperlink>
    </w:p>
    <w:p>
      <w:pPr>
        <w:pStyle w:val="TOC1"/>
        <w:tabs>
          <w:tab w:val="right" w:leader="dot" w:pos="8306"/>
        </w:tabs>
      </w:pPr>
      <w:hyperlink w:anchor="_Toc16169" w:history="1">
        <w:r>
          <w:rPr>
            <w:rFonts w:ascii="仿宋" w:eastAsia="仿宋" w:hAnsi="仿宋" w:cs="仿宋" w:hint="eastAsia"/>
            <w:lang w:eastAsia="zh-CN"/>
          </w:rPr>
          <w:t>三、项目选址研究</w:t>
        </w:r>
        <w:r>
          <w:tab/>
        </w:r>
        <w:r>
          <w:fldChar w:fldCharType="begin"/>
        </w:r>
        <w:r>
          <w:instrText xml:space="preserve"> PAGEREF _Toc16169 \h </w:instrText>
        </w:r>
        <w:r>
          <w:fldChar w:fldCharType="separate"/>
        </w:r>
        <w:r>
          <w:t>11</w:t>
        </w:r>
        <w:r>
          <w:fldChar w:fldCharType="end"/>
        </w:r>
      </w:hyperlink>
    </w:p>
    <w:p>
      <w:pPr>
        <w:pStyle w:val="TOC2"/>
        <w:tabs>
          <w:tab w:val="right" w:leader="dot" w:pos="8306"/>
        </w:tabs>
      </w:pPr>
      <w:hyperlink w:anchor="_Toc25621" w:history="1">
        <w:r>
          <w:rPr>
            <w:rFonts w:ascii="仿宋" w:eastAsia="仿宋" w:hAnsi="仿宋" w:cs="仿宋" w:hint="eastAsia"/>
            <w:lang w:eastAsia="zh-CN"/>
          </w:rPr>
          <w:t>(一)、项目选址原则</w:t>
        </w:r>
        <w:r>
          <w:tab/>
        </w:r>
        <w:r>
          <w:fldChar w:fldCharType="begin"/>
        </w:r>
        <w:r>
          <w:instrText xml:space="preserve"> PAGEREF _Toc25621 \h </w:instrText>
        </w:r>
        <w:r>
          <w:fldChar w:fldCharType="separate"/>
        </w:r>
        <w:r>
          <w:t>11</w:t>
        </w:r>
        <w:r>
          <w:fldChar w:fldCharType="end"/>
        </w:r>
      </w:hyperlink>
    </w:p>
    <w:p>
      <w:pPr>
        <w:pStyle w:val="TOC2"/>
        <w:tabs>
          <w:tab w:val="right" w:leader="dot" w:pos="8306"/>
        </w:tabs>
      </w:pPr>
      <w:hyperlink w:anchor="_Toc32588" w:history="1">
        <w:r>
          <w:rPr>
            <w:rFonts w:ascii="仿宋" w:eastAsia="仿宋" w:hAnsi="仿宋" w:cs="仿宋" w:hint="eastAsia"/>
            <w:lang w:eastAsia="zh-CN"/>
          </w:rPr>
          <w:t>(二)、项目选址</w:t>
        </w:r>
        <w:r>
          <w:tab/>
        </w:r>
        <w:r>
          <w:fldChar w:fldCharType="begin"/>
        </w:r>
        <w:r>
          <w:instrText xml:space="preserve"> PAGEREF _Toc32588 \h </w:instrText>
        </w:r>
        <w:r>
          <w:fldChar w:fldCharType="separate"/>
        </w:r>
        <w:r>
          <w:t>15</w:t>
        </w:r>
        <w:r>
          <w:fldChar w:fldCharType="end"/>
        </w:r>
      </w:hyperlink>
    </w:p>
    <w:p>
      <w:pPr>
        <w:pStyle w:val="TOC2"/>
        <w:tabs>
          <w:tab w:val="right" w:leader="dot" w:pos="8306"/>
        </w:tabs>
      </w:pPr>
      <w:hyperlink w:anchor="_Toc29989" w:history="1">
        <w:r>
          <w:rPr>
            <w:rFonts w:ascii="仿宋" w:eastAsia="仿宋" w:hAnsi="仿宋" w:cs="仿宋" w:hint="eastAsia"/>
            <w:lang w:eastAsia="zh-CN"/>
          </w:rPr>
          <w:t>(三)、建设条件分析</w:t>
        </w:r>
        <w:r>
          <w:tab/>
        </w:r>
        <w:r>
          <w:fldChar w:fldCharType="begin"/>
        </w:r>
        <w:r>
          <w:instrText xml:space="preserve"> PAGEREF _Toc29989 \h </w:instrText>
        </w:r>
        <w:r>
          <w:fldChar w:fldCharType="separate"/>
        </w:r>
        <w:r>
          <w:t>17</w:t>
        </w:r>
        <w:r>
          <w:fldChar w:fldCharType="end"/>
        </w:r>
      </w:hyperlink>
    </w:p>
    <w:p>
      <w:pPr>
        <w:pStyle w:val="TOC2"/>
        <w:tabs>
          <w:tab w:val="right" w:leader="dot" w:pos="8306"/>
        </w:tabs>
      </w:pPr>
      <w:hyperlink w:anchor="_Toc19657" w:history="1">
        <w:r>
          <w:rPr>
            <w:rFonts w:ascii="仿宋" w:eastAsia="仿宋" w:hAnsi="仿宋" w:cs="仿宋" w:hint="eastAsia"/>
            <w:lang w:eastAsia="zh-CN"/>
          </w:rPr>
          <w:t>(四)、用地控制指标</w:t>
        </w:r>
        <w:r>
          <w:tab/>
        </w:r>
        <w:r>
          <w:fldChar w:fldCharType="begin"/>
        </w:r>
        <w:r>
          <w:instrText xml:space="preserve"> PAGEREF _Toc19657 \h </w:instrText>
        </w:r>
        <w:r>
          <w:fldChar w:fldCharType="separate"/>
        </w:r>
        <w:r>
          <w:t>18</w:t>
        </w:r>
        <w:r>
          <w:fldChar w:fldCharType="end"/>
        </w:r>
      </w:hyperlink>
    </w:p>
    <w:p>
      <w:pPr>
        <w:pStyle w:val="TOC2"/>
        <w:tabs>
          <w:tab w:val="right" w:leader="dot" w:pos="8306"/>
        </w:tabs>
      </w:pPr>
      <w:hyperlink w:anchor="_Toc11071" w:history="1">
        <w:r>
          <w:rPr>
            <w:rFonts w:ascii="仿宋" w:eastAsia="仿宋" w:hAnsi="仿宋" w:cs="仿宋" w:hint="eastAsia"/>
            <w:lang w:eastAsia="zh-CN"/>
          </w:rPr>
          <w:t>(五)、地总体要求</w:t>
        </w:r>
        <w:r>
          <w:tab/>
        </w:r>
        <w:r>
          <w:fldChar w:fldCharType="begin"/>
        </w:r>
        <w:r>
          <w:instrText xml:space="preserve"> PAGEREF _Toc11071 \h </w:instrText>
        </w:r>
        <w:r>
          <w:fldChar w:fldCharType="separate"/>
        </w:r>
        <w:r>
          <w:t>19</w:t>
        </w:r>
        <w:r>
          <w:fldChar w:fldCharType="end"/>
        </w:r>
      </w:hyperlink>
    </w:p>
    <w:p>
      <w:pPr>
        <w:pStyle w:val="TOC2"/>
        <w:tabs>
          <w:tab w:val="right" w:leader="dot" w:pos="8306"/>
        </w:tabs>
      </w:pPr>
      <w:hyperlink w:anchor="_Toc27881" w:history="1">
        <w:r>
          <w:rPr>
            <w:rFonts w:ascii="仿宋" w:eastAsia="仿宋" w:hAnsi="仿宋" w:cs="仿宋" w:hint="eastAsia"/>
            <w:lang w:eastAsia="zh-CN"/>
          </w:rPr>
          <w:t>(六)、节约用地措施</w:t>
        </w:r>
        <w:r>
          <w:tab/>
        </w:r>
        <w:r>
          <w:fldChar w:fldCharType="begin"/>
        </w:r>
        <w:r>
          <w:instrText xml:space="preserve"> PAGEREF _Toc27881 \h </w:instrText>
        </w:r>
        <w:r>
          <w:fldChar w:fldCharType="separate"/>
        </w:r>
        <w:r>
          <w:t>21</w:t>
        </w:r>
        <w:r>
          <w:fldChar w:fldCharType="end"/>
        </w:r>
      </w:hyperlink>
    </w:p>
    <w:p>
      <w:pPr>
        <w:pStyle w:val="TOC2"/>
        <w:tabs>
          <w:tab w:val="right" w:leader="dot" w:pos="8306"/>
        </w:tabs>
      </w:pPr>
      <w:hyperlink w:anchor="_Toc10552" w:history="1">
        <w:r>
          <w:rPr>
            <w:rFonts w:ascii="仿宋" w:eastAsia="仿宋" w:hAnsi="仿宋" w:cs="仿宋" w:hint="eastAsia"/>
            <w:lang w:eastAsia="zh-CN"/>
          </w:rPr>
          <w:t>(七)、选址综合评价</w:t>
        </w:r>
        <w:r>
          <w:tab/>
        </w:r>
        <w:r>
          <w:fldChar w:fldCharType="begin"/>
        </w:r>
        <w:r>
          <w:instrText xml:space="preserve"> PAGEREF _Toc10552 \h </w:instrText>
        </w:r>
        <w:r>
          <w:fldChar w:fldCharType="separate"/>
        </w:r>
        <w:r>
          <w:t>22</w:t>
        </w:r>
        <w:r>
          <w:fldChar w:fldCharType="end"/>
        </w:r>
      </w:hyperlink>
    </w:p>
    <w:p>
      <w:pPr>
        <w:pStyle w:val="TOC1"/>
        <w:tabs>
          <w:tab w:val="right" w:leader="dot" w:pos="8306"/>
        </w:tabs>
      </w:pPr>
      <w:hyperlink w:anchor="_Toc26385" w:history="1">
        <w:r>
          <w:rPr>
            <w:rFonts w:ascii="仿宋" w:eastAsia="仿宋" w:hAnsi="仿宋" w:cs="仿宋" w:hint="eastAsia"/>
            <w:lang w:eastAsia="zh-CN"/>
          </w:rPr>
          <w:t>四、背景、必要性分析</w:t>
        </w:r>
        <w:r>
          <w:tab/>
        </w:r>
        <w:r>
          <w:fldChar w:fldCharType="begin"/>
        </w:r>
        <w:r>
          <w:instrText xml:space="preserve"> PAGEREF _Toc26385 \h </w:instrText>
        </w:r>
        <w:r>
          <w:fldChar w:fldCharType="separate"/>
        </w:r>
        <w:r>
          <w:t>23</w:t>
        </w:r>
        <w:r>
          <w:fldChar w:fldCharType="end"/>
        </w:r>
      </w:hyperlink>
    </w:p>
    <w:p>
      <w:pPr>
        <w:pStyle w:val="TOC2"/>
        <w:tabs>
          <w:tab w:val="right" w:leader="dot" w:pos="8306"/>
        </w:tabs>
      </w:pPr>
      <w:hyperlink w:anchor="_Toc12580" w:history="1">
        <w:r>
          <w:rPr>
            <w:rFonts w:ascii="仿宋" w:eastAsia="仿宋" w:hAnsi="仿宋" w:cs="仿宋" w:hint="eastAsia"/>
            <w:lang w:eastAsia="zh-CN"/>
          </w:rPr>
          <w:t>(一)、项目建设背景</w:t>
        </w:r>
        <w:r>
          <w:tab/>
        </w:r>
        <w:r>
          <w:fldChar w:fldCharType="begin"/>
        </w:r>
        <w:r>
          <w:instrText xml:space="preserve"> PAGEREF _Toc12580 \h </w:instrText>
        </w:r>
        <w:r>
          <w:fldChar w:fldCharType="separate"/>
        </w:r>
        <w:r>
          <w:t>23</w:t>
        </w:r>
        <w:r>
          <w:fldChar w:fldCharType="end"/>
        </w:r>
      </w:hyperlink>
    </w:p>
    <w:p>
      <w:pPr>
        <w:pStyle w:val="TOC2"/>
        <w:tabs>
          <w:tab w:val="right" w:leader="dot" w:pos="8306"/>
        </w:tabs>
      </w:pPr>
      <w:hyperlink w:anchor="_Toc29764" w:history="1">
        <w:r>
          <w:rPr>
            <w:rFonts w:ascii="仿宋" w:eastAsia="仿宋" w:hAnsi="仿宋" w:cs="仿宋" w:hint="eastAsia"/>
            <w:lang w:eastAsia="zh-CN"/>
          </w:rPr>
          <w:t>(二)、必要性分析</w:t>
        </w:r>
        <w:r>
          <w:tab/>
        </w:r>
        <w:r>
          <w:fldChar w:fldCharType="begin"/>
        </w:r>
        <w:r>
          <w:instrText xml:space="preserve"> PAGEREF _Toc29764 \h </w:instrText>
        </w:r>
        <w:r>
          <w:fldChar w:fldCharType="separate"/>
        </w:r>
        <w:r>
          <w:t>24</w:t>
        </w:r>
        <w:r>
          <w:fldChar w:fldCharType="end"/>
        </w:r>
      </w:hyperlink>
    </w:p>
    <w:p>
      <w:pPr>
        <w:pStyle w:val="TOC2"/>
        <w:tabs>
          <w:tab w:val="right" w:leader="dot" w:pos="8306"/>
        </w:tabs>
      </w:pPr>
      <w:hyperlink w:anchor="_Toc589" w:history="1">
        <w:r>
          <w:rPr>
            <w:rFonts w:ascii="仿宋" w:eastAsia="仿宋" w:hAnsi="仿宋" w:cs="仿宋" w:hint="eastAsia"/>
            <w:lang w:eastAsia="zh-CN"/>
          </w:rPr>
          <w:t>(三)、项目建设有利条件</w:t>
        </w:r>
        <w:r>
          <w:tab/>
        </w:r>
        <w:r>
          <w:fldChar w:fldCharType="begin"/>
        </w:r>
        <w:r>
          <w:instrText xml:space="preserve"> PAGEREF _Toc589 \h </w:instrText>
        </w:r>
        <w:r>
          <w:fldChar w:fldCharType="separate"/>
        </w:r>
        <w:r>
          <w:t>26</w:t>
        </w:r>
        <w:r>
          <w:fldChar w:fldCharType="end"/>
        </w:r>
      </w:hyperlink>
    </w:p>
    <w:p>
      <w:pPr>
        <w:pStyle w:val="TOC1"/>
        <w:tabs>
          <w:tab w:val="right" w:leader="dot" w:pos="8306"/>
        </w:tabs>
      </w:pPr>
      <w:hyperlink w:anchor="_Toc24490" w:history="1">
        <w:r>
          <w:rPr>
            <w:rFonts w:ascii="仿宋" w:eastAsia="仿宋" w:hAnsi="仿宋" w:cs="仿宋" w:hint="eastAsia"/>
            <w:lang w:eastAsia="zh-CN"/>
          </w:rPr>
          <w:t>五、项目监理与质量保证</w:t>
        </w:r>
        <w:r>
          <w:tab/>
        </w:r>
        <w:r>
          <w:fldChar w:fldCharType="begin"/>
        </w:r>
        <w:r>
          <w:instrText xml:space="preserve"> PAGEREF _Toc24490 \h </w:instrText>
        </w:r>
        <w:r>
          <w:fldChar w:fldCharType="separate"/>
        </w:r>
        <w:r>
          <w:t>27</w:t>
        </w:r>
        <w:r>
          <w:fldChar w:fldCharType="end"/>
        </w:r>
      </w:hyperlink>
    </w:p>
    <w:p>
      <w:pPr>
        <w:pStyle w:val="TOC2"/>
        <w:tabs>
          <w:tab w:val="right" w:leader="dot" w:pos="8306"/>
        </w:tabs>
      </w:pPr>
      <w:hyperlink w:anchor="_Toc18455" w:history="1">
        <w:r>
          <w:rPr>
            <w:rFonts w:ascii="仿宋" w:eastAsia="仿宋" w:hAnsi="仿宋" w:cs="仿宋" w:hint="eastAsia"/>
            <w:lang w:eastAsia="zh-CN"/>
          </w:rPr>
          <w:t>(一)、监理体系构建</w:t>
        </w:r>
        <w:r>
          <w:tab/>
        </w:r>
        <w:r>
          <w:fldChar w:fldCharType="begin"/>
        </w:r>
        <w:r>
          <w:instrText xml:space="preserve"> PAGEREF _Toc18455 \h </w:instrText>
        </w:r>
        <w:r>
          <w:fldChar w:fldCharType="separate"/>
        </w:r>
        <w:r>
          <w:t>27</w:t>
        </w:r>
        <w:r>
          <w:fldChar w:fldCharType="end"/>
        </w:r>
      </w:hyperlink>
    </w:p>
    <w:p>
      <w:pPr>
        <w:pStyle w:val="TOC2"/>
        <w:tabs>
          <w:tab w:val="right" w:leader="dot" w:pos="8306"/>
        </w:tabs>
      </w:pPr>
      <w:hyperlink w:anchor="_Toc2161" w:history="1">
        <w:r>
          <w:rPr>
            <w:rFonts w:ascii="仿宋" w:eastAsia="仿宋" w:hAnsi="仿宋" w:cs="仿宋" w:hint="eastAsia"/>
            <w:lang w:eastAsia="zh-CN"/>
          </w:rPr>
          <w:t>(二)、质量保证体系实施</w:t>
        </w:r>
        <w:r>
          <w:tab/>
        </w:r>
        <w:r>
          <w:fldChar w:fldCharType="begin"/>
        </w:r>
        <w:r>
          <w:instrText xml:space="preserve"> PAGEREF _Toc2161 \h </w:instrText>
        </w:r>
        <w:r>
          <w:fldChar w:fldCharType="separate"/>
        </w:r>
        <w:r>
          <w:t>28</w:t>
        </w:r>
        <w:r>
          <w:fldChar w:fldCharType="end"/>
        </w:r>
      </w:hyperlink>
    </w:p>
    <w:p>
      <w:pPr>
        <w:pStyle w:val="TOC2"/>
        <w:tabs>
          <w:tab w:val="right" w:leader="dot" w:pos="8306"/>
        </w:tabs>
      </w:pPr>
      <w:hyperlink w:anchor="_Toc10480" w:history="1">
        <w:r>
          <w:rPr>
            <w:rFonts w:ascii="仿宋" w:eastAsia="仿宋" w:hAnsi="仿宋" w:cs="仿宋" w:hint="eastAsia"/>
            <w:lang w:eastAsia="zh-CN"/>
          </w:rPr>
          <w:t>(三)、监理与质量控制流程</w:t>
        </w:r>
        <w:r>
          <w:tab/>
        </w:r>
        <w:r>
          <w:fldChar w:fldCharType="begin"/>
        </w:r>
        <w:r>
          <w:instrText xml:space="preserve"> PAGEREF _Toc10480 \h </w:instrText>
        </w:r>
        <w:r>
          <w:fldChar w:fldCharType="separate"/>
        </w:r>
        <w:r>
          <w:t>28</w:t>
        </w:r>
        <w:r>
          <w:fldChar w:fldCharType="end"/>
        </w:r>
      </w:hyperlink>
    </w:p>
    <w:p>
      <w:pPr>
        <w:pStyle w:val="TOC1"/>
        <w:tabs>
          <w:tab w:val="right" w:leader="dot" w:pos="8306"/>
        </w:tabs>
      </w:pPr>
      <w:hyperlink w:anchor="_Toc30588" w:history="1">
        <w:r>
          <w:rPr>
            <w:rFonts w:ascii="仿宋" w:eastAsia="仿宋" w:hAnsi="仿宋" w:cs="仿宋" w:hint="eastAsia"/>
            <w:lang w:eastAsia="zh-CN"/>
          </w:rPr>
          <w:t>六、环境和生态影响分析</w:t>
        </w:r>
        <w:r>
          <w:tab/>
        </w:r>
        <w:r>
          <w:fldChar w:fldCharType="begin"/>
        </w:r>
        <w:r>
          <w:instrText xml:space="preserve"> PAGEREF _Toc30588 \h </w:instrText>
        </w:r>
        <w:r>
          <w:fldChar w:fldCharType="separate"/>
        </w:r>
        <w:r>
          <w:t>29</w:t>
        </w:r>
        <w:r>
          <w:fldChar w:fldCharType="end"/>
        </w:r>
      </w:hyperlink>
    </w:p>
    <w:p>
      <w:pPr>
        <w:pStyle w:val="TOC2"/>
        <w:tabs>
          <w:tab w:val="right" w:leader="dot" w:pos="8306"/>
        </w:tabs>
      </w:pPr>
      <w:hyperlink w:anchor="_Toc15792" w:history="1">
        <w:r>
          <w:rPr>
            <w:rFonts w:ascii="仿宋" w:eastAsia="仿宋" w:hAnsi="仿宋" w:cs="仿宋" w:hint="eastAsia"/>
            <w:lang w:eastAsia="zh-CN"/>
          </w:rPr>
          <w:t>(一)、环境和生态现状</w:t>
        </w:r>
        <w:r>
          <w:tab/>
        </w:r>
        <w:r>
          <w:fldChar w:fldCharType="begin"/>
        </w:r>
        <w:r>
          <w:instrText xml:space="preserve"> PAGEREF _Toc15792 \h </w:instrText>
        </w:r>
        <w:r>
          <w:fldChar w:fldCharType="separate"/>
        </w:r>
        <w:r>
          <w:t>29</w:t>
        </w:r>
        <w:r>
          <w:fldChar w:fldCharType="end"/>
        </w:r>
      </w:hyperlink>
    </w:p>
    <w:p>
      <w:pPr>
        <w:pStyle w:val="TOC2"/>
        <w:tabs>
          <w:tab w:val="right" w:leader="dot" w:pos="8306"/>
        </w:tabs>
      </w:pPr>
      <w:hyperlink w:anchor="_Toc20409" w:history="1">
        <w:r>
          <w:rPr>
            <w:rFonts w:ascii="仿宋" w:eastAsia="仿宋" w:hAnsi="仿宋" w:cs="仿宋" w:hint="eastAsia"/>
            <w:lang w:eastAsia="zh-CN"/>
          </w:rPr>
          <w:t>(二)、生态环境影响分析</w:t>
        </w:r>
        <w:r>
          <w:tab/>
        </w:r>
        <w:r>
          <w:fldChar w:fldCharType="begin"/>
        </w:r>
        <w:r>
          <w:instrText xml:space="preserve"> PAGEREF _Toc20409 \h </w:instrText>
        </w:r>
        <w:r>
          <w:fldChar w:fldCharType="separate"/>
        </w:r>
        <w:r>
          <w:t>31</w:t>
        </w:r>
        <w:r>
          <w:fldChar w:fldCharType="end"/>
        </w:r>
      </w:hyperlink>
    </w:p>
    <w:p>
      <w:pPr>
        <w:pStyle w:val="TOC2"/>
        <w:tabs>
          <w:tab w:val="right" w:leader="dot" w:pos="8306"/>
        </w:tabs>
      </w:pPr>
      <w:hyperlink w:anchor="_Toc15646" w:history="1">
        <w:r>
          <w:rPr>
            <w:rFonts w:ascii="仿宋" w:eastAsia="仿宋" w:hAnsi="仿宋" w:cs="仿宋" w:hint="eastAsia"/>
            <w:lang w:eastAsia="zh-CN"/>
          </w:rPr>
          <w:t>(三)、生态环境保护措施</w:t>
        </w:r>
        <w:r>
          <w:tab/>
        </w:r>
        <w:r>
          <w:fldChar w:fldCharType="begin"/>
        </w:r>
        <w:r>
          <w:instrText xml:space="preserve"> PAGEREF _Toc15646 \h </w:instrText>
        </w:r>
        <w:r>
          <w:fldChar w:fldCharType="separate"/>
        </w:r>
        <w:r>
          <w:t>32</w:t>
        </w:r>
        <w:r>
          <w:fldChar w:fldCharType="end"/>
        </w:r>
      </w:hyperlink>
    </w:p>
    <w:p>
      <w:pPr>
        <w:pStyle w:val="TOC2"/>
        <w:tabs>
          <w:tab w:val="right" w:leader="dot" w:pos="8306"/>
        </w:tabs>
      </w:pPr>
      <w:hyperlink w:anchor="_Toc22049" w:history="1">
        <w:r>
          <w:rPr>
            <w:rFonts w:ascii="仿宋" w:eastAsia="仿宋" w:hAnsi="仿宋" w:cs="仿宋" w:hint="eastAsia"/>
            <w:lang w:eastAsia="zh-CN"/>
          </w:rPr>
          <w:t>(四)、地质灾害影响分析</w:t>
        </w:r>
        <w:r>
          <w:tab/>
        </w:r>
        <w:r>
          <w:fldChar w:fldCharType="begin"/>
        </w:r>
        <w:r>
          <w:instrText xml:space="preserve"> PAGEREF _Toc22049 \h </w:instrText>
        </w:r>
        <w:r>
          <w:fldChar w:fldCharType="separate"/>
        </w:r>
        <w:r>
          <w:t>33</w:t>
        </w:r>
        <w:r>
          <w:fldChar w:fldCharType="end"/>
        </w:r>
      </w:hyperlink>
    </w:p>
    <w:p>
      <w:pPr>
        <w:pStyle w:val="TOC2"/>
        <w:tabs>
          <w:tab w:val="right" w:leader="dot" w:pos="8306"/>
        </w:tabs>
      </w:pPr>
      <w:hyperlink w:anchor="_Toc17522" w:history="1">
        <w:r>
          <w:rPr>
            <w:rFonts w:ascii="仿宋" w:eastAsia="仿宋" w:hAnsi="仿宋" w:cs="仿宋" w:hint="eastAsia"/>
            <w:lang w:eastAsia="zh-CN"/>
          </w:rPr>
          <w:t>(五)、特殊环境影响</w:t>
        </w:r>
        <w:r>
          <w:tab/>
        </w:r>
        <w:r>
          <w:fldChar w:fldCharType="begin"/>
        </w:r>
        <w:r>
          <w:instrText xml:space="preserve"> PAGEREF _Toc17522 \h </w:instrText>
        </w:r>
        <w:r>
          <w:fldChar w:fldCharType="separate"/>
        </w:r>
        <w:r>
          <w:t>35</w:t>
        </w:r>
        <w:r>
          <w:fldChar w:fldCharType="end"/>
        </w:r>
      </w:hyperlink>
    </w:p>
    <w:p>
      <w:pPr>
        <w:pStyle w:val="TOC1"/>
        <w:tabs>
          <w:tab w:val="right" w:leader="dot" w:pos="8306"/>
        </w:tabs>
      </w:pPr>
      <w:hyperlink w:anchor="_Toc30373" w:history="1">
        <w:r>
          <w:rPr>
            <w:rFonts w:ascii="仿宋" w:eastAsia="仿宋" w:hAnsi="仿宋" w:cs="仿宋" w:hint="eastAsia"/>
            <w:lang w:eastAsia="zh-CN"/>
          </w:rPr>
          <w:t>七、项目进度计划</w:t>
        </w:r>
        <w:r>
          <w:tab/>
        </w:r>
        <w:r>
          <w:fldChar w:fldCharType="begin"/>
        </w:r>
        <w:r>
          <w:instrText xml:space="preserve"> PAGEREF _Toc30373 \h </w:instrText>
        </w:r>
        <w:r>
          <w:fldChar w:fldCharType="separate"/>
        </w:r>
        <w:r>
          <w:t>36</w:t>
        </w:r>
        <w:r>
          <w:fldChar w:fldCharType="end"/>
        </w:r>
      </w:hyperlink>
    </w:p>
    <w:p>
      <w:pPr>
        <w:pStyle w:val="TOC2"/>
        <w:tabs>
          <w:tab w:val="right" w:leader="dot" w:pos="8306"/>
        </w:tabs>
      </w:pPr>
      <w:hyperlink w:anchor="_Toc11528" w:history="1">
        <w:r>
          <w:rPr>
            <w:rFonts w:ascii="仿宋" w:eastAsia="仿宋" w:hAnsi="仿宋" w:cs="仿宋" w:hint="eastAsia"/>
            <w:lang w:eastAsia="zh-CN"/>
          </w:rPr>
          <w:t>(一)、建设周期</w:t>
        </w:r>
        <w:r>
          <w:tab/>
        </w:r>
        <w:r>
          <w:fldChar w:fldCharType="begin"/>
        </w:r>
        <w:r>
          <w:instrText xml:space="preserve"> PAGEREF _Toc11528 \h </w:instrText>
        </w:r>
        <w:r>
          <w:fldChar w:fldCharType="separate"/>
        </w:r>
        <w:r>
          <w:t>36</w:t>
        </w:r>
        <w:r>
          <w:fldChar w:fldCharType="end"/>
        </w:r>
      </w:hyperlink>
    </w:p>
    <w:p>
      <w:pPr>
        <w:pStyle w:val="TOC2"/>
        <w:tabs>
          <w:tab w:val="right" w:leader="dot" w:pos="8306"/>
        </w:tabs>
      </w:pPr>
      <w:hyperlink w:anchor="_Toc5529" w:history="1">
        <w:r>
          <w:rPr>
            <w:rFonts w:ascii="仿宋" w:eastAsia="仿宋" w:hAnsi="仿宋" w:cs="仿宋" w:hint="eastAsia"/>
            <w:lang w:eastAsia="zh-CN"/>
          </w:rPr>
          <w:t>(二)、建设进度</w:t>
        </w:r>
        <w:r>
          <w:tab/>
        </w:r>
        <w:r>
          <w:fldChar w:fldCharType="begin"/>
        </w:r>
        <w:r>
          <w:instrText xml:space="preserve"> PAGEREF _Toc5529 \h </w:instrText>
        </w:r>
        <w:r>
          <w:fldChar w:fldCharType="separate"/>
        </w:r>
        <w:r>
          <w:t>36</w:t>
        </w:r>
        <w:r>
          <w:fldChar w:fldCharType="end"/>
        </w:r>
      </w:hyperlink>
    </w:p>
    <w:p>
      <w:pPr>
        <w:pStyle w:val="TOC2"/>
        <w:tabs>
          <w:tab w:val="right" w:leader="dot" w:pos="8306"/>
        </w:tabs>
      </w:pPr>
      <w:hyperlink w:anchor="_Toc8362" w:history="1">
        <w:r>
          <w:rPr>
            <w:rFonts w:ascii="仿宋" w:eastAsia="仿宋" w:hAnsi="仿宋" w:cs="仿宋" w:hint="eastAsia"/>
            <w:lang w:eastAsia="zh-CN"/>
          </w:rPr>
          <w:t>(三)、进度安排注意事项</w:t>
        </w:r>
        <w:r>
          <w:tab/>
        </w:r>
        <w:r>
          <w:fldChar w:fldCharType="begin"/>
        </w:r>
        <w:r>
          <w:instrText xml:space="preserve"> PAGEREF _Toc8362 \h </w:instrText>
        </w:r>
        <w:r>
          <w:fldChar w:fldCharType="separate"/>
        </w:r>
        <w:r>
          <w:t>38</w:t>
        </w:r>
        <w:r>
          <w:fldChar w:fldCharType="end"/>
        </w:r>
      </w:hyperlink>
    </w:p>
    <w:p>
      <w:pPr>
        <w:pStyle w:val="TOC2"/>
        <w:tabs>
          <w:tab w:val="right" w:leader="dot" w:pos="8306"/>
        </w:tabs>
      </w:pPr>
      <w:hyperlink w:anchor="_Toc14681" w:history="1">
        <w:r>
          <w:rPr>
            <w:rFonts w:ascii="仿宋" w:eastAsia="仿宋" w:hAnsi="仿宋" w:cs="仿宋" w:hint="eastAsia"/>
            <w:lang w:eastAsia="zh-CN"/>
          </w:rPr>
          <w:t>(四)、人力资源配置</w:t>
        </w:r>
        <w:r>
          <w:tab/>
        </w:r>
        <w:r>
          <w:fldChar w:fldCharType="begin"/>
        </w:r>
        <w:r>
          <w:instrText xml:space="preserve"> PAGEREF _Toc14681 \h </w:instrText>
        </w:r>
        <w:r>
          <w:fldChar w:fldCharType="separate"/>
        </w:r>
        <w:r>
          <w:t>38</w:t>
        </w:r>
        <w:r>
          <w:fldChar w:fldCharType="end"/>
        </w:r>
      </w:hyperlink>
    </w:p>
    <w:p>
      <w:pPr>
        <w:pStyle w:val="TOC2"/>
        <w:tabs>
          <w:tab w:val="right" w:leader="dot" w:pos="8306"/>
        </w:tabs>
      </w:pPr>
      <w:hyperlink w:anchor="_Toc26900" w:history="1">
        <w:r>
          <w:rPr>
            <w:rFonts w:ascii="仿宋" w:eastAsia="仿宋" w:hAnsi="仿宋" w:cs="仿宋" w:hint="eastAsia"/>
            <w:lang w:eastAsia="zh-CN"/>
          </w:rPr>
          <w:t>(五)、员工培训</w:t>
        </w:r>
        <w:r>
          <w:tab/>
        </w:r>
        <w:r>
          <w:fldChar w:fldCharType="begin"/>
        </w:r>
        <w:r>
          <w:instrText xml:space="preserve"> PAGEREF _Toc26900 \h </w:instrText>
        </w:r>
        <w:r>
          <w:fldChar w:fldCharType="separate"/>
        </w:r>
        <w:r>
          <w:t>40</w:t>
        </w:r>
        <w:r>
          <w:fldChar w:fldCharType="end"/>
        </w:r>
      </w:hyperlink>
    </w:p>
    <w:p>
      <w:pPr>
        <w:pStyle w:val="TOC2"/>
        <w:tabs>
          <w:tab w:val="right" w:leader="dot" w:pos="8306"/>
        </w:tabs>
      </w:pPr>
      <w:hyperlink w:anchor="_Toc13887" w:history="1">
        <w:r>
          <w:rPr>
            <w:rFonts w:ascii="仿宋" w:eastAsia="仿宋" w:hAnsi="仿宋" w:cs="仿宋" w:hint="eastAsia"/>
            <w:lang w:eastAsia="zh-CN"/>
          </w:rPr>
          <w:t>(六)、项目实施保障</w:t>
        </w:r>
        <w:r>
          <w:tab/>
        </w:r>
        <w:r>
          <w:fldChar w:fldCharType="begin"/>
        </w:r>
        <w:r>
          <w:instrText xml:space="preserve"> PAGEREF _Toc13887 \h </w:instrText>
        </w:r>
        <w:r>
          <w:fldChar w:fldCharType="separate"/>
        </w:r>
        <w:r>
          <w:t>41</w:t>
        </w:r>
        <w:r>
          <w:fldChar w:fldCharType="end"/>
        </w:r>
      </w:hyperlink>
    </w:p>
    <w:p>
      <w:pPr>
        <w:pStyle w:val="TOC2"/>
        <w:tabs>
          <w:tab w:val="right" w:leader="dot" w:pos="8306"/>
        </w:tabs>
      </w:pPr>
      <w:hyperlink w:anchor="_Toc7322" w:history="1">
        <w:r>
          <w:rPr>
            <w:rFonts w:ascii="仿宋" w:eastAsia="仿宋" w:hAnsi="仿宋" w:cs="仿宋" w:hint="eastAsia"/>
            <w:lang w:eastAsia="zh-CN"/>
          </w:rPr>
          <w:t>(七)、安全规范管理</w:t>
        </w:r>
        <w:r>
          <w:tab/>
        </w:r>
        <w:r>
          <w:fldChar w:fldCharType="begin"/>
        </w:r>
        <w:r>
          <w:instrText xml:space="preserve"> PAGEREF _Toc7322 \h </w:instrText>
        </w:r>
        <w:r>
          <w:fldChar w:fldCharType="separate"/>
        </w:r>
        <w:r>
          <w:t>42</w:t>
        </w:r>
        <w:r>
          <w:fldChar w:fldCharType="end"/>
        </w:r>
      </w:hyperlink>
    </w:p>
    <w:p>
      <w:pPr>
        <w:pStyle w:val="TOC1"/>
        <w:tabs>
          <w:tab w:val="right" w:leader="dot" w:pos="8306"/>
        </w:tabs>
      </w:pPr>
      <w:hyperlink w:anchor="_Toc5923" w:history="1">
        <w:r>
          <w:rPr>
            <w:rFonts w:ascii="仿宋" w:eastAsia="仿宋" w:hAnsi="仿宋" w:cs="仿宋" w:hint="eastAsia"/>
            <w:lang w:eastAsia="zh-CN"/>
          </w:rPr>
          <w:t>八、安全与应急管理</w:t>
        </w:r>
        <w:r>
          <w:tab/>
        </w:r>
        <w:r>
          <w:fldChar w:fldCharType="begin"/>
        </w:r>
        <w:r>
          <w:instrText xml:space="preserve"> PAGEREF _Toc5923 \h </w:instrText>
        </w:r>
        <w:r>
          <w:fldChar w:fldCharType="separate"/>
        </w:r>
        <w:r>
          <w:t>44</w:t>
        </w:r>
        <w:r>
          <w:fldChar w:fldCharType="end"/>
        </w:r>
      </w:hyperlink>
    </w:p>
    <w:p>
      <w:pPr>
        <w:pStyle w:val="TOC2"/>
        <w:tabs>
          <w:tab w:val="right" w:leader="dot" w:pos="8306"/>
        </w:tabs>
      </w:pPr>
      <w:hyperlink w:anchor="_Toc6437" w:history="1">
        <w:r>
          <w:rPr>
            <w:rFonts w:ascii="仿宋" w:eastAsia="仿宋" w:hAnsi="仿宋" w:cs="仿宋" w:hint="eastAsia"/>
            <w:lang w:eastAsia="zh-CN"/>
          </w:rPr>
          <w:t>(一)、安全生产管理</w:t>
        </w:r>
        <w:r>
          <w:tab/>
        </w:r>
        <w:r>
          <w:fldChar w:fldCharType="begin"/>
        </w:r>
        <w:r>
          <w:instrText xml:space="preserve"> PAGEREF _Toc6437 \h </w:instrText>
        </w:r>
        <w:r>
          <w:fldChar w:fldCharType="separate"/>
        </w:r>
        <w:r>
          <w:t>44</w:t>
        </w:r>
        <w:r>
          <w:fldChar w:fldCharType="end"/>
        </w:r>
      </w:hyperlink>
    </w:p>
    <w:p>
      <w:pPr>
        <w:pStyle w:val="TOC2"/>
        <w:tabs>
          <w:tab w:val="right" w:leader="dot" w:pos="8306"/>
        </w:tabs>
      </w:pPr>
      <w:hyperlink w:anchor="_Toc3835" w:history="1">
        <w:r>
          <w:rPr>
            <w:rFonts w:ascii="仿宋" w:eastAsia="仿宋" w:hAnsi="仿宋" w:cs="仿宋" w:hint="eastAsia"/>
            <w:lang w:eastAsia="zh-CN"/>
          </w:rPr>
          <w:t>(二)、应急预案与响应</w:t>
        </w:r>
        <w:r>
          <w:tab/>
        </w:r>
        <w:r>
          <w:fldChar w:fldCharType="begin"/>
        </w:r>
        <w:r>
          <w:instrText xml:space="preserve"> PAGEREF _Toc3835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7" w:history="1">
        <w:r>
          <w:rPr>
            <w:rFonts w:ascii="仿宋" w:eastAsia="仿宋" w:hAnsi="仿宋" w:cs="仿宋" w:hint="eastAsia"/>
            <w:lang w:eastAsia="zh-CN"/>
          </w:rPr>
          <w:t>九、客户关系管理与市场拓展</w:t>
        </w:r>
        <w:r>
          <w:tab/>
        </w:r>
        <w:r>
          <w:fldChar w:fldCharType="begin"/>
        </w:r>
        <w:r>
          <w:instrText xml:space="preserve"> PAGEREF _Toc2007 \h </w:instrText>
        </w:r>
        <w:r>
          <w:fldChar w:fldCharType="separate"/>
        </w:r>
        <w:r>
          <w:t>47</w:t>
        </w:r>
        <w:r>
          <w:fldChar w:fldCharType="end"/>
        </w:r>
      </w:hyperlink>
    </w:p>
    <w:p>
      <w:pPr>
        <w:pStyle w:val="TOC2"/>
        <w:tabs>
          <w:tab w:val="right" w:leader="dot" w:pos="8306"/>
        </w:tabs>
      </w:pPr>
      <w:hyperlink w:anchor="_Toc25684" w:history="1">
        <w:r>
          <w:rPr>
            <w:rFonts w:ascii="仿宋" w:eastAsia="仿宋" w:hAnsi="仿宋" w:cs="仿宋" w:hint="eastAsia"/>
            <w:lang w:eastAsia="zh-CN"/>
          </w:rPr>
          <w:t>(一)、客户关系管理策略</w:t>
        </w:r>
        <w:r>
          <w:tab/>
        </w:r>
        <w:r>
          <w:fldChar w:fldCharType="begin"/>
        </w:r>
        <w:r>
          <w:instrText xml:space="preserve"> PAGEREF _Toc25684 \h </w:instrText>
        </w:r>
        <w:r>
          <w:fldChar w:fldCharType="separate"/>
        </w:r>
        <w:r>
          <w:t>47</w:t>
        </w:r>
        <w:r>
          <w:fldChar w:fldCharType="end"/>
        </w:r>
      </w:hyperlink>
    </w:p>
    <w:p>
      <w:pPr>
        <w:pStyle w:val="TOC2"/>
        <w:tabs>
          <w:tab w:val="right" w:leader="dot" w:pos="8306"/>
        </w:tabs>
      </w:pPr>
      <w:hyperlink w:anchor="_Toc14108" w:history="1">
        <w:r>
          <w:rPr>
            <w:rFonts w:ascii="仿宋" w:eastAsia="仿宋" w:hAnsi="仿宋" w:cs="仿宋" w:hint="eastAsia"/>
            <w:lang w:eastAsia="zh-CN"/>
          </w:rPr>
          <w:t>(二)、市场拓展方案</w:t>
        </w:r>
        <w:r>
          <w:tab/>
        </w:r>
        <w:r>
          <w:fldChar w:fldCharType="begin"/>
        </w:r>
        <w:r>
          <w:instrText xml:space="preserve"> PAGEREF _Toc14108 \h </w:instrText>
        </w:r>
        <w:r>
          <w:fldChar w:fldCharType="separate"/>
        </w:r>
        <w:r>
          <w:t>48</w:t>
        </w:r>
        <w:r>
          <w:fldChar w:fldCharType="end"/>
        </w:r>
      </w:hyperlink>
    </w:p>
    <w:p>
      <w:pPr>
        <w:pStyle w:val="TOC1"/>
        <w:tabs>
          <w:tab w:val="right" w:leader="dot" w:pos="8306"/>
        </w:tabs>
      </w:pPr>
      <w:hyperlink w:anchor="_Toc3514" w:history="1">
        <w:r>
          <w:rPr>
            <w:rFonts w:ascii="仿宋" w:eastAsia="仿宋" w:hAnsi="仿宋" w:cs="仿宋" w:hint="eastAsia"/>
            <w:lang w:eastAsia="zh-CN"/>
          </w:rPr>
          <w:t>十、环境保护与绿色发展</w:t>
        </w:r>
        <w:r>
          <w:tab/>
        </w:r>
        <w:r>
          <w:fldChar w:fldCharType="begin"/>
        </w:r>
        <w:r>
          <w:instrText xml:space="preserve"> PAGEREF _Toc3514 \h </w:instrText>
        </w:r>
        <w:r>
          <w:fldChar w:fldCharType="separate"/>
        </w:r>
        <w:r>
          <w:t>49</w:t>
        </w:r>
        <w:r>
          <w:fldChar w:fldCharType="end"/>
        </w:r>
      </w:hyperlink>
    </w:p>
    <w:p>
      <w:pPr>
        <w:pStyle w:val="TOC2"/>
        <w:tabs>
          <w:tab w:val="right" w:leader="dot" w:pos="8306"/>
        </w:tabs>
      </w:pPr>
      <w:hyperlink w:anchor="_Toc17904" w:history="1">
        <w:r>
          <w:rPr>
            <w:rFonts w:ascii="仿宋" w:eastAsia="仿宋" w:hAnsi="仿宋" w:cs="仿宋" w:hint="eastAsia"/>
            <w:lang w:eastAsia="zh-CN"/>
          </w:rPr>
          <w:t>(一)、环境保护措施</w:t>
        </w:r>
        <w:r>
          <w:tab/>
        </w:r>
        <w:r>
          <w:fldChar w:fldCharType="begin"/>
        </w:r>
        <w:r>
          <w:instrText xml:space="preserve"> PAGEREF _Toc17904 \h </w:instrText>
        </w:r>
        <w:r>
          <w:fldChar w:fldCharType="separate"/>
        </w:r>
        <w:r>
          <w:t>49</w:t>
        </w:r>
        <w:r>
          <w:fldChar w:fldCharType="end"/>
        </w:r>
      </w:hyperlink>
    </w:p>
    <w:p>
      <w:pPr>
        <w:pStyle w:val="TOC2"/>
        <w:tabs>
          <w:tab w:val="right" w:leader="dot" w:pos="8306"/>
        </w:tabs>
      </w:pPr>
      <w:hyperlink w:anchor="_Toc11855" w:history="1">
        <w:r>
          <w:rPr>
            <w:rFonts w:ascii="仿宋" w:eastAsia="仿宋" w:hAnsi="仿宋" w:cs="仿宋" w:hint="eastAsia"/>
            <w:lang w:eastAsia="zh-CN"/>
          </w:rPr>
          <w:t>(二)、绿色发展与可持续发展策略</w:t>
        </w:r>
        <w:r>
          <w:tab/>
        </w:r>
        <w:r>
          <w:fldChar w:fldCharType="begin"/>
        </w:r>
        <w:r>
          <w:instrText xml:space="preserve"> PAGEREF _Toc11855 \h </w:instrText>
        </w:r>
        <w:r>
          <w:fldChar w:fldCharType="separate"/>
        </w:r>
        <w:r>
          <w:t>51</w:t>
        </w:r>
        <w:r>
          <w:fldChar w:fldCharType="end"/>
        </w:r>
      </w:hyperlink>
    </w:p>
    <w:p>
      <w:pPr>
        <w:pStyle w:val="TOC1"/>
        <w:tabs>
          <w:tab w:val="right" w:leader="dot" w:pos="8306"/>
        </w:tabs>
      </w:pPr>
      <w:hyperlink w:anchor="_Toc12959" w:history="1">
        <w:r>
          <w:rPr>
            <w:rFonts w:ascii="仿宋" w:eastAsia="仿宋" w:hAnsi="仿宋" w:cs="仿宋" w:hint="eastAsia"/>
            <w:lang w:eastAsia="zh-CN"/>
          </w:rPr>
          <w:t>十一、项目变更管理</w:t>
        </w:r>
        <w:r>
          <w:tab/>
        </w:r>
        <w:r>
          <w:fldChar w:fldCharType="begin"/>
        </w:r>
        <w:r>
          <w:instrText xml:space="preserve"> PAGEREF _Toc12959 \h </w:instrText>
        </w:r>
        <w:r>
          <w:fldChar w:fldCharType="separate"/>
        </w:r>
        <w:r>
          <w:t>52</w:t>
        </w:r>
        <w:r>
          <w:fldChar w:fldCharType="end"/>
        </w:r>
      </w:hyperlink>
    </w:p>
    <w:p>
      <w:pPr>
        <w:pStyle w:val="TOC2"/>
        <w:tabs>
          <w:tab w:val="right" w:leader="dot" w:pos="8306"/>
        </w:tabs>
      </w:pPr>
      <w:hyperlink w:anchor="_Toc23579" w:history="1">
        <w:r>
          <w:rPr>
            <w:rFonts w:ascii="仿宋" w:eastAsia="仿宋" w:hAnsi="仿宋" w:cs="仿宋" w:hint="eastAsia"/>
            <w:lang w:eastAsia="zh-CN"/>
          </w:rPr>
          <w:t>(一)、变更控制流程</w:t>
        </w:r>
        <w:r>
          <w:tab/>
        </w:r>
        <w:r>
          <w:fldChar w:fldCharType="begin"/>
        </w:r>
        <w:r>
          <w:instrText xml:space="preserve"> PAGEREF _Toc23579 \h </w:instrText>
        </w:r>
        <w:r>
          <w:fldChar w:fldCharType="separate"/>
        </w:r>
        <w:r>
          <w:t>52</w:t>
        </w:r>
        <w:r>
          <w:fldChar w:fldCharType="end"/>
        </w:r>
      </w:hyperlink>
    </w:p>
    <w:p>
      <w:pPr>
        <w:pStyle w:val="TOC2"/>
        <w:tabs>
          <w:tab w:val="right" w:leader="dot" w:pos="8306"/>
        </w:tabs>
      </w:pPr>
      <w:hyperlink w:anchor="_Toc12368" w:history="1">
        <w:r>
          <w:rPr>
            <w:rFonts w:ascii="仿宋" w:eastAsia="仿宋" w:hAnsi="仿宋" w:cs="仿宋" w:hint="eastAsia"/>
            <w:lang w:eastAsia="zh-CN"/>
          </w:rPr>
          <w:t>(二)、影响评估与处理</w:t>
        </w:r>
        <w:r>
          <w:tab/>
        </w:r>
        <w:r>
          <w:fldChar w:fldCharType="begin"/>
        </w:r>
        <w:r>
          <w:instrText xml:space="preserve"> PAGEREF _Toc12368 \h </w:instrText>
        </w:r>
        <w:r>
          <w:fldChar w:fldCharType="separate"/>
        </w:r>
        <w:r>
          <w:t>53</w:t>
        </w:r>
        <w:r>
          <w:fldChar w:fldCharType="end"/>
        </w:r>
      </w:hyperlink>
    </w:p>
    <w:p>
      <w:pPr>
        <w:pStyle w:val="TOC2"/>
        <w:tabs>
          <w:tab w:val="right" w:leader="dot" w:pos="8306"/>
        </w:tabs>
      </w:pPr>
      <w:hyperlink w:anchor="_Toc9695" w:history="1">
        <w:r>
          <w:rPr>
            <w:rFonts w:ascii="仿宋" w:eastAsia="仿宋" w:hAnsi="仿宋" w:cs="仿宋" w:hint="eastAsia"/>
            <w:lang w:eastAsia="zh-CN"/>
          </w:rPr>
          <w:t>(三)、变更记录与追踪</w:t>
        </w:r>
        <w:r>
          <w:tab/>
        </w:r>
        <w:r>
          <w:fldChar w:fldCharType="begin"/>
        </w:r>
        <w:r>
          <w:instrText xml:space="preserve"> PAGEREF _Toc9695 \h </w:instrText>
        </w:r>
        <w:r>
          <w:fldChar w:fldCharType="separate"/>
        </w:r>
        <w:r>
          <w:t>55</w:t>
        </w:r>
        <w:r>
          <w:fldChar w:fldCharType="end"/>
        </w:r>
      </w:hyperlink>
    </w:p>
    <w:p>
      <w:pPr>
        <w:pStyle w:val="TOC2"/>
        <w:tabs>
          <w:tab w:val="right" w:leader="dot" w:pos="8306"/>
        </w:tabs>
      </w:pPr>
      <w:hyperlink w:anchor="_Toc537" w:history="1">
        <w:r>
          <w:rPr>
            <w:rFonts w:ascii="仿宋" w:eastAsia="仿宋" w:hAnsi="仿宋" w:cs="仿宋" w:hint="eastAsia"/>
            <w:lang w:eastAsia="zh-CN"/>
          </w:rPr>
          <w:t>(四)、变更管理策略</w:t>
        </w:r>
        <w:r>
          <w:tab/>
        </w:r>
        <w:r>
          <w:fldChar w:fldCharType="begin"/>
        </w:r>
        <w:r>
          <w:instrText xml:space="preserve"> PAGEREF _Toc537 \h </w:instrText>
        </w:r>
        <w:r>
          <w:fldChar w:fldCharType="separate"/>
        </w:r>
        <w:r>
          <w:t>56</w:t>
        </w:r>
        <w:r>
          <w:fldChar w:fldCharType="end"/>
        </w:r>
      </w:hyperlink>
    </w:p>
    <w:p>
      <w:pPr>
        <w:pStyle w:val="TOC1"/>
        <w:tabs>
          <w:tab w:val="right" w:leader="dot" w:pos="8306"/>
        </w:tabs>
      </w:pPr>
      <w:hyperlink w:anchor="_Toc15467" w:history="1">
        <w:r>
          <w:rPr>
            <w:rFonts w:ascii="仿宋" w:eastAsia="仿宋" w:hAnsi="仿宋" w:cs="仿宋" w:hint="eastAsia"/>
            <w:lang w:eastAsia="zh-CN"/>
          </w:rPr>
          <w:t>十二、项目质量与标准</w:t>
        </w:r>
        <w:r>
          <w:tab/>
        </w:r>
        <w:r>
          <w:fldChar w:fldCharType="begin"/>
        </w:r>
        <w:r>
          <w:instrText xml:space="preserve"> PAGEREF _Toc15467 \h </w:instrText>
        </w:r>
        <w:r>
          <w:fldChar w:fldCharType="separate"/>
        </w:r>
        <w:r>
          <w:t>58</w:t>
        </w:r>
        <w:r>
          <w:fldChar w:fldCharType="end"/>
        </w:r>
      </w:hyperlink>
    </w:p>
    <w:p>
      <w:pPr>
        <w:pStyle w:val="TOC2"/>
        <w:tabs>
          <w:tab w:val="right" w:leader="dot" w:pos="8306"/>
        </w:tabs>
      </w:pPr>
      <w:hyperlink w:anchor="_Toc20326" w:history="1">
        <w:r>
          <w:rPr>
            <w:rFonts w:ascii="仿宋" w:eastAsia="仿宋" w:hAnsi="仿宋" w:cs="仿宋" w:hint="eastAsia"/>
            <w:lang w:eastAsia="zh-CN"/>
          </w:rPr>
          <w:t>(一)、质量保障体系</w:t>
        </w:r>
        <w:r>
          <w:tab/>
        </w:r>
        <w:r>
          <w:fldChar w:fldCharType="begin"/>
        </w:r>
        <w:r>
          <w:instrText xml:space="preserve"> PAGEREF _Toc20326 \h </w:instrText>
        </w:r>
        <w:r>
          <w:fldChar w:fldCharType="separate"/>
        </w:r>
        <w:r>
          <w:t>58</w:t>
        </w:r>
        <w:r>
          <w:fldChar w:fldCharType="end"/>
        </w:r>
      </w:hyperlink>
    </w:p>
    <w:p>
      <w:pPr>
        <w:pStyle w:val="TOC2"/>
        <w:tabs>
          <w:tab w:val="right" w:leader="dot" w:pos="8306"/>
        </w:tabs>
      </w:pPr>
      <w:hyperlink w:anchor="_Toc974" w:history="1">
        <w:r>
          <w:rPr>
            <w:rFonts w:ascii="仿宋" w:eastAsia="仿宋" w:hAnsi="仿宋" w:cs="仿宋" w:hint="eastAsia"/>
            <w:lang w:eastAsia="zh-CN"/>
          </w:rPr>
          <w:t>(二)、标准化作业流程</w:t>
        </w:r>
        <w:r>
          <w:tab/>
        </w:r>
        <w:r>
          <w:fldChar w:fldCharType="begin"/>
        </w:r>
        <w:r>
          <w:instrText xml:space="preserve"> PAGEREF _Toc974 \h </w:instrText>
        </w:r>
        <w:r>
          <w:fldChar w:fldCharType="separate"/>
        </w:r>
        <w:r>
          <w:t>60</w:t>
        </w:r>
        <w:r>
          <w:fldChar w:fldCharType="end"/>
        </w:r>
      </w:hyperlink>
    </w:p>
    <w:p>
      <w:pPr>
        <w:pStyle w:val="TOC2"/>
        <w:tabs>
          <w:tab w:val="right" w:leader="dot" w:pos="8306"/>
        </w:tabs>
      </w:pPr>
      <w:hyperlink w:anchor="_Toc17665" w:history="1">
        <w:r>
          <w:rPr>
            <w:rFonts w:ascii="仿宋" w:eastAsia="仿宋" w:hAnsi="仿宋" w:cs="仿宋" w:hint="eastAsia"/>
            <w:lang w:eastAsia="zh-CN"/>
          </w:rPr>
          <w:t>(三)、质量监控与评估</w:t>
        </w:r>
        <w:r>
          <w:tab/>
        </w:r>
        <w:r>
          <w:fldChar w:fldCharType="begin"/>
        </w:r>
        <w:r>
          <w:instrText xml:space="preserve"> PAGEREF _Toc17665 \h </w:instrText>
        </w:r>
        <w:r>
          <w:fldChar w:fldCharType="separate"/>
        </w:r>
        <w:r>
          <w:t>61</w:t>
        </w:r>
        <w:r>
          <w:fldChar w:fldCharType="end"/>
        </w:r>
      </w:hyperlink>
    </w:p>
    <w:p>
      <w:pPr>
        <w:pStyle w:val="TOC2"/>
        <w:tabs>
          <w:tab w:val="right" w:leader="dot" w:pos="8306"/>
        </w:tabs>
      </w:pPr>
      <w:hyperlink w:anchor="_Toc13012" w:history="1">
        <w:r>
          <w:rPr>
            <w:rFonts w:ascii="仿宋" w:eastAsia="仿宋" w:hAnsi="仿宋" w:cs="仿宋" w:hint="eastAsia"/>
            <w:lang w:eastAsia="zh-CN"/>
          </w:rPr>
          <w:t>(四)、质量改进计划</w:t>
        </w:r>
        <w:r>
          <w:tab/>
        </w:r>
        <w:r>
          <w:fldChar w:fldCharType="begin"/>
        </w:r>
        <w:r>
          <w:instrText xml:space="preserve"> PAGEREF _Toc13012 \h </w:instrText>
        </w:r>
        <w:r>
          <w:fldChar w:fldCharType="separate"/>
        </w:r>
        <w:r>
          <w:t>62</w:t>
        </w:r>
        <w:r>
          <w:fldChar w:fldCharType="end"/>
        </w:r>
      </w:hyperlink>
    </w:p>
    <w:p>
      <w:pPr>
        <w:pStyle w:val="TOC1"/>
        <w:tabs>
          <w:tab w:val="right" w:leader="dot" w:pos="8306"/>
        </w:tabs>
      </w:pPr>
      <w:hyperlink w:anchor="_Toc12035" w:history="1">
        <w:r>
          <w:rPr>
            <w:rFonts w:ascii="仿宋" w:eastAsia="仿宋" w:hAnsi="仿宋" w:cs="仿宋" w:hint="eastAsia"/>
            <w:lang w:eastAsia="zh-CN"/>
          </w:rPr>
          <w:t>十三、质量管理与控制</w:t>
        </w:r>
        <w:r>
          <w:tab/>
        </w:r>
        <w:r>
          <w:fldChar w:fldCharType="begin"/>
        </w:r>
        <w:r>
          <w:instrText xml:space="preserve"> PAGEREF _Toc12035 \h </w:instrText>
        </w:r>
        <w:r>
          <w:fldChar w:fldCharType="separate"/>
        </w:r>
        <w:r>
          <w:t>63</w:t>
        </w:r>
        <w:r>
          <w:fldChar w:fldCharType="end"/>
        </w:r>
      </w:hyperlink>
    </w:p>
    <w:p>
      <w:pPr>
        <w:pStyle w:val="TOC2"/>
        <w:tabs>
          <w:tab w:val="right" w:leader="dot" w:pos="8306"/>
        </w:tabs>
      </w:pPr>
      <w:hyperlink w:anchor="_Toc7091" w:history="1">
        <w:r>
          <w:rPr>
            <w:rFonts w:ascii="仿宋" w:eastAsia="仿宋" w:hAnsi="仿宋" w:cs="仿宋" w:hint="eastAsia"/>
            <w:lang w:eastAsia="zh-CN"/>
          </w:rPr>
          <w:t>(一)、质量管理体系建设</w:t>
        </w:r>
        <w:r>
          <w:tab/>
        </w:r>
        <w:r>
          <w:fldChar w:fldCharType="begin"/>
        </w:r>
        <w:r>
          <w:instrText xml:space="preserve"> PAGEREF _Toc7091 \h </w:instrText>
        </w:r>
        <w:r>
          <w:fldChar w:fldCharType="separate"/>
        </w:r>
        <w:r>
          <w:t>63</w:t>
        </w:r>
        <w:r>
          <w:fldChar w:fldCharType="end"/>
        </w:r>
      </w:hyperlink>
    </w:p>
    <w:p>
      <w:pPr>
        <w:pStyle w:val="TOC2"/>
        <w:tabs>
          <w:tab w:val="right" w:leader="dot" w:pos="8306"/>
        </w:tabs>
      </w:pPr>
      <w:hyperlink w:anchor="_Toc23392" w:history="1">
        <w:r>
          <w:rPr>
            <w:rFonts w:ascii="仿宋" w:eastAsia="仿宋" w:hAnsi="仿宋" w:cs="仿宋" w:hint="eastAsia"/>
            <w:lang w:eastAsia="zh-CN"/>
          </w:rPr>
          <w:t>(二)、质量控制措施</w:t>
        </w:r>
        <w:r>
          <w:tab/>
        </w:r>
        <w:r>
          <w:fldChar w:fldCharType="begin"/>
        </w:r>
        <w:r>
          <w:instrText xml:space="preserve"> PAGEREF _Toc23392 \h </w:instrText>
        </w:r>
        <w:r>
          <w:fldChar w:fldCharType="separate"/>
        </w:r>
        <w:r>
          <w:t>65</w:t>
        </w:r>
        <w:r>
          <w:fldChar w:fldCharType="end"/>
        </w:r>
      </w:hyperlink>
    </w:p>
    <w:p>
      <w:pPr>
        <w:pStyle w:val="TOC1"/>
        <w:tabs>
          <w:tab w:val="right" w:leader="dot" w:pos="8306"/>
        </w:tabs>
      </w:pPr>
      <w:hyperlink w:anchor="_Toc20177" w:history="1">
        <w:r>
          <w:rPr>
            <w:rFonts w:ascii="仿宋" w:eastAsia="仿宋" w:hAnsi="仿宋" w:cs="仿宋" w:hint="eastAsia"/>
            <w:lang w:eastAsia="zh-CN"/>
          </w:rPr>
          <w:t>十四、法律法规与政策遵循</w:t>
        </w:r>
        <w:r>
          <w:tab/>
        </w:r>
        <w:r>
          <w:fldChar w:fldCharType="begin"/>
        </w:r>
        <w:r>
          <w:instrText xml:space="preserve"> PAGEREF _Toc20177 \h </w:instrText>
        </w:r>
        <w:r>
          <w:fldChar w:fldCharType="separate"/>
        </w:r>
        <w:r>
          <w:t>66</w:t>
        </w:r>
        <w:r>
          <w:fldChar w:fldCharType="end"/>
        </w:r>
      </w:hyperlink>
    </w:p>
    <w:p>
      <w:pPr>
        <w:pStyle w:val="TOC2"/>
        <w:tabs>
          <w:tab w:val="right" w:leader="dot" w:pos="8306"/>
        </w:tabs>
      </w:pPr>
      <w:hyperlink w:anchor="_Toc20995" w:history="1">
        <w:r>
          <w:rPr>
            <w:rFonts w:ascii="仿宋" w:eastAsia="仿宋" w:hAnsi="仿宋" w:cs="仿宋" w:hint="eastAsia"/>
            <w:lang w:eastAsia="zh-CN"/>
          </w:rPr>
          <w:t>(一)、法律法规遵守</w:t>
        </w:r>
        <w:r>
          <w:tab/>
        </w:r>
        <w:r>
          <w:fldChar w:fldCharType="begin"/>
        </w:r>
        <w:r>
          <w:instrText xml:space="preserve"> PAGEREF _Toc20995 \h </w:instrText>
        </w:r>
        <w:r>
          <w:fldChar w:fldCharType="separate"/>
        </w:r>
        <w:r>
          <w:t>66</w:t>
        </w:r>
        <w:r>
          <w:fldChar w:fldCharType="end"/>
        </w:r>
      </w:hyperlink>
    </w:p>
    <w:p>
      <w:pPr>
        <w:pStyle w:val="TOC2"/>
        <w:tabs>
          <w:tab w:val="right" w:leader="dot" w:pos="8306"/>
        </w:tabs>
      </w:pPr>
      <w:hyperlink w:anchor="_Toc4363" w:history="1">
        <w:r>
          <w:rPr>
            <w:rFonts w:ascii="仿宋" w:eastAsia="仿宋" w:hAnsi="仿宋" w:cs="仿宋" w:hint="eastAsia"/>
            <w:lang w:eastAsia="zh-CN"/>
          </w:rPr>
          <w:t>(二)、政策导向与利用</w:t>
        </w:r>
        <w:r>
          <w:tab/>
        </w:r>
        <w:r>
          <w:fldChar w:fldCharType="begin"/>
        </w:r>
        <w:r>
          <w:instrText xml:space="preserve"> PAGEREF _Toc4363 \h </w:instrText>
        </w:r>
        <w:r>
          <w:fldChar w:fldCharType="separate"/>
        </w:r>
        <w:r>
          <w:t>67</w:t>
        </w:r>
        <w:r>
          <w:fldChar w:fldCharType="end"/>
        </w:r>
      </w:hyperlink>
    </w:p>
    <w:p>
      <w:pPr>
        <w:pStyle w:val="TOC1"/>
        <w:tabs>
          <w:tab w:val="right" w:leader="dot" w:pos="8306"/>
        </w:tabs>
      </w:pPr>
      <w:hyperlink w:anchor="_Toc5773" w:history="1">
        <w:r>
          <w:rPr>
            <w:rFonts w:ascii="仿宋" w:eastAsia="仿宋" w:hAnsi="仿宋" w:cs="仿宋" w:hint="eastAsia"/>
            <w:lang w:eastAsia="zh-CN"/>
          </w:rPr>
          <w:t>十五、合作与交流机制建立</w:t>
        </w:r>
        <w:r>
          <w:tab/>
        </w:r>
        <w:r>
          <w:fldChar w:fldCharType="begin"/>
        </w:r>
        <w:r>
          <w:instrText xml:space="preserve"> PAGEREF _Toc5773 \h </w:instrText>
        </w:r>
        <w:r>
          <w:fldChar w:fldCharType="separate"/>
        </w:r>
        <w:r>
          <w:t>68</w:t>
        </w:r>
        <w:r>
          <w:fldChar w:fldCharType="end"/>
        </w:r>
      </w:hyperlink>
    </w:p>
    <w:p>
      <w:pPr>
        <w:pStyle w:val="TOC2"/>
        <w:tabs>
          <w:tab w:val="right" w:leader="dot" w:pos="8306"/>
        </w:tabs>
      </w:pPr>
      <w:hyperlink w:anchor="_Toc10469" w:history="1">
        <w:r>
          <w:rPr>
            <w:rFonts w:ascii="仿宋" w:eastAsia="仿宋" w:hAnsi="仿宋" w:cs="仿宋" w:hint="eastAsia"/>
            <w:lang w:eastAsia="zh-CN"/>
          </w:rPr>
          <w:t>(一)、合作伙伴选择与合作方式</w:t>
        </w:r>
        <w:r>
          <w:tab/>
        </w:r>
        <w:r>
          <w:fldChar w:fldCharType="begin"/>
        </w:r>
        <w:r>
          <w:instrText xml:space="preserve"> PAGEREF _Toc10469 \h </w:instrText>
        </w:r>
        <w:r>
          <w:fldChar w:fldCharType="separate"/>
        </w:r>
        <w:r>
          <w:t>68</w:t>
        </w:r>
        <w:r>
          <w:fldChar w:fldCharType="end"/>
        </w:r>
      </w:hyperlink>
    </w:p>
    <w:p>
      <w:pPr>
        <w:pStyle w:val="TOC2"/>
        <w:tabs>
          <w:tab w:val="right" w:leader="dot" w:pos="8306"/>
        </w:tabs>
      </w:pPr>
      <w:hyperlink w:anchor="_Toc2351" w:history="1">
        <w:r>
          <w:rPr>
            <w:rFonts w:ascii="仿宋" w:eastAsia="仿宋" w:hAnsi="仿宋" w:cs="仿宋" w:hint="eastAsia"/>
            <w:lang w:eastAsia="zh-CN"/>
          </w:rPr>
          <w:t>(二)、交流与合作平台搭建</w:t>
        </w:r>
        <w:r>
          <w:tab/>
        </w:r>
        <w:r>
          <w:fldChar w:fldCharType="begin"/>
        </w:r>
        <w:r>
          <w:instrText xml:space="preserve"> PAGEREF _Toc2351 \h </w:instrText>
        </w:r>
        <w:r>
          <w:fldChar w:fldCharType="separate"/>
        </w:r>
        <w:r>
          <w:t>69</w:t>
        </w:r>
        <w:r>
          <w:fldChar w:fldCharType="end"/>
        </w:r>
      </w:hyperlink>
    </w:p>
    <w:p>
      <w:pPr>
        <w:pStyle w:val="TOC1"/>
        <w:tabs>
          <w:tab w:val="right" w:leader="dot" w:pos="8306"/>
        </w:tabs>
      </w:pPr>
      <w:hyperlink w:anchor="_Toc25227" w:history="1">
        <w:r>
          <w:rPr>
            <w:rFonts w:ascii="仿宋" w:eastAsia="仿宋" w:hAnsi="仿宋" w:cs="仿宋" w:hint="eastAsia"/>
            <w:lang w:eastAsia="zh-CN"/>
          </w:rPr>
          <w:t>十六、知识产权管理与保护</w:t>
        </w:r>
        <w:r>
          <w:tab/>
        </w:r>
        <w:r>
          <w:fldChar w:fldCharType="begin"/>
        </w:r>
        <w:r>
          <w:instrText xml:space="preserve"> PAGEREF _Toc25227 \h </w:instrText>
        </w:r>
        <w:r>
          <w:fldChar w:fldCharType="separate"/>
        </w:r>
        <w:r>
          <w:t>71</w:t>
        </w:r>
        <w:r>
          <w:fldChar w:fldCharType="end"/>
        </w:r>
      </w:hyperlink>
    </w:p>
    <w:p>
      <w:pPr>
        <w:pStyle w:val="TOC2"/>
        <w:tabs>
          <w:tab w:val="right" w:leader="dot" w:pos="8306"/>
        </w:tabs>
      </w:pPr>
      <w:hyperlink w:anchor="_Toc26427" w:history="1">
        <w:r>
          <w:rPr>
            <w:rFonts w:ascii="仿宋" w:eastAsia="仿宋" w:hAnsi="仿宋" w:cs="仿宋" w:hint="eastAsia"/>
            <w:lang w:eastAsia="zh-CN"/>
          </w:rPr>
          <w:t>(一)、知识产权管理体系建设</w:t>
        </w:r>
        <w:r>
          <w:tab/>
        </w:r>
        <w:r>
          <w:fldChar w:fldCharType="begin"/>
        </w:r>
        <w:r>
          <w:instrText xml:space="preserve"> PAGEREF _Toc26427 \h </w:instrText>
        </w:r>
        <w:r>
          <w:fldChar w:fldCharType="separate"/>
        </w:r>
        <w:r>
          <w:t>71</w:t>
        </w:r>
        <w:r>
          <w:fldChar w:fldCharType="end"/>
        </w:r>
      </w:hyperlink>
    </w:p>
    <w:p>
      <w:pPr>
        <w:pStyle w:val="TOC2"/>
        <w:tabs>
          <w:tab w:val="right" w:leader="dot" w:pos="8306"/>
        </w:tabs>
      </w:pPr>
      <w:hyperlink w:anchor="_Toc26765" w:history="1">
        <w:r>
          <w:rPr>
            <w:rFonts w:ascii="仿宋" w:eastAsia="仿宋" w:hAnsi="仿宋" w:cs="仿宋" w:hint="eastAsia"/>
            <w:lang w:eastAsia="zh-CN"/>
          </w:rPr>
          <w:t>(二)、知识产权保护措施</w:t>
        </w:r>
        <w:r>
          <w:tab/>
        </w:r>
        <w:r>
          <w:fldChar w:fldCharType="begin"/>
        </w:r>
        <w:r>
          <w:instrText xml:space="preserve"> PAGEREF _Toc26765 \h </w:instrText>
        </w:r>
        <w:r>
          <w:fldChar w:fldCharType="separate"/>
        </w:r>
        <w:r>
          <w:t>72</w:t>
        </w:r>
        <w:r>
          <w:fldChar w:fldCharType="end"/>
        </w:r>
      </w:hyperlink>
    </w:p>
    <w:p>
      <w:pPr>
        <w:pStyle w:val="TOC1"/>
        <w:tabs>
          <w:tab w:val="right" w:leader="dot" w:pos="8306"/>
        </w:tabs>
      </w:pPr>
      <w:hyperlink w:anchor="_Toc12642" w:history="1">
        <w:r>
          <w:rPr>
            <w:rFonts w:ascii="仿宋" w:eastAsia="仿宋" w:hAnsi="仿宋" w:cs="仿宋" w:hint="eastAsia"/>
            <w:lang w:eastAsia="zh-CN"/>
          </w:rPr>
          <w:t>十七、项目施工方案</w:t>
        </w:r>
        <w:r>
          <w:tab/>
        </w:r>
        <w:r>
          <w:fldChar w:fldCharType="begin"/>
        </w:r>
        <w:r>
          <w:instrText xml:space="preserve"> PAGEREF _Toc12642 \h </w:instrText>
        </w:r>
        <w:r>
          <w:fldChar w:fldCharType="separate"/>
        </w:r>
        <w:r>
          <w:t>73</w:t>
        </w:r>
        <w:r>
          <w:fldChar w:fldCharType="end"/>
        </w:r>
      </w:hyperlink>
    </w:p>
    <w:p>
      <w:pPr>
        <w:pStyle w:val="TOC2"/>
        <w:tabs>
          <w:tab w:val="right" w:leader="dot" w:pos="8306"/>
        </w:tabs>
      </w:pPr>
      <w:hyperlink w:anchor="_Toc16309" w:history="1">
        <w:r>
          <w:rPr>
            <w:rFonts w:ascii="仿宋" w:eastAsia="仿宋" w:hAnsi="仿宋" w:cs="仿宋" w:hint="eastAsia"/>
            <w:lang w:eastAsia="zh-CN"/>
          </w:rPr>
          <w:t>(一)、施工组织设计</w:t>
        </w:r>
        <w:r>
          <w:tab/>
        </w:r>
        <w:r>
          <w:fldChar w:fldCharType="begin"/>
        </w:r>
        <w:r>
          <w:instrText xml:space="preserve"> PAGEREF _Toc16309 \h </w:instrText>
        </w:r>
        <w:r>
          <w:fldChar w:fldCharType="separate"/>
        </w:r>
        <w:r>
          <w:t>73</w:t>
        </w:r>
        <w:r>
          <w:fldChar w:fldCharType="end"/>
        </w:r>
      </w:hyperlink>
    </w:p>
    <w:p>
      <w:pPr>
        <w:pStyle w:val="TOC2"/>
        <w:tabs>
          <w:tab w:val="right" w:leader="dot" w:pos="8306"/>
        </w:tabs>
      </w:pPr>
      <w:hyperlink w:anchor="_Toc11446" w:history="1">
        <w:r>
          <w:rPr>
            <w:rFonts w:ascii="仿宋" w:eastAsia="仿宋" w:hAnsi="仿宋" w:cs="仿宋" w:hint="eastAsia"/>
            <w:lang w:eastAsia="zh-CN"/>
          </w:rPr>
          <w:t>(二)、施工工艺与技术路线</w:t>
        </w:r>
        <w:r>
          <w:tab/>
        </w:r>
        <w:r>
          <w:fldChar w:fldCharType="begin"/>
        </w:r>
        <w:r>
          <w:instrText xml:space="preserve"> PAGEREF _Toc11446 \h </w:instrText>
        </w:r>
        <w:r>
          <w:fldChar w:fldCharType="separate"/>
        </w:r>
        <w:r>
          <w:t>75</w:t>
        </w:r>
        <w:r>
          <w:fldChar w:fldCharType="end"/>
        </w:r>
      </w:hyperlink>
    </w:p>
    <w:p>
      <w:pPr>
        <w:pStyle w:val="TOC2"/>
        <w:tabs>
          <w:tab w:val="right" w:leader="dot" w:pos="8306"/>
        </w:tabs>
      </w:pPr>
      <w:hyperlink w:anchor="_Toc26227" w:history="1">
        <w:r>
          <w:rPr>
            <w:rFonts w:ascii="仿宋" w:eastAsia="仿宋" w:hAnsi="仿宋" w:cs="仿宋" w:hint="eastAsia"/>
            <w:lang w:eastAsia="zh-CN"/>
          </w:rPr>
          <w:t>(三)、关键节点施工计划</w:t>
        </w:r>
        <w:r>
          <w:tab/>
        </w:r>
        <w:r>
          <w:fldChar w:fldCharType="begin"/>
        </w:r>
        <w:r>
          <w:instrText xml:space="preserve"> PAGEREF _Toc26227 \h </w:instrText>
        </w:r>
        <w:r>
          <w:fldChar w:fldCharType="separate"/>
        </w:r>
        <w:r>
          <w:t>76</w:t>
        </w:r>
        <w:r>
          <w:fldChar w:fldCharType="end"/>
        </w:r>
      </w:hyperlink>
    </w:p>
    <w:p>
      <w:pPr>
        <w:pStyle w:val="TOC2"/>
        <w:tabs>
          <w:tab w:val="right" w:leader="dot" w:pos="8306"/>
        </w:tabs>
      </w:pPr>
      <w:hyperlink w:anchor="_Toc7403" w:history="1">
        <w:r>
          <w:rPr>
            <w:rFonts w:ascii="仿宋" w:eastAsia="仿宋" w:hAnsi="仿宋" w:cs="仿宋" w:hint="eastAsia"/>
            <w:lang w:eastAsia="zh-CN"/>
          </w:rPr>
          <w:t>(四)、施工现场管理</w:t>
        </w:r>
        <w:r>
          <w:tab/>
        </w:r>
        <w:r>
          <w:fldChar w:fldCharType="begin"/>
        </w:r>
        <w:r>
          <w:instrText xml:space="preserve"> PAGEREF _Toc7403 \h </w:instrText>
        </w:r>
        <w:r>
          <w:fldChar w:fldCharType="separate"/>
        </w:r>
        <w:r>
          <w:t>78</w:t>
        </w:r>
        <w:r>
          <w:fldChar w:fldCharType="end"/>
        </w:r>
      </w:hyperlink>
    </w:p>
    <w:p>
      <w:pPr>
        <w:pStyle w:val="TOC1"/>
        <w:tabs>
          <w:tab w:val="right" w:leader="dot" w:pos="8306"/>
        </w:tabs>
      </w:pPr>
      <w:hyperlink w:anchor="_Toc23722" w:history="1">
        <w:r>
          <w:rPr>
            <w:rFonts w:ascii="仿宋" w:eastAsia="仿宋" w:hAnsi="仿宋" w:cs="仿宋" w:hint="eastAsia"/>
            <w:lang w:eastAsia="zh-CN"/>
          </w:rPr>
          <w:t>十八、产业协同与集群发展</w:t>
        </w:r>
        <w:r>
          <w:tab/>
        </w:r>
        <w:r>
          <w:fldChar w:fldCharType="begin"/>
        </w:r>
        <w:r>
          <w:instrText xml:space="preserve"> PAGEREF _Toc23722 \h </w:instrText>
        </w:r>
        <w:r>
          <w:fldChar w:fldCharType="separate"/>
        </w:r>
        <w:r>
          <w:t>80</w:t>
        </w:r>
        <w:r>
          <w:fldChar w:fldCharType="end"/>
        </w:r>
      </w:hyperlink>
    </w:p>
    <w:p>
      <w:pPr>
        <w:pStyle w:val="TOC2"/>
        <w:tabs>
          <w:tab w:val="right" w:leader="dot" w:pos="8306"/>
        </w:tabs>
      </w:pPr>
      <w:hyperlink w:anchor="_Toc2410" w:history="1">
        <w:r>
          <w:rPr>
            <w:rFonts w:ascii="仿宋" w:eastAsia="仿宋" w:hAnsi="仿宋" w:cs="仿宋" w:hint="eastAsia"/>
            <w:lang w:eastAsia="zh-CN"/>
          </w:rPr>
          <w:t>(一)、产业协同机制建设</w:t>
        </w:r>
        <w:r>
          <w:tab/>
        </w:r>
        <w:r>
          <w:fldChar w:fldCharType="begin"/>
        </w:r>
        <w:r>
          <w:instrText xml:space="preserve"> PAGEREF _Toc2410 \h </w:instrText>
        </w:r>
        <w:r>
          <w:fldChar w:fldCharType="separate"/>
        </w:r>
        <w:r>
          <w:t>80</w:t>
        </w:r>
        <w:r>
          <w:fldChar w:fldCharType="end"/>
        </w:r>
      </w:hyperlink>
    </w:p>
    <w:p>
      <w:pPr>
        <w:pStyle w:val="TOC2"/>
        <w:tabs>
          <w:tab w:val="right" w:leader="dot" w:pos="8306"/>
        </w:tabs>
      </w:pPr>
      <w:hyperlink w:anchor="_Toc16100" w:history="1">
        <w:r>
          <w:rPr>
            <w:rFonts w:ascii="仿宋" w:eastAsia="仿宋" w:hAnsi="仿宋" w:cs="仿宋" w:hint="eastAsia"/>
            <w:lang w:eastAsia="zh-CN"/>
          </w:rPr>
          <w:t>(二)、产业集群培育与发展</w:t>
        </w:r>
        <w:r>
          <w:tab/>
        </w:r>
        <w:r>
          <w:fldChar w:fldCharType="begin"/>
        </w:r>
        <w:r>
          <w:instrText xml:space="preserve"> PAGEREF _Toc16100 \h </w:instrText>
        </w:r>
        <w:r>
          <w:fldChar w:fldCharType="separate"/>
        </w:r>
        <w:r>
          <w:t>81</w:t>
        </w:r>
        <w:r>
          <w:fldChar w:fldCharType="end"/>
        </w:r>
      </w:hyperlink>
    </w:p>
    <w:p>
      <w:pPr>
        <w:pStyle w:val="TOC1"/>
        <w:tabs>
          <w:tab w:val="right" w:leader="dot" w:pos="8306"/>
        </w:tabs>
      </w:pPr>
      <w:hyperlink w:anchor="_Toc11315" w:history="1">
        <w:r>
          <w:rPr>
            <w:rFonts w:ascii="仿宋" w:eastAsia="仿宋" w:hAnsi="仿宋" w:cs="仿宋" w:hint="eastAsia"/>
            <w:lang w:eastAsia="zh-CN"/>
          </w:rPr>
          <w:t>十九、人力资源管理与开发</w:t>
        </w:r>
        <w:r>
          <w:tab/>
        </w:r>
        <w:r>
          <w:fldChar w:fldCharType="begin"/>
        </w:r>
        <w:r>
          <w:instrText xml:space="preserve"> PAGEREF _Toc11315 \h </w:instrText>
        </w:r>
        <w:r>
          <w:fldChar w:fldCharType="separate"/>
        </w:r>
        <w:r>
          <w:t>82</w:t>
        </w:r>
        <w:r>
          <w:fldChar w:fldCharType="end"/>
        </w:r>
      </w:hyperlink>
    </w:p>
    <w:p>
      <w:pPr>
        <w:pStyle w:val="TOC2"/>
        <w:tabs>
          <w:tab w:val="right" w:leader="dot" w:pos="8306"/>
        </w:tabs>
      </w:pPr>
      <w:hyperlink w:anchor="_Toc14399" w:history="1">
        <w:r>
          <w:rPr>
            <w:rFonts w:ascii="仿宋" w:eastAsia="仿宋" w:hAnsi="仿宋" w:cs="仿宋" w:hint="eastAsia"/>
            <w:lang w:eastAsia="zh-CN"/>
          </w:rPr>
          <w:t>(一)、人力资源规划</w:t>
        </w:r>
        <w:r>
          <w:tab/>
        </w:r>
        <w:r>
          <w:fldChar w:fldCharType="begin"/>
        </w:r>
        <w:r>
          <w:instrText xml:space="preserve"> PAGEREF _Toc14399 \h </w:instrText>
        </w:r>
        <w:r>
          <w:fldChar w:fldCharType="separate"/>
        </w:r>
        <w:r>
          <w:t>82</w:t>
        </w:r>
        <w:r>
          <w:fldChar w:fldCharType="end"/>
        </w:r>
      </w:hyperlink>
    </w:p>
    <w:p>
      <w:pPr>
        <w:pStyle w:val="TOC2"/>
        <w:tabs>
          <w:tab w:val="right" w:leader="dot" w:pos="8306"/>
        </w:tabs>
      </w:pPr>
      <w:hyperlink w:anchor="_Toc24741" w:history="1">
        <w:r>
          <w:rPr>
            <w:rFonts w:ascii="仿宋" w:eastAsia="仿宋" w:hAnsi="仿宋" w:cs="仿宋" w:hint="eastAsia"/>
            <w:lang w:eastAsia="zh-CN"/>
          </w:rPr>
          <w:t>(二)、人力资源开发与培训</w:t>
        </w:r>
        <w:r>
          <w:tab/>
        </w:r>
        <w:r>
          <w:fldChar w:fldCharType="begin"/>
        </w:r>
        <w:r>
          <w:instrText xml:space="preserve"> PAGEREF _Toc24741 \h </w:instrText>
        </w:r>
        <w:r>
          <w:fldChar w:fldCharType="separate"/>
        </w:r>
        <w:r>
          <w:t>83</w:t>
        </w:r>
        <w:r>
          <w:fldChar w:fldCharType="end"/>
        </w:r>
      </w:hyperlink>
    </w:p>
    <w:p>
      <w:pPr>
        <w:pStyle w:val="TOC1"/>
        <w:tabs>
          <w:tab w:val="right" w:leader="dot" w:pos="8306"/>
        </w:tabs>
      </w:pPr>
      <w:hyperlink w:anchor="_Toc26756" w:history="1">
        <w:r>
          <w:rPr>
            <w:rFonts w:ascii="仿宋" w:eastAsia="仿宋" w:hAnsi="仿宋" w:cs="仿宋" w:hint="eastAsia"/>
            <w:lang w:eastAsia="zh-CN"/>
          </w:rPr>
          <w:t>二十、企业合规与伦理</w:t>
        </w:r>
        <w:r>
          <w:tab/>
        </w:r>
        <w:r>
          <w:fldChar w:fldCharType="begin"/>
        </w:r>
        <w:r>
          <w:instrText xml:space="preserve"> PAGEREF _Toc26756 \h </w:instrText>
        </w:r>
        <w:r>
          <w:fldChar w:fldCharType="separate"/>
        </w:r>
        <w:r>
          <w:t>86</w:t>
        </w:r>
        <w:r>
          <w:fldChar w:fldCharType="end"/>
        </w:r>
      </w:hyperlink>
    </w:p>
    <w:p>
      <w:pPr>
        <w:pStyle w:val="TOC2"/>
        <w:tabs>
          <w:tab w:val="right" w:leader="dot" w:pos="8306"/>
        </w:tabs>
      </w:pPr>
      <w:hyperlink w:anchor="_Toc22944" w:history="1">
        <w:r>
          <w:rPr>
            <w:rFonts w:ascii="仿宋" w:eastAsia="仿宋" w:hAnsi="仿宋" w:cs="仿宋" w:hint="eastAsia"/>
            <w:lang w:eastAsia="zh-CN"/>
          </w:rPr>
          <w:t>(一)、合规政策与程序</w:t>
        </w:r>
        <w:r>
          <w:tab/>
        </w:r>
        <w:r>
          <w:fldChar w:fldCharType="begin"/>
        </w:r>
        <w:r>
          <w:instrText xml:space="preserve"> PAGEREF _Toc22944 \h </w:instrText>
        </w:r>
        <w:r>
          <w:fldChar w:fldCharType="separate"/>
        </w:r>
        <w:r>
          <w:t>86</w:t>
        </w:r>
        <w:r>
          <w:fldChar w:fldCharType="end"/>
        </w:r>
      </w:hyperlink>
    </w:p>
    <w:p>
      <w:pPr>
        <w:pStyle w:val="TOC2"/>
        <w:tabs>
          <w:tab w:val="right" w:leader="dot" w:pos="8306"/>
        </w:tabs>
      </w:pPr>
      <w:hyperlink w:anchor="_Toc2130" w:history="1">
        <w:r>
          <w:rPr>
            <w:rFonts w:ascii="仿宋" w:eastAsia="仿宋" w:hAnsi="仿宋" w:cs="仿宋" w:hint="eastAsia"/>
            <w:lang w:eastAsia="zh-CN"/>
          </w:rPr>
          <w:t>(二)、伦理规范与培训</w:t>
        </w:r>
        <w:r>
          <w:tab/>
        </w:r>
        <w:r>
          <w:fldChar w:fldCharType="begin"/>
        </w:r>
        <w:r>
          <w:instrText xml:space="preserve"> PAGEREF _Toc2130 \h </w:instrText>
        </w:r>
        <w:r>
          <w:fldChar w:fldCharType="separate"/>
        </w:r>
        <w:r>
          <w:t>87</w:t>
        </w:r>
        <w:r>
          <w:fldChar w:fldCharType="end"/>
        </w:r>
      </w:hyperlink>
    </w:p>
    <w:p>
      <w:pPr>
        <w:pStyle w:val="TOC2"/>
        <w:tabs>
          <w:tab w:val="right" w:leader="dot" w:pos="8306"/>
        </w:tabs>
      </w:pPr>
      <w:hyperlink w:anchor="_Toc24990" w:history="1">
        <w:r>
          <w:rPr>
            <w:rFonts w:ascii="仿宋" w:eastAsia="仿宋" w:hAnsi="仿宋" w:cs="仿宋" w:hint="eastAsia"/>
            <w:lang w:eastAsia="zh-CN"/>
          </w:rPr>
          <w:t>(三)、合规风险评估</w:t>
        </w:r>
        <w:r>
          <w:tab/>
        </w:r>
        <w:r>
          <w:fldChar w:fldCharType="begin"/>
        </w:r>
        <w:r>
          <w:instrText xml:space="preserve"> PAGEREF _Toc24990 \h </w:instrText>
        </w:r>
        <w:r>
          <w:fldChar w:fldCharType="separate"/>
        </w:r>
        <w:r>
          <w:t>88</w:t>
        </w:r>
        <w:r>
          <w:fldChar w:fldCharType="end"/>
        </w:r>
      </w:hyperlink>
    </w:p>
    <w:p>
      <w:pPr>
        <w:pStyle w:val="TOC2"/>
        <w:tabs>
          <w:tab w:val="right" w:leader="dot" w:pos="8306"/>
        </w:tabs>
      </w:pPr>
      <w:hyperlink w:anchor="_Toc9025" w:history="1">
        <w:r>
          <w:rPr>
            <w:rFonts w:ascii="仿宋" w:eastAsia="仿宋" w:hAnsi="仿宋" w:cs="仿宋" w:hint="eastAsia"/>
            <w:lang w:eastAsia="zh-CN"/>
          </w:rPr>
          <w:t>(四)、合规监督与执行</w:t>
        </w:r>
        <w:r>
          <w:tab/>
        </w:r>
        <w:r>
          <w:fldChar w:fldCharType="begin"/>
        </w:r>
        <w:r>
          <w:instrText xml:space="preserve"> PAGEREF _Toc9025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4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01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2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74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一、学术圈项目的市场准入条件分析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术圈项目而言，市场准入条件首先取决于政策法规环境。政府对于[行业名称]领域的法规，如环保标准、税收政策、和技术使用规范，直接影响学术圈项目的运营和成本结构。例如，若政府针对使用可再生能源的企业提供税收优惠，这将对学术圈项目的财务规划产生重要影响。同时，考虑经济环境和消费者偏好的变化对学术圈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二、学术圈项目的行业规范与合规性要求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学术圈项目来说，遵守行业规范和合规性要求是确保项目顺利进行的基础。这包括遵循质量控制标准、安全规定、数据保护法规等。例如，若学术圈项目涉及数据处理，须严格遵守相关的数据保护法规。此外，行业内部的自律规范，如产品标准和服务流程，也对于提升学术圈项目在行业内的认可度和竞争力至关重要。项目管理团队必须不断更新策略，以应对行业规范和法规的变化，确保学术圈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三、学术圈项目的竞争格局和战略定位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术圈项目的发展规划中，理解行业的竞争格局对于制定有效的市场策略极为关键。这包括分析主要竞争对手的市场地位、优势及其业务模式。学术圈项目面临的竞争对手可能包括大型成熟企业和创新型初创公司，各自采取不同的市场策略。因此，学术圈项目需精确地定位自己的市场策略，如专注于产品创新、客户服务或成本效率，以在竞争中占据优势。通过深入的市场和竞争分析，学术圈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707"/>
      <w:r>
        <w:rPr>
          <w:rFonts w:ascii="仿宋" w:eastAsia="仿宋" w:hAnsi="仿宋" w:cs="仿宋" w:hint="eastAsia"/>
          <w:sz w:val="28"/>
          <w:lang w:eastAsia="zh-CN"/>
        </w:rPr>
        <w:t>二、学术圈项目概论</w:t>
      </w:r>
      <w:bookmarkEnd w:id="6"/>
    </w:p>
    <w:p>
      <w:pPr>
        <w:pStyle w:val="Heading2"/>
        <w:rPr>
          <w:rFonts w:ascii="仿宋" w:eastAsia="仿宋" w:hAnsi="仿宋" w:cs="仿宋" w:hint="eastAsia"/>
          <w:lang w:eastAsia="zh-CN"/>
        </w:rPr>
      </w:pPr>
      <w:bookmarkStart w:id="7" w:name="_Toc683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学术圈项目的申报单位是“XXX实业发展公司”，这是一家在其所处行业内备受尊敬的企业。公司自成立以来，通过其在学术圈项目中表现出的创新精神和卓越执行力，在市场上赢得了显著的地位。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该公司的法定代表人秦XX，在学术圈项目及其他多个行业领域中都有着显著的贡献。秦XX以其出色的领导才能和敏锐的商业洞察力，带领公司在学术圈项目等多个领域实现了持续的成长和成功。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学术圈项目的重要合作伙伴。公司专注于[行业名称]领域，以创新作为驱动力，不断推动技术进步和市场扩张。在学术圈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学术圈项目中展现了强劲的增长和稳定的财务表现。公司通过有效的策略，在学术圈项目中扩大了其市场份额并增强了盈利能力。同时，公司积极承担社会责任，参与各类社会公益项目，增强了其在学术圈项目中的品牌形象和社会影响力。</w:t>
      </w:r>
    </w:p>
    <w:p>
      <w:pPr>
        <w:pStyle w:val="Heading2"/>
        <w:ind w:firstLine="560" w:firstLineChars="200"/>
        <w:rPr>
          <w:rFonts w:ascii="仿宋" w:eastAsia="仿宋" w:hAnsi="仿宋" w:cs="仿宋" w:hint="eastAsia"/>
          <w:sz w:val="28"/>
          <w:lang w:eastAsia="zh-CN"/>
        </w:rPr>
      </w:pPr>
      <w:bookmarkStart w:id="8" w:name="_Toc2238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https://d.book118.com/998044023063006046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591590"/>
    <w:rsid w:val="05591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4402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2024-02-28T18:11:00Z</dcterms:created>
  <dcterms:modified xsi:type="dcterms:W3CDTF">2024-02-28T18:12:36Z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945021F3AAC6426E9727E58A2884D5EF_11</vt:lpwstr>
  </property>
  <property fmtid="{D5CDD505-2E9C-101B-9397-08002B2CF9AE}" pid="3" name="KSOProductBuildVer">
    <vt:lpwstr>2052-12.1.0.16250</vt:lpwstr>
  </property>
</Properties>
</file>