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工程灯具项目可行性研究方案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27" w:history="1">
        <w:r>
          <w:rPr>
            <w:rFonts w:ascii="仿宋" w:eastAsia="仿宋" w:hAnsi="仿宋" w:cs="仿宋" w:hint="eastAsia"/>
            <w:lang w:eastAsia="zh-CN"/>
          </w:rPr>
          <w:t>序言</w:t>
        </w:r>
        <w:r>
          <w:tab/>
        </w:r>
        <w:r>
          <w:fldChar w:fldCharType="begin"/>
        </w:r>
        <w:r>
          <w:instrText xml:space="preserve"> PAGEREF _Toc7527 \h </w:instrText>
        </w:r>
        <w:r>
          <w:fldChar w:fldCharType="separate"/>
        </w:r>
        <w:r>
          <w:t>3</w:t>
        </w:r>
        <w:r>
          <w:fldChar w:fldCharType="end"/>
        </w:r>
      </w:hyperlink>
    </w:p>
    <w:p>
      <w:pPr>
        <w:pStyle w:val="TOC1"/>
        <w:tabs>
          <w:tab w:val="right" w:leader="dot" w:pos="8306"/>
        </w:tabs>
      </w:pPr>
      <w:hyperlink w:anchor="_Toc24598" w:history="1">
        <w:r>
          <w:rPr>
            <w:rFonts w:ascii="仿宋" w:eastAsia="仿宋" w:hAnsi="仿宋" w:cs="仿宋" w:hint="eastAsia"/>
            <w:lang w:eastAsia="zh-CN"/>
          </w:rPr>
          <w:t>一、工程灯具项目选址</w:t>
        </w:r>
        <w:r>
          <w:tab/>
        </w:r>
        <w:r>
          <w:fldChar w:fldCharType="begin"/>
        </w:r>
        <w:r>
          <w:instrText xml:space="preserve"> PAGEREF _Toc24598 \h </w:instrText>
        </w:r>
        <w:r>
          <w:fldChar w:fldCharType="separate"/>
        </w:r>
        <w:r>
          <w:t>3</w:t>
        </w:r>
        <w:r>
          <w:fldChar w:fldCharType="end"/>
        </w:r>
      </w:hyperlink>
    </w:p>
    <w:p>
      <w:pPr>
        <w:pStyle w:val="TOC2"/>
        <w:tabs>
          <w:tab w:val="right" w:leader="dot" w:pos="8306"/>
        </w:tabs>
      </w:pPr>
      <w:hyperlink w:anchor="_Toc28803" w:history="1">
        <w:r>
          <w:rPr>
            <w:rFonts w:ascii="仿宋" w:eastAsia="仿宋" w:hAnsi="仿宋" w:cs="仿宋" w:hint="eastAsia"/>
            <w:lang w:eastAsia="zh-CN"/>
          </w:rPr>
          <w:t>(一)、工程灯具项目选址原则</w:t>
        </w:r>
        <w:r>
          <w:tab/>
        </w:r>
        <w:r>
          <w:fldChar w:fldCharType="begin"/>
        </w:r>
        <w:r>
          <w:instrText xml:space="preserve"> PAGEREF _Toc28803 \h </w:instrText>
        </w:r>
        <w:r>
          <w:fldChar w:fldCharType="separate"/>
        </w:r>
        <w:r>
          <w:t>3</w:t>
        </w:r>
        <w:r>
          <w:fldChar w:fldCharType="end"/>
        </w:r>
      </w:hyperlink>
    </w:p>
    <w:p>
      <w:pPr>
        <w:pStyle w:val="TOC2"/>
        <w:tabs>
          <w:tab w:val="right" w:leader="dot" w:pos="8306"/>
        </w:tabs>
      </w:pPr>
      <w:hyperlink w:anchor="_Toc13688" w:history="1">
        <w:r>
          <w:rPr>
            <w:rFonts w:ascii="仿宋" w:eastAsia="仿宋" w:hAnsi="仿宋" w:cs="仿宋" w:hint="eastAsia"/>
            <w:lang w:eastAsia="zh-CN"/>
          </w:rPr>
          <w:t>(二)、原材料及主要辅助材料供应</w:t>
        </w:r>
        <w:r>
          <w:tab/>
        </w:r>
        <w:r>
          <w:fldChar w:fldCharType="begin"/>
        </w:r>
        <w:r>
          <w:instrText xml:space="preserve"> PAGEREF _Toc13688 \h </w:instrText>
        </w:r>
        <w:r>
          <w:fldChar w:fldCharType="separate"/>
        </w:r>
        <w:r>
          <w:t>4</w:t>
        </w:r>
        <w:r>
          <w:fldChar w:fldCharType="end"/>
        </w:r>
      </w:hyperlink>
    </w:p>
    <w:p>
      <w:pPr>
        <w:pStyle w:val="TOC2"/>
        <w:tabs>
          <w:tab w:val="right" w:leader="dot" w:pos="8306"/>
        </w:tabs>
      </w:pPr>
      <w:hyperlink w:anchor="_Toc17624" w:history="1">
        <w:r>
          <w:rPr>
            <w:rFonts w:ascii="仿宋" w:eastAsia="仿宋" w:hAnsi="仿宋" w:cs="仿宋" w:hint="eastAsia"/>
            <w:lang w:eastAsia="zh-CN"/>
          </w:rPr>
          <w:t>(三)、交通条件</w:t>
        </w:r>
        <w:r>
          <w:tab/>
        </w:r>
        <w:r>
          <w:fldChar w:fldCharType="begin"/>
        </w:r>
        <w:r>
          <w:instrText xml:space="preserve"> PAGEREF _Toc17624 \h </w:instrText>
        </w:r>
        <w:r>
          <w:fldChar w:fldCharType="separate"/>
        </w:r>
        <w:r>
          <w:t>6</w:t>
        </w:r>
        <w:r>
          <w:fldChar w:fldCharType="end"/>
        </w:r>
      </w:hyperlink>
    </w:p>
    <w:p>
      <w:pPr>
        <w:pStyle w:val="TOC2"/>
        <w:tabs>
          <w:tab w:val="right" w:leader="dot" w:pos="8306"/>
        </w:tabs>
      </w:pPr>
      <w:hyperlink w:anchor="_Toc31023" w:history="1">
        <w:r>
          <w:rPr>
            <w:rFonts w:ascii="仿宋" w:eastAsia="仿宋" w:hAnsi="仿宋" w:cs="仿宋" w:hint="eastAsia"/>
            <w:lang w:eastAsia="zh-CN"/>
          </w:rPr>
          <w:t>(四)、自然条件</w:t>
        </w:r>
        <w:r>
          <w:tab/>
        </w:r>
        <w:r>
          <w:fldChar w:fldCharType="begin"/>
        </w:r>
        <w:r>
          <w:instrText xml:space="preserve"> PAGEREF _Toc31023 \h </w:instrText>
        </w:r>
        <w:r>
          <w:fldChar w:fldCharType="separate"/>
        </w:r>
        <w:r>
          <w:t>8</w:t>
        </w:r>
        <w:r>
          <w:fldChar w:fldCharType="end"/>
        </w:r>
      </w:hyperlink>
    </w:p>
    <w:p>
      <w:pPr>
        <w:pStyle w:val="TOC2"/>
        <w:tabs>
          <w:tab w:val="right" w:leader="dot" w:pos="8306"/>
        </w:tabs>
      </w:pPr>
      <w:hyperlink w:anchor="_Toc32052" w:history="1">
        <w:r>
          <w:rPr>
            <w:rFonts w:ascii="仿宋" w:eastAsia="仿宋" w:hAnsi="仿宋" w:cs="仿宋" w:hint="eastAsia"/>
            <w:lang w:eastAsia="zh-CN"/>
          </w:rPr>
          <w:t>(五)、经济发展状况</w:t>
        </w:r>
        <w:r>
          <w:tab/>
        </w:r>
        <w:r>
          <w:fldChar w:fldCharType="begin"/>
        </w:r>
        <w:r>
          <w:instrText xml:space="preserve"> PAGEREF _Toc32052 \h </w:instrText>
        </w:r>
        <w:r>
          <w:fldChar w:fldCharType="separate"/>
        </w:r>
        <w:r>
          <w:t>10</w:t>
        </w:r>
        <w:r>
          <w:fldChar w:fldCharType="end"/>
        </w:r>
      </w:hyperlink>
    </w:p>
    <w:p>
      <w:pPr>
        <w:pStyle w:val="TOC2"/>
        <w:tabs>
          <w:tab w:val="right" w:leader="dot" w:pos="8306"/>
        </w:tabs>
      </w:pPr>
      <w:hyperlink w:anchor="_Toc29880" w:history="1">
        <w:r>
          <w:rPr>
            <w:rFonts w:ascii="仿宋" w:eastAsia="仿宋" w:hAnsi="仿宋" w:cs="仿宋" w:hint="eastAsia"/>
            <w:lang w:eastAsia="zh-CN"/>
          </w:rPr>
          <w:t>(六)、厂址选择</w:t>
        </w:r>
        <w:r>
          <w:tab/>
        </w:r>
        <w:r>
          <w:fldChar w:fldCharType="begin"/>
        </w:r>
        <w:r>
          <w:instrText xml:space="preserve"> PAGEREF _Toc29880 \h </w:instrText>
        </w:r>
        <w:r>
          <w:fldChar w:fldCharType="separate"/>
        </w:r>
        <w:r>
          <w:t>12</w:t>
        </w:r>
        <w:r>
          <w:fldChar w:fldCharType="end"/>
        </w:r>
      </w:hyperlink>
    </w:p>
    <w:p>
      <w:pPr>
        <w:pStyle w:val="TOC1"/>
        <w:tabs>
          <w:tab w:val="right" w:leader="dot" w:pos="8306"/>
        </w:tabs>
      </w:pPr>
      <w:hyperlink w:anchor="_Toc3942" w:history="1">
        <w:r>
          <w:rPr>
            <w:rFonts w:ascii="仿宋" w:eastAsia="仿宋" w:hAnsi="仿宋" w:cs="仿宋" w:hint="eastAsia"/>
            <w:lang w:eastAsia="zh-CN"/>
          </w:rPr>
          <w:t>二、工艺方案的选择</w:t>
        </w:r>
        <w:r>
          <w:tab/>
        </w:r>
        <w:r>
          <w:fldChar w:fldCharType="begin"/>
        </w:r>
        <w:r>
          <w:instrText xml:space="preserve"> PAGEREF _Toc3942 \h </w:instrText>
        </w:r>
        <w:r>
          <w:fldChar w:fldCharType="separate"/>
        </w:r>
        <w:r>
          <w:t>15</w:t>
        </w:r>
        <w:r>
          <w:fldChar w:fldCharType="end"/>
        </w:r>
      </w:hyperlink>
    </w:p>
    <w:p>
      <w:pPr>
        <w:pStyle w:val="TOC2"/>
        <w:tabs>
          <w:tab w:val="right" w:leader="dot" w:pos="8306"/>
        </w:tabs>
      </w:pPr>
      <w:hyperlink w:anchor="_Toc22494" w:history="1">
        <w:r>
          <w:rPr>
            <w:rFonts w:ascii="仿宋" w:eastAsia="仿宋" w:hAnsi="仿宋" w:cs="仿宋" w:hint="eastAsia"/>
            <w:lang w:eastAsia="zh-CN"/>
          </w:rPr>
          <w:t>(一)、基本要求</w:t>
        </w:r>
        <w:r>
          <w:tab/>
        </w:r>
        <w:r>
          <w:fldChar w:fldCharType="begin"/>
        </w:r>
        <w:r>
          <w:instrText xml:space="preserve"> PAGEREF _Toc22494 \h </w:instrText>
        </w:r>
        <w:r>
          <w:fldChar w:fldCharType="separate"/>
        </w:r>
        <w:r>
          <w:t>15</w:t>
        </w:r>
        <w:r>
          <w:fldChar w:fldCharType="end"/>
        </w:r>
      </w:hyperlink>
    </w:p>
    <w:p>
      <w:pPr>
        <w:pStyle w:val="TOC2"/>
        <w:tabs>
          <w:tab w:val="right" w:leader="dot" w:pos="8306"/>
        </w:tabs>
      </w:pPr>
      <w:hyperlink w:anchor="_Toc8282" w:history="1">
        <w:r>
          <w:rPr>
            <w:rFonts w:ascii="仿宋" w:eastAsia="仿宋" w:hAnsi="仿宋" w:cs="仿宋" w:hint="eastAsia"/>
            <w:lang w:eastAsia="zh-CN"/>
          </w:rPr>
          <w:t>(二)、典型工艺技术介绍</w:t>
        </w:r>
        <w:r>
          <w:tab/>
        </w:r>
        <w:r>
          <w:fldChar w:fldCharType="begin"/>
        </w:r>
        <w:r>
          <w:instrText xml:space="preserve"> PAGEREF _Toc8282 \h </w:instrText>
        </w:r>
        <w:r>
          <w:fldChar w:fldCharType="separate"/>
        </w:r>
        <w:r>
          <w:t>16</w:t>
        </w:r>
        <w:r>
          <w:fldChar w:fldCharType="end"/>
        </w:r>
      </w:hyperlink>
    </w:p>
    <w:p>
      <w:pPr>
        <w:pStyle w:val="TOC2"/>
        <w:tabs>
          <w:tab w:val="right" w:leader="dot" w:pos="8306"/>
        </w:tabs>
      </w:pPr>
      <w:hyperlink w:anchor="_Toc24299" w:history="1">
        <w:r>
          <w:rPr>
            <w:rFonts w:ascii="仿宋" w:eastAsia="仿宋" w:hAnsi="仿宋" w:cs="仿宋" w:hint="eastAsia"/>
            <w:lang w:eastAsia="zh-CN"/>
          </w:rPr>
          <w:t>(三)、工程灯具项目组成</w:t>
        </w:r>
        <w:r>
          <w:tab/>
        </w:r>
        <w:r>
          <w:fldChar w:fldCharType="begin"/>
        </w:r>
        <w:r>
          <w:instrText xml:space="preserve"> PAGEREF _Toc24299 \h </w:instrText>
        </w:r>
        <w:r>
          <w:fldChar w:fldCharType="separate"/>
        </w:r>
        <w:r>
          <w:t>17</w:t>
        </w:r>
        <w:r>
          <w:fldChar w:fldCharType="end"/>
        </w:r>
      </w:hyperlink>
    </w:p>
    <w:p>
      <w:pPr>
        <w:pStyle w:val="TOC2"/>
        <w:tabs>
          <w:tab w:val="right" w:leader="dot" w:pos="8306"/>
        </w:tabs>
      </w:pPr>
      <w:hyperlink w:anchor="_Toc8729" w:history="1">
        <w:r>
          <w:rPr>
            <w:rFonts w:ascii="仿宋" w:eastAsia="仿宋" w:hAnsi="仿宋" w:cs="仿宋" w:hint="eastAsia"/>
            <w:lang w:eastAsia="zh-CN"/>
          </w:rPr>
          <w:t>(四)、工艺技术方案的选择</w:t>
        </w:r>
        <w:r>
          <w:tab/>
        </w:r>
        <w:r>
          <w:fldChar w:fldCharType="begin"/>
        </w:r>
        <w:r>
          <w:instrText xml:space="preserve"> PAGEREF _Toc8729 \h </w:instrText>
        </w:r>
        <w:r>
          <w:fldChar w:fldCharType="separate"/>
        </w:r>
        <w:r>
          <w:t>19</w:t>
        </w:r>
        <w:r>
          <w:fldChar w:fldCharType="end"/>
        </w:r>
      </w:hyperlink>
    </w:p>
    <w:p>
      <w:pPr>
        <w:pStyle w:val="TOC2"/>
        <w:tabs>
          <w:tab w:val="right" w:leader="dot" w:pos="8306"/>
        </w:tabs>
      </w:pPr>
      <w:hyperlink w:anchor="_Toc18206" w:history="1">
        <w:r>
          <w:rPr>
            <w:rFonts w:ascii="仿宋" w:eastAsia="仿宋" w:hAnsi="仿宋" w:cs="仿宋" w:hint="eastAsia"/>
            <w:lang w:eastAsia="zh-CN"/>
          </w:rPr>
          <w:t>(五)、工艺技术方案的设计</w:t>
        </w:r>
        <w:r>
          <w:tab/>
        </w:r>
        <w:r>
          <w:fldChar w:fldCharType="begin"/>
        </w:r>
        <w:r>
          <w:instrText xml:space="preserve"> PAGEREF _Toc18206 \h </w:instrText>
        </w:r>
        <w:r>
          <w:fldChar w:fldCharType="separate"/>
        </w:r>
        <w:r>
          <w:t>20</w:t>
        </w:r>
        <w:r>
          <w:fldChar w:fldCharType="end"/>
        </w:r>
      </w:hyperlink>
    </w:p>
    <w:p>
      <w:pPr>
        <w:pStyle w:val="TOC1"/>
        <w:tabs>
          <w:tab w:val="right" w:leader="dot" w:pos="8306"/>
        </w:tabs>
      </w:pPr>
      <w:hyperlink w:anchor="_Toc2775" w:history="1">
        <w:r>
          <w:rPr>
            <w:rFonts w:ascii="仿宋" w:eastAsia="仿宋" w:hAnsi="仿宋" w:cs="仿宋" w:hint="eastAsia"/>
            <w:lang w:eastAsia="zh-CN"/>
          </w:rPr>
          <w:t>三、工程灯具项目建设单位基本情况</w:t>
        </w:r>
        <w:r>
          <w:tab/>
        </w:r>
        <w:r>
          <w:fldChar w:fldCharType="begin"/>
        </w:r>
        <w:r>
          <w:instrText xml:space="preserve"> PAGEREF _Toc2775 \h </w:instrText>
        </w:r>
        <w:r>
          <w:fldChar w:fldCharType="separate"/>
        </w:r>
        <w:r>
          <w:t>22</w:t>
        </w:r>
        <w:r>
          <w:fldChar w:fldCharType="end"/>
        </w:r>
      </w:hyperlink>
    </w:p>
    <w:p>
      <w:pPr>
        <w:pStyle w:val="TOC2"/>
        <w:tabs>
          <w:tab w:val="right" w:leader="dot" w:pos="8306"/>
        </w:tabs>
      </w:pPr>
      <w:hyperlink w:anchor="_Toc27647" w:history="1">
        <w:r>
          <w:rPr>
            <w:rFonts w:ascii="仿宋" w:eastAsia="仿宋" w:hAnsi="仿宋" w:cs="仿宋" w:hint="eastAsia"/>
            <w:lang w:eastAsia="zh-CN"/>
          </w:rPr>
          <w:t>(一)、工程灯具项目建设单位基本情况</w:t>
        </w:r>
        <w:r>
          <w:tab/>
        </w:r>
        <w:r>
          <w:fldChar w:fldCharType="begin"/>
        </w:r>
        <w:r>
          <w:instrText xml:space="preserve"> PAGEREF _Toc27647 \h </w:instrText>
        </w:r>
        <w:r>
          <w:fldChar w:fldCharType="separate"/>
        </w:r>
        <w:r>
          <w:t>22</w:t>
        </w:r>
        <w:r>
          <w:fldChar w:fldCharType="end"/>
        </w:r>
      </w:hyperlink>
    </w:p>
    <w:p>
      <w:pPr>
        <w:pStyle w:val="TOC2"/>
        <w:tabs>
          <w:tab w:val="right" w:leader="dot" w:pos="8306"/>
        </w:tabs>
      </w:pPr>
      <w:hyperlink w:anchor="_Toc13691" w:history="1">
        <w:r>
          <w:rPr>
            <w:rFonts w:ascii="仿宋" w:eastAsia="仿宋" w:hAnsi="仿宋" w:cs="仿宋" w:hint="eastAsia"/>
            <w:lang w:eastAsia="zh-CN"/>
          </w:rPr>
          <w:t>(二)、工程灯具项目主管单位基本情况</w:t>
        </w:r>
        <w:r>
          <w:tab/>
        </w:r>
        <w:r>
          <w:fldChar w:fldCharType="begin"/>
        </w:r>
        <w:r>
          <w:instrText xml:space="preserve"> PAGEREF _Toc13691 \h </w:instrText>
        </w:r>
        <w:r>
          <w:fldChar w:fldCharType="separate"/>
        </w:r>
        <w:r>
          <w:t>23</w:t>
        </w:r>
        <w:r>
          <w:fldChar w:fldCharType="end"/>
        </w:r>
      </w:hyperlink>
    </w:p>
    <w:p>
      <w:pPr>
        <w:pStyle w:val="TOC2"/>
        <w:tabs>
          <w:tab w:val="right" w:leader="dot" w:pos="8306"/>
        </w:tabs>
      </w:pPr>
      <w:hyperlink w:anchor="_Toc31833" w:history="1">
        <w:r>
          <w:rPr>
            <w:rFonts w:ascii="仿宋" w:eastAsia="仿宋" w:hAnsi="仿宋" w:cs="仿宋" w:hint="eastAsia"/>
            <w:lang w:eastAsia="zh-CN"/>
          </w:rPr>
          <w:t>(三)、工程灯具项目技术协作单位基本情况</w:t>
        </w:r>
        <w:r>
          <w:tab/>
        </w:r>
        <w:r>
          <w:fldChar w:fldCharType="begin"/>
        </w:r>
        <w:r>
          <w:instrText xml:space="preserve"> PAGEREF _Toc31833 \h </w:instrText>
        </w:r>
        <w:r>
          <w:fldChar w:fldCharType="separate"/>
        </w:r>
        <w:r>
          <w:t>25</w:t>
        </w:r>
        <w:r>
          <w:fldChar w:fldCharType="end"/>
        </w:r>
      </w:hyperlink>
    </w:p>
    <w:p>
      <w:pPr>
        <w:pStyle w:val="TOC1"/>
        <w:tabs>
          <w:tab w:val="right" w:leader="dot" w:pos="8306"/>
        </w:tabs>
      </w:pPr>
      <w:hyperlink w:anchor="_Toc16188" w:history="1">
        <w:r>
          <w:rPr>
            <w:rFonts w:ascii="仿宋" w:eastAsia="仿宋" w:hAnsi="仿宋" w:cs="仿宋" w:hint="eastAsia"/>
            <w:lang w:eastAsia="zh-CN"/>
          </w:rPr>
          <w:t>四、产品市场预测与分析</w:t>
        </w:r>
        <w:r>
          <w:tab/>
        </w:r>
        <w:r>
          <w:fldChar w:fldCharType="begin"/>
        </w:r>
        <w:r>
          <w:instrText xml:space="preserve"> PAGEREF _Toc16188 \h </w:instrText>
        </w:r>
        <w:r>
          <w:fldChar w:fldCharType="separate"/>
        </w:r>
        <w:r>
          <w:t>27</w:t>
        </w:r>
        <w:r>
          <w:fldChar w:fldCharType="end"/>
        </w:r>
      </w:hyperlink>
    </w:p>
    <w:p>
      <w:pPr>
        <w:pStyle w:val="TOC2"/>
        <w:tabs>
          <w:tab w:val="right" w:leader="dot" w:pos="8306"/>
        </w:tabs>
      </w:pPr>
      <w:hyperlink w:anchor="_Toc27602" w:history="1">
        <w:r>
          <w:rPr>
            <w:rFonts w:ascii="仿宋" w:eastAsia="仿宋" w:hAnsi="仿宋" w:cs="仿宋" w:hint="eastAsia"/>
            <w:lang w:eastAsia="zh-CN"/>
          </w:rPr>
          <w:t>(一)、市场调查</w:t>
        </w:r>
        <w:r>
          <w:tab/>
        </w:r>
        <w:r>
          <w:fldChar w:fldCharType="begin"/>
        </w:r>
        <w:r>
          <w:instrText xml:space="preserve"> PAGEREF _Toc27602 \h </w:instrText>
        </w:r>
        <w:r>
          <w:fldChar w:fldCharType="separate"/>
        </w:r>
        <w:r>
          <w:t>27</w:t>
        </w:r>
        <w:r>
          <w:fldChar w:fldCharType="end"/>
        </w:r>
      </w:hyperlink>
    </w:p>
    <w:p>
      <w:pPr>
        <w:pStyle w:val="TOC2"/>
        <w:tabs>
          <w:tab w:val="right" w:leader="dot" w:pos="8306"/>
        </w:tabs>
      </w:pPr>
      <w:hyperlink w:anchor="_Toc4933" w:history="1">
        <w:r>
          <w:rPr>
            <w:rFonts w:ascii="仿宋" w:eastAsia="仿宋" w:hAnsi="仿宋" w:cs="仿宋" w:hint="eastAsia"/>
            <w:lang w:eastAsia="zh-CN"/>
          </w:rPr>
          <w:t>(二)、生产能力调查</w:t>
        </w:r>
        <w:r>
          <w:tab/>
        </w:r>
        <w:r>
          <w:fldChar w:fldCharType="begin"/>
        </w:r>
        <w:r>
          <w:instrText xml:space="preserve"> PAGEREF _Toc4933 \h </w:instrText>
        </w:r>
        <w:r>
          <w:fldChar w:fldCharType="separate"/>
        </w:r>
        <w:r>
          <w:t>29</w:t>
        </w:r>
        <w:r>
          <w:fldChar w:fldCharType="end"/>
        </w:r>
      </w:hyperlink>
    </w:p>
    <w:p>
      <w:pPr>
        <w:pStyle w:val="TOC2"/>
        <w:tabs>
          <w:tab w:val="right" w:leader="dot" w:pos="8306"/>
        </w:tabs>
      </w:pPr>
      <w:hyperlink w:anchor="_Toc11902" w:history="1">
        <w:r>
          <w:rPr>
            <w:rFonts w:ascii="仿宋" w:eastAsia="仿宋" w:hAnsi="仿宋" w:cs="仿宋" w:hint="eastAsia"/>
            <w:lang w:eastAsia="zh-CN"/>
          </w:rPr>
          <w:t>(三)、销售量调查</w:t>
        </w:r>
        <w:r>
          <w:tab/>
        </w:r>
        <w:r>
          <w:fldChar w:fldCharType="begin"/>
        </w:r>
        <w:r>
          <w:instrText xml:space="preserve"> PAGEREF _Toc11902 \h </w:instrText>
        </w:r>
        <w:r>
          <w:fldChar w:fldCharType="separate"/>
        </w:r>
        <w:r>
          <w:t>31</w:t>
        </w:r>
        <w:r>
          <w:fldChar w:fldCharType="end"/>
        </w:r>
      </w:hyperlink>
    </w:p>
    <w:p>
      <w:pPr>
        <w:pStyle w:val="TOC2"/>
        <w:tabs>
          <w:tab w:val="right" w:leader="dot" w:pos="8306"/>
        </w:tabs>
      </w:pPr>
      <w:hyperlink w:anchor="_Toc7308" w:history="1">
        <w:r>
          <w:rPr>
            <w:rFonts w:ascii="仿宋" w:eastAsia="仿宋" w:hAnsi="仿宋" w:cs="仿宋" w:hint="eastAsia"/>
            <w:lang w:eastAsia="zh-CN"/>
          </w:rPr>
          <w:t>(四)、产品价格调查</w:t>
        </w:r>
        <w:r>
          <w:tab/>
        </w:r>
        <w:r>
          <w:fldChar w:fldCharType="begin"/>
        </w:r>
        <w:r>
          <w:instrText xml:space="preserve"> PAGEREF _Toc7308 \h </w:instrText>
        </w:r>
        <w:r>
          <w:fldChar w:fldCharType="separate"/>
        </w:r>
        <w:r>
          <w:t>33</w:t>
        </w:r>
        <w:r>
          <w:fldChar w:fldCharType="end"/>
        </w:r>
      </w:hyperlink>
    </w:p>
    <w:p>
      <w:pPr>
        <w:pStyle w:val="TOC2"/>
        <w:tabs>
          <w:tab w:val="right" w:leader="dot" w:pos="8306"/>
        </w:tabs>
      </w:pPr>
      <w:hyperlink w:anchor="_Toc30182" w:history="1">
        <w:r>
          <w:rPr>
            <w:rFonts w:ascii="仿宋" w:eastAsia="仿宋" w:hAnsi="仿宋" w:cs="仿宋" w:hint="eastAsia"/>
            <w:lang w:eastAsia="zh-CN"/>
          </w:rPr>
          <w:t>(五)、市场预测</w:t>
        </w:r>
        <w:r>
          <w:tab/>
        </w:r>
        <w:r>
          <w:fldChar w:fldCharType="begin"/>
        </w:r>
        <w:r>
          <w:instrText xml:space="preserve"> PAGEREF _Toc30182 \h </w:instrText>
        </w:r>
        <w:r>
          <w:fldChar w:fldCharType="separate"/>
        </w:r>
        <w:r>
          <w:t>35</w:t>
        </w:r>
        <w:r>
          <w:fldChar w:fldCharType="end"/>
        </w:r>
      </w:hyperlink>
    </w:p>
    <w:p>
      <w:pPr>
        <w:pStyle w:val="TOC2"/>
        <w:tabs>
          <w:tab w:val="right" w:leader="dot" w:pos="8306"/>
        </w:tabs>
      </w:pPr>
      <w:hyperlink w:anchor="_Toc5943" w:history="1">
        <w:r>
          <w:rPr>
            <w:rFonts w:ascii="仿宋" w:eastAsia="仿宋" w:hAnsi="仿宋" w:cs="仿宋" w:hint="eastAsia"/>
            <w:lang w:eastAsia="zh-CN"/>
          </w:rPr>
          <w:t>(六)、销售收入预测</w:t>
        </w:r>
        <w:r>
          <w:tab/>
        </w:r>
        <w:r>
          <w:fldChar w:fldCharType="begin"/>
        </w:r>
        <w:r>
          <w:instrText xml:space="preserve"> PAGEREF _Toc5943 \h </w:instrText>
        </w:r>
        <w:r>
          <w:fldChar w:fldCharType="separate"/>
        </w:r>
        <w:r>
          <w:t>37</w:t>
        </w:r>
        <w:r>
          <w:fldChar w:fldCharType="end"/>
        </w:r>
      </w:hyperlink>
    </w:p>
    <w:p>
      <w:pPr>
        <w:pStyle w:val="TOC1"/>
        <w:tabs>
          <w:tab w:val="right" w:leader="dot" w:pos="8306"/>
        </w:tabs>
      </w:pPr>
      <w:hyperlink w:anchor="_Toc9043" w:history="1">
        <w:r>
          <w:rPr>
            <w:rFonts w:ascii="仿宋" w:eastAsia="仿宋" w:hAnsi="仿宋" w:cs="仿宋" w:hint="eastAsia"/>
            <w:lang w:eastAsia="zh-CN"/>
          </w:rPr>
          <w:t>五、职业保护</w:t>
        </w:r>
        <w:r>
          <w:tab/>
        </w:r>
        <w:r>
          <w:fldChar w:fldCharType="begin"/>
        </w:r>
        <w:r>
          <w:instrText xml:space="preserve"> PAGEREF _Toc9043 \h </w:instrText>
        </w:r>
        <w:r>
          <w:fldChar w:fldCharType="separate"/>
        </w:r>
        <w:r>
          <w:t>40</w:t>
        </w:r>
        <w:r>
          <w:fldChar w:fldCharType="end"/>
        </w:r>
      </w:hyperlink>
    </w:p>
    <w:p>
      <w:pPr>
        <w:pStyle w:val="TOC2"/>
        <w:tabs>
          <w:tab w:val="right" w:leader="dot" w:pos="8306"/>
        </w:tabs>
      </w:pPr>
      <w:hyperlink w:anchor="_Toc1603" w:history="1">
        <w:r>
          <w:rPr>
            <w:rFonts w:ascii="仿宋" w:eastAsia="仿宋" w:hAnsi="仿宋" w:cs="仿宋" w:hint="eastAsia"/>
            <w:lang w:eastAsia="zh-CN"/>
          </w:rPr>
          <w:t>(一)、消防安全</w:t>
        </w:r>
        <w:r>
          <w:tab/>
        </w:r>
        <w:r>
          <w:fldChar w:fldCharType="begin"/>
        </w:r>
        <w:r>
          <w:instrText xml:space="preserve"> PAGEREF _Toc1603 \h </w:instrText>
        </w:r>
        <w:r>
          <w:fldChar w:fldCharType="separate"/>
        </w:r>
        <w:r>
          <w:t>40</w:t>
        </w:r>
        <w:r>
          <w:fldChar w:fldCharType="end"/>
        </w:r>
      </w:hyperlink>
    </w:p>
    <w:p>
      <w:pPr>
        <w:pStyle w:val="TOC2"/>
        <w:tabs>
          <w:tab w:val="right" w:leader="dot" w:pos="8306"/>
        </w:tabs>
      </w:pPr>
      <w:hyperlink w:anchor="_Toc348" w:history="1">
        <w:r>
          <w:rPr>
            <w:rFonts w:ascii="仿宋" w:eastAsia="仿宋" w:hAnsi="仿宋" w:cs="仿宋" w:hint="eastAsia"/>
            <w:lang w:eastAsia="zh-CN"/>
          </w:rPr>
          <w:t>(二)、防火防爆总图布置措施</w:t>
        </w:r>
        <w:r>
          <w:tab/>
        </w:r>
        <w:r>
          <w:fldChar w:fldCharType="begin"/>
        </w:r>
        <w:r>
          <w:instrText xml:space="preserve"> PAGEREF _Toc348 \h </w:instrText>
        </w:r>
        <w:r>
          <w:fldChar w:fldCharType="separate"/>
        </w:r>
        <w:r>
          <w:t>41</w:t>
        </w:r>
        <w:r>
          <w:fldChar w:fldCharType="end"/>
        </w:r>
      </w:hyperlink>
    </w:p>
    <w:p>
      <w:pPr>
        <w:pStyle w:val="TOC2"/>
        <w:tabs>
          <w:tab w:val="right" w:leader="dot" w:pos="8306"/>
        </w:tabs>
      </w:pPr>
      <w:hyperlink w:anchor="_Toc14152" w:history="1">
        <w:r>
          <w:rPr>
            <w:rFonts w:ascii="仿宋" w:eastAsia="仿宋" w:hAnsi="仿宋" w:cs="仿宋" w:hint="eastAsia"/>
            <w:lang w:eastAsia="zh-CN"/>
          </w:rPr>
          <w:t>(三)、自然灾害防范措施</w:t>
        </w:r>
        <w:r>
          <w:tab/>
        </w:r>
        <w:r>
          <w:fldChar w:fldCharType="begin"/>
        </w:r>
        <w:r>
          <w:instrText xml:space="preserve"> PAGEREF _Toc14152 \h </w:instrText>
        </w:r>
        <w:r>
          <w:fldChar w:fldCharType="separate"/>
        </w:r>
        <w:r>
          <w:t>41</w:t>
        </w:r>
        <w:r>
          <w:fldChar w:fldCharType="end"/>
        </w:r>
      </w:hyperlink>
    </w:p>
    <w:p>
      <w:pPr>
        <w:pStyle w:val="TOC2"/>
        <w:tabs>
          <w:tab w:val="right" w:leader="dot" w:pos="8306"/>
        </w:tabs>
      </w:pPr>
      <w:hyperlink w:anchor="_Toc9997" w:history="1">
        <w:r>
          <w:rPr>
            <w:rFonts w:ascii="仿宋" w:eastAsia="仿宋" w:hAnsi="仿宋" w:cs="仿宋" w:hint="eastAsia"/>
            <w:lang w:eastAsia="zh-CN"/>
          </w:rPr>
          <w:t>(四)、安全色及安全标志使用要求</w:t>
        </w:r>
        <w:r>
          <w:tab/>
        </w:r>
        <w:r>
          <w:fldChar w:fldCharType="begin"/>
        </w:r>
        <w:r>
          <w:instrText xml:space="preserve"> PAGEREF _Toc9997 \h </w:instrText>
        </w:r>
        <w:r>
          <w:fldChar w:fldCharType="separate"/>
        </w:r>
        <w:r>
          <w:t>43</w:t>
        </w:r>
        <w:r>
          <w:fldChar w:fldCharType="end"/>
        </w:r>
      </w:hyperlink>
    </w:p>
    <w:p>
      <w:pPr>
        <w:pStyle w:val="TOC2"/>
        <w:tabs>
          <w:tab w:val="right" w:leader="dot" w:pos="8306"/>
        </w:tabs>
      </w:pPr>
      <w:hyperlink w:anchor="_Toc19862" w:history="1">
        <w:r>
          <w:rPr>
            <w:rFonts w:ascii="仿宋" w:eastAsia="仿宋" w:hAnsi="仿宋" w:cs="仿宋" w:hint="eastAsia"/>
            <w:lang w:eastAsia="zh-CN"/>
          </w:rPr>
          <w:t>(五)、电气安全保障措施</w:t>
        </w:r>
        <w:r>
          <w:tab/>
        </w:r>
        <w:r>
          <w:fldChar w:fldCharType="begin"/>
        </w:r>
        <w:r>
          <w:instrText xml:space="preserve"> PAGEREF _Toc19862 \h </w:instrText>
        </w:r>
        <w:r>
          <w:fldChar w:fldCharType="separate"/>
        </w:r>
        <w:r>
          <w:t>44</w:t>
        </w:r>
        <w:r>
          <w:fldChar w:fldCharType="end"/>
        </w:r>
      </w:hyperlink>
    </w:p>
    <w:p>
      <w:pPr>
        <w:pStyle w:val="TOC2"/>
        <w:tabs>
          <w:tab w:val="right" w:leader="dot" w:pos="8306"/>
        </w:tabs>
      </w:pPr>
      <w:hyperlink w:anchor="_Toc14624" w:history="1">
        <w:r>
          <w:rPr>
            <w:rFonts w:ascii="仿宋" w:eastAsia="仿宋" w:hAnsi="仿宋" w:cs="仿宋" w:hint="eastAsia"/>
            <w:lang w:eastAsia="zh-CN"/>
          </w:rPr>
          <w:t>(六)、防尘防毒措施</w:t>
        </w:r>
        <w:r>
          <w:tab/>
        </w:r>
        <w:r>
          <w:fldChar w:fldCharType="begin"/>
        </w:r>
        <w:r>
          <w:instrText xml:space="preserve"> PAGEREF _Toc14624 \h </w:instrText>
        </w:r>
        <w:r>
          <w:fldChar w:fldCharType="separate"/>
        </w:r>
        <w:r>
          <w:t>45</w:t>
        </w:r>
        <w:r>
          <w:fldChar w:fldCharType="end"/>
        </w:r>
      </w:hyperlink>
    </w:p>
    <w:p>
      <w:pPr>
        <w:pStyle w:val="TOC2"/>
        <w:tabs>
          <w:tab w:val="right" w:leader="dot" w:pos="8306"/>
        </w:tabs>
      </w:pPr>
      <w:hyperlink w:anchor="_Toc22271" w:history="1">
        <w:r>
          <w:rPr>
            <w:rFonts w:ascii="仿宋" w:eastAsia="仿宋" w:hAnsi="仿宋" w:cs="仿宋" w:hint="eastAsia"/>
            <w:lang w:eastAsia="zh-CN"/>
          </w:rPr>
          <w:t>(七)、防静电、触电防护及防雷措施</w:t>
        </w:r>
        <w:r>
          <w:tab/>
        </w:r>
        <w:r>
          <w:fldChar w:fldCharType="begin"/>
        </w:r>
        <w:r>
          <w:instrText xml:space="preserve"> PAGEREF _Toc22271 \h </w:instrText>
        </w:r>
        <w:r>
          <w:fldChar w:fldCharType="separate"/>
        </w:r>
        <w:r>
          <w:t>46</w:t>
        </w:r>
        <w:r>
          <w:fldChar w:fldCharType="end"/>
        </w:r>
      </w:hyperlink>
    </w:p>
    <w:p>
      <w:pPr>
        <w:pStyle w:val="TOC2"/>
        <w:tabs>
          <w:tab w:val="right" w:leader="dot" w:pos="8306"/>
        </w:tabs>
      </w:pPr>
      <w:hyperlink w:anchor="_Toc8734" w:history="1">
        <w:r>
          <w:rPr>
            <w:rFonts w:ascii="仿宋" w:eastAsia="仿宋" w:hAnsi="仿宋" w:cs="仿宋" w:hint="eastAsia"/>
            <w:lang w:eastAsia="zh-CN"/>
          </w:rPr>
          <w:t>(八)、机械设备安全保障措施</w:t>
        </w:r>
        <w:r>
          <w:tab/>
        </w:r>
        <w:r>
          <w:fldChar w:fldCharType="begin"/>
        </w:r>
        <w:r>
          <w:instrText xml:space="preserve"> PAGEREF _Toc8734 \h </w:instrText>
        </w:r>
        <w:r>
          <w:fldChar w:fldCharType="separate"/>
        </w:r>
        <w:r>
          <w:t>47</w:t>
        </w:r>
        <w:r>
          <w:fldChar w:fldCharType="end"/>
        </w:r>
      </w:hyperlink>
    </w:p>
    <w:p>
      <w:pPr>
        <w:pStyle w:val="TOC2"/>
        <w:tabs>
          <w:tab w:val="right" w:leader="dot" w:pos="8306"/>
        </w:tabs>
      </w:pPr>
      <w:hyperlink w:anchor="_Toc16381" w:history="1">
        <w:r>
          <w:rPr>
            <w:rFonts w:ascii="仿宋" w:eastAsia="仿宋" w:hAnsi="仿宋" w:cs="仿宋" w:hint="eastAsia"/>
            <w:lang w:eastAsia="zh-CN"/>
          </w:rPr>
          <w:t>(九)、劳动安全保障措施</w:t>
        </w:r>
        <w:r>
          <w:tab/>
        </w:r>
        <w:r>
          <w:fldChar w:fldCharType="begin"/>
        </w:r>
        <w:r>
          <w:instrText xml:space="preserve"> PAGEREF _Toc16381 \h </w:instrText>
        </w:r>
        <w:r>
          <w:fldChar w:fldCharType="separate"/>
        </w:r>
        <w:r>
          <w:t>49</w:t>
        </w:r>
        <w:r>
          <w:fldChar w:fldCharType="end"/>
        </w:r>
      </w:hyperlink>
    </w:p>
    <w:p>
      <w:pPr>
        <w:pStyle w:val="TOC2"/>
        <w:tabs>
          <w:tab w:val="right" w:leader="dot" w:pos="8306"/>
        </w:tabs>
      </w:pPr>
      <w:hyperlink w:anchor="_Toc24673" w:history="1">
        <w:r>
          <w:rPr>
            <w:rFonts w:ascii="仿宋" w:eastAsia="仿宋" w:hAnsi="仿宋" w:cs="仿宋" w:hint="eastAsia"/>
            <w:lang w:eastAsia="zh-CN"/>
          </w:rPr>
          <w:t>(十)、劳动安全卫生机构设置及教育制度</w:t>
        </w:r>
        <w:r>
          <w:tab/>
        </w:r>
        <w:r>
          <w:fldChar w:fldCharType="begin"/>
        </w:r>
        <w:r>
          <w:instrText xml:space="preserve"> PAGEREF _Toc24673 \h </w:instrText>
        </w:r>
        <w:r>
          <w:fldChar w:fldCharType="separate"/>
        </w:r>
        <w:r>
          <w:t>50</w:t>
        </w:r>
        <w:r>
          <w:fldChar w:fldCharType="end"/>
        </w:r>
      </w:hyperlink>
    </w:p>
    <w:p>
      <w:pPr>
        <w:pStyle w:val="TOC2"/>
        <w:tabs>
          <w:tab w:val="right" w:leader="dot" w:pos="8306"/>
        </w:tabs>
      </w:pPr>
      <w:hyperlink w:anchor="_Toc27169" w:history="1">
        <w:r>
          <w:rPr>
            <w:rFonts w:ascii="仿宋" w:eastAsia="仿宋" w:hAnsi="仿宋" w:cs="仿宋" w:hint="eastAsia"/>
            <w:lang w:eastAsia="zh-CN"/>
          </w:rPr>
          <w:t>(十一)、劳动安全预期效果评价</w:t>
        </w:r>
        <w:r>
          <w:tab/>
        </w:r>
        <w:r>
          <w:fldChar w:fldCharType="begin"/>
        </w:r>
        <w:r>
          <w:instrText xml:space="preserve"> PAGEREF _Toc27169 \h </w:instrText>
        </w:r>
        <w:r>
          <w:fldChar w:fldCharType="separate"/>
        </w:r>
        <w:r>
          <w:t>51</w:t>
        </w:r>
        <w:r>
          <w:fldChar w:fldCharType="end"/>
        </w:r>
      </w:hyperlink>
    </w:p>
    <w:p>
      <w:pPr>
        <w:pStyle w:val="TOC1"/>
        <w:tabs>
          <w:tab w:val="right" w:leader="dot" w:pos="8306"/>
        </w:tabs>
      </w:pPr>
      <w:hyperlink w:anchor="_Toc16718" w:history="1">
        <w:r>
          <w:rPr>
            <w:rFonts w:ascii="仿宋" w:eastAsia="仿宋" w:hAnsi="仿宋" w:cs="仿宋" w:hint="eastAsia"/>
            <w:lang w:eastAsia="zh-CN"/>
          </w:rPr>
          <w:t>六、环境保护与安全生产</w:t>
        </w:r>
        <w:r>
          <w:tab/>
        </w:r>
        <w:r>
          <w:fldChar w:fldCharType="begin"/>
        </w:r>
        <w:r>
          <w:instrText xml:space="preserve"> PAGEREF _Toc16718 \h </w:instrText>
        </w:r>
        <w:r>
          <w:fldChar w:fldCharType="separate"/>
        </w:r>
        <w:r>
          <w:t>52</w:t>
        </w:r>
        <w:r>
          <w:fldChar w:fldCharType="end"/>
        </w:r>
      </w:hyperlink>
    </w:p>
    <w:p>
      <w:pPr>
        <w:pStyle w:val="TOC2"/>
        <w:tabs>
          <w:tab w:val="right" w:leader="dot" w:pos="8306"/>
        </w:tabs>
      </w:pPr>
      <w:hyperlink w:anchor="_Toc32495" w:history="1">
        <w:r>
          <w:rPr>
            <w:rFonts w:ascii="仿宋" w:eastAsia="仿宋" w:hAnsi="仿宋" w:cs="仿宋" w:hint="eastAsia"/>
            <w:lang w:eastAsia="zh-CN"/>
          </w:rPr>
          <w:t>(一)、建设地区的环境现状</w:t>
        </w:r>
        <w:r>
          <w:tab/>
        </w:r>
        <w:r>
          <w:fldChar w:fldCharType="begin"/>
        </w:r>
        <w:r>
          <w:instrText xml:space="preserve"> PAGEREF _Toc32495 \h </w:instrText>
        </w:r>
        <w:r>
          <w:fldChar w:fldCharType="separate"/>
        </w:r>
        <w:r>
          <w:t>52</w:t>
        </w:r>
        <w:r>
          <w:fldChar w:fldCharType="end"/>
        </w:r>
      </w:hyperlink>
    </w:p>
    <w:p>
      <w:pPr>
        <w:pStyle w:val="TOC2"/>
        <w:tabs>
          <w:tab w:val="right" w:leader="dot" w:pos="8306"/>
        </w:tabs>
      </w:pPr>
      <w:hyperlink w:anchor="_Toc23364" w:history="1">
        <w:r>
          <w:rPr>
            <w:rFonts w:ascii="仿宋" w:eastAsia="仿宋" w:hAnsi="仿宋" w:cs="仿宋" w:hint="eastAsia"/>
            <w:lang w:eastAsia="zh-CN"/>
          </w:rPr>
          <w:t>(二)、工程灯具项目拟采用的环境保护标准</w:t>
        </w:r>
        <w:r>
          <w:tab/>
        </w:r>
        <w:r>
          <w:fldChar w:fldCharType="begin"/>
        </w:r>
        <w:r>
          <w:instrText xml:space="preserve"> PAGEREF _Toc23364 \h </w:instrText>
        </w:r>
        <w:r>
          <w:fldChar w:fldCharType="separate"/>
        </w:r>
        <w:r>
          <w:t>54</w:t>
        </w:r>
        <w:r>
          <w:fldChar w:fldCharType="end"/>
        </w:r>
      </w:hyperlink>
    </w:p>
    <w:p>
      <w:pPr>
        <w:pStyle w:val="TOC2"/>
        <w:tabs>
          <w:tab w:val="right" w:leader="dot" w:pos="8306"/>
        </w:tabs>
      </w:pPr>
      <w:hyperlink w:anchor="_Toc10892" w:history="1">
        <w:r>
          <w:rPr>
            <w:rFonts w:ascii="仿宋" w:eastAsia="仿宋" w:hAnsi="仿宋" w:cs="仿宋" w:hint="eastAsia"/>
            <w:lang w:eastAsia="zh-CN"/>
          </w:rPr>
          <w:t>(三)、工程灯具项目对环境的影响及治理对策</w:t>
        </w:r>
        <w:r>
          <w:tab/>
        </w:r>
        <w:r>
          <w:fldChar w:fldCharType="begin"/>
        </w:r>
        <w:r>
          <w:instrText xml:space="preserve"> PAGEREF _Toc10892 \h </w:instrText>
        </w:r>
        <w:r>
          <w:fldChar w:fldCharType="separate"/>
        </w:r>
        <w:r>
          <w:t>56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13" w:history="1">
        <w:r>
          <w:rPr>
            <w:rFonts w:ascii="仿宋" w:eastAsia="仿宋" w:hAnsi="仿宋" w:cs="仿宋" w:hint="eastAsia"/>
            <w:lang w:eastAsia="zh-CN"/>
          </w:rPr>
          <w:t>(四)、环境监测制度的建议</w:t>
        </w:r>
        <w:r>
          <w:tab/>
        </w:r>
        <w:r>
          <w:fldChar w:fldCharType="begin"/>
        </w:r>
        <w:r>
          <w:instrText xml:space="preserve"> PAGEREF _Toc25613 \h </w:instrText>
        </w:r>
        <w:r>
          <w:fldChar w:fldCharType="separate"/>
        </w:r>
        <w:r>
          <w:t>57</w:t>
        </w:r>
        <w:r>
          <w:fldChar w:fldCharType="end"/>
        </w:r>
      </w:hyperlink>
    </w:p>
    <w:p>
      <w:pPr>
        <w:pStyle w:val="TOC2"/>
        <w:tabs>
          <w:tab w:val="right" w:leader="dot" w:pos="8306"/>
        </w:tabs>
      </w:pPr>
      <w:hyperlink w:anchor="_Toc1260" w:history="1">
        <w:r>
          <w:rPr>
            <w:rFonts w:ascii="仿宋" w:eastAsia="仿宋" w:hAnsi="仿宋" w:cs="仿宋" w:hint="eastAsia"/>
            <w:lang w:eastAsia="zh-CN"/>
          </w:rPr>
          <w:t>(五)、废弃物处理</w:t>
        </w:r>
        <w:r>
          <w:tab/>
        </w:r>
        <w:r>
          <w:fldChar w:fldCharType="begin"/>
        </w:r>
        <w:r>
          <w:instrText xml:space="preserve"> PAGEREF _Toc1260 \h </w:instrText>
        </w:r>
        <w:r>
          <w:fldChar w:fldCharType="separate"/>
        </w:r>
        <w:r>
          <w:t>58</w:t>
        </w:r>
        <w:r>
          <w:fldChar w:fldCharType="end"/>
        </w:r>
      </w:hyperlink>
    </w:p>
    <w:p>
      <w:pPr>
        <w:pStyle w:val="TOC2"/>
        <w:tabs>
          <w:tab w:val="right" w:leader="dot" w:pos="8306"/>
        </w:tabs>
      </w:pPr>
      <w:hyperlink w:anchor="_Toc12249" w:history="1">
        <w:r>
          <w:rPr>
            <w:rFonts w:ascii="仿宋" w:eastAsia="仿宋" w:hAnsi="仿宋" w:cs="仿宋" w:hint="eastAsia"/>
            <w:lang w:eastAsia="zh-CN"/>
          </w:rPr>
          <w:t>(六)、特殊环境影响分析</w:t>
        </w:r>
        <w:r>
          <w:tab/>
        </w:r>
        <w:r>
          <w:fldChar w:fldCharType="begin"/>
        </w:r>
        <w:r>
          <w:instrText xml:space="preserve"> PAGEREF _Toc12249 \h </w:instrText>
        </w:r>
        <w:r>
          <w:fldChar w:fldCharType="separate"/>
        </w:r>
        <w:r>
          <w:t>59</w:t>
        </w:r>
        <w:r>
          <w:fldChar w:fldCharType="end"/>
        </w:r>
      </w:hyperlink>
    </w:p>
    <w:p>
      <w:pPr>
        <w:pStyle w:val="TOC2"/>
        <w:tabs>
          <w:tab w:val="right" w:leader="dot" w:pos="8306"/>
        </w:tabs>
      </w:pPr>
      <w:hyperlink w:anchor="_Toc25955" w:history="1">
        <w:r>
          <w:rPr>
            <w:rFonts w:ascii="仿宋" w:eastAsia="仿宋" w:hAnsi="仿宋" w:cs="仿宋" w:hint="eastAsia"/>
            <w:lang w:eastAsia="zh-CN"/>
          </w:rPr>
          <w:t>(七)、清洁生产</w:t>
        </w:r>
        <w:r>
          <w:tab/>
        </w:r>
        <w:r>
          <w:fldChar w:fldCharType="begin"/>
        </w:r>
        <w:r>
          <w:instrText xml:space="preserve"> PAGEREF _Toc25955 \h </w:instrText>
        </w:r>
        <w:r>
          <w:fldChar w:fldCharType="separate"/>
        </w:r>
        <w:r>
          <w:t>61</w:t>
        </w:r>
        <w:r>
          <w:fldChar w:fldCharType="end"/>
        </w:r>
      </w:hyperlink>
    </w:p>
    <w:p>
      <w:pPr>
        <w:pStyle w:val="TOC2"/>
        <w:tabs>
          <w:tab w:val="right" w:leader="dot" w:pos="8306"/>
        </w:tabs>
      </w:pPr>
      <w:hyperlink w:anchor="_Toc17671" w:history="1">
        <w:r>
          <w:rPr>
            <w:rFonts w:ascii="仿宋" w:eastAsia="仿宋" w:hAnsi="仿宋" w:cs="仿宋" w:hint="eastAsia"/>
            <w:lang w:eastAsia="zh-CN"/>
          </w:rPr>
          <w:t>(八)、环境保护综合评价</w:t>
        </w:r>
        <w:r>
          <w:tab/>
        </w:r>
        <w:r>
          <w:fldChar w:fldCharType="begin"/>
        </w:r>
        <w:r>
          <w:instrText xml:space="preserve"> PAGEREF _Toc17671 \h </w:instrText>
        </w:r>
        <w:r>
          <w:fldChar w:fldCharType="separate"/>
        </w:r>
        <w:r>
          <w:t>62</w:t>
        </w:r>
        <w:r>
          <w:fldChar w:fldCharType="end"/>
        </w:r>
      </w:hyperlink>
    </w:p>
    <w:p>
      <w:pPr>
        <w:pStyle w:val="TOC1"/>
        <w:tabs>
          <w:tab w:val="right" w:leader="dot" w:pos="8306"/>
        </w:tabs>
      </w:pPr>
      <w:hyperlink w:anchor="_Toc31681" w:history="1">
        <w:r>
          <w:rPr>
            <w:rFonts w:ascii="仿宋" w:eastAsia="仿宋" w:hAnsi="仿宋" w:cs="仿宋" w:hint="eastAsia"/>
            <w:lang w:eastAsia="zh-CN"/>
          </w:rPr>
          <w:t>七、工程灯具项目承办单位基本情况</w:t>
        </w:r>
        <w:r>
          <w:tab/>
        </w:r>
        <w:r>
          <w:fldChar w:fldCharType="begin"/>
        </w:r>
        <w:r>
          <w:instrText xml:space="preserve"> PAGEREF _Toc31681 \h </w:instrText>
        </w:r>
        <w:r>
          <w:fldChar w:fldCharType="separate"/>
        </w:r>
        <w:r>
          <w:t>63</w:t>
        </w:r>
        <w:r>
          <w:fldChar w:fldCharType="end"/>
        </w:r>
      </w:hyperlink>
    </w:p>
    <w:p>
      <w:pPr>
        <w:pStyle w:val="TOC2"/>
        <w:tabs>
          <w:tab w:val="right" w:leader="dot" w:pos="8306"/>
        </w:tabs>
      </w:pPr>
      <w:hyperlink w:anchor="_Toc4942" w:history="1">
        <w:r>
          <w:rPr>
            <w:rFonts w:ascii="仿宋" w:eastAsia="仿宋" w:hAnsi="仿宋" w:cs="仿宋" w:hint="eastAsia"/>
            <w:lang w:eastAsia="zh-CN"/>
          </w:rPr>
          <w:t>(一)、公司名称</w:t>
        </w:r>
        <w:r>
          <w:tab/>
        </w:r>
        <w:r>
          <w:fldChar w:fldCharType="begin"/>
        </w:r>
        <w:r>
          <w:instrText xml:space="preserve"> PAGEREF _Toc4942 \h </w:instrText>
        </w:r>
        <w:r>
          <w:fldChar w:fldCharType="separate"/>
        </w:r>
        <w:r>
          <w:t>63</w:t>
        </w:r>
        <w:r>
          <w:fldChar w:fldCharType="end"/>
        </w:r>
      </w:hyperlink>
    </w:p>
    <w:p>
      <w:pPr>
        <w:pStyle w:val="TOC2"/>
        <w:tabs>
          <w:tab w:val="right" w:leader="dot" w:pos="8306"/>
        </w:tabs>
      </w:pPr>
      <w:hyperlink w:anchor="_Toc9067" w:history="1">
        <w:r>
          <w:rPr>
            <w:rFonts w:ascii="仿宋" w:eastAsia="仿宋" w:hAnsi="仿宋" w:cs="仿宋" w:hint="eastAsia"/>
            <w:lang w:eastAsia="zh-CN"/>
          </w:rPr>
          <w:t>(二)、公司简介</w:t>
        </w:r>
        <w:r>
          <w:tab/>
        </w:r>
        <w:r>
          <w:fldChar w:fldCharType="begin"/>
        </w:r>
        <w:r>
          <w:instrText xml:space="preserve"> PAGEREF _Toc9067 \h </w:instrText>
        </w:r>
        <w:r>
          <w:fldChar w:fldCharType="separate"/>
        </w:r>
        <w:r>
          <w:t>63</w:t>
        </w:r>
        <w:r>
          <w:fldChar w:fldCharType="end"/>
        </w:r>
      </w:hyperlink>
    </w:p>
    <w:p>
      <w:pPr>
        <w:pStyle w:val="TOC2"/>
        <w:tabs>
          <w:tab w:val="right" w:leader="dot" w:pos="8306"/>
        </w:tabs>
      </w:pPr>
      <w:hyperlink w:anchor="_Toc4346" w:history="1">
        <w:r>
          <w:rPr>
            <w:rFonts w:ascii="仿宋" w:eastAsia="仿宋" w:hAnsi="仿宋" w:cs="仿宋" w:hint="eastAsia"/>
            <w:lang w:eastAsia="zh-CN"/>
          </w:rPr>
          <w:t>(三)、公司经济效益分析</w:t>
        </w:r>
        <w:r>
          <w:tab/>
        </w:r>
        <w:r>
          <w:fldChar w:fldCharType="begin"/>
        </w:r>
        <w:r>
          <w:instrText xml:space="preserve"> PAGEREF _Toc4346 \h </w:instrText>
        </w:r>
        <w:r>
          <w:fldChar w:fldCharType="separate"/>
        </w:r>
        <w:r>
          <w:t>64</w:t>
        </w:r>
        <w:r>
          <w:fldChar w:fldCharType="end"/>
        </w:r>
      </w:hyperlink>
    </w:p>
    <w:p>
      <w:pPr>
        <w:pStyle w:val="TOC1"/>
        <w:tabs>
          <w:tab w:val="right" w:leader="dot" w:pos="8306"/>
        </w:tabs>
      </w:pPr>
      <w:hyperlink w:anchor="_Toc18440" w:history="1">
        <w:r>
          <w:rPr>
            <w:rFonts w:ascii="仿宋" w:eastAsia="仿宋" w:hAnsi="仿宋" w:cs="仿宋" w:hint="eastAsia"/>
            <w:lang w:eastAsia="zh-CN"/>
          </w:rPr>
          <w:t>八、工程灯具项目组织管理与招投标</w:t>
        </w:r>
        <w:r>
          <w:tab/>
        </w:r>
        <w:r>
          <w:fldChar w:fldCharType="begin"/>
        </w:r>
        <w:r>
          <w:instrText xml:space="preserve"> PAGEREF _Toc18440 \h </w:instrText>
        </w:r>
        <w:r>
          <w:fldChar w:fldCharType="separate"/>
        </w:r>
        <w:r>
          <w:t>65</w:t>
        </w:r>
        <w:r>
          <w:fldChar w:fldCharType="end"/>
        </w:r>
      </w:hyperlink>
    </w:p>
    <w:p>
      <w:pPr>
        <w:pStyle w:val="TOC2"/>
        <w:tabs>
          <w:tab w:val="right" w:leader="dot" w:pos="8306"/>
        </w:tabs>
      </w:pPr>
      <w:hyperlink w:anchor="_Toc22370" w:history="1">
        <w:r>
          <w:rPr>
            <w:rFonts w:ascii="仿宋" w:eastAsia="仿宋" w:hAnsi="仿宋" w:cs="仿宋" w:hint="eastAsia"/>
            <w:lang w:eastAsia="zh-CN"/>
          </w:rPr>
          <w:t>(一)、工程灯具项目筹建时期的组织与管理</w:t>
        </w:r>
        <w:r>
          <w:tab/>
        </w:r>
        <w:r>
          <w:fldChar w:fldCharType="begin"/>
        </w:r>
        <w:r>
          <w:instrText xml:space="preserve"> PAGEREF _Toc22370 \h </w:instrText>
        </w:r>
        <w:r>
          <w:fldChar w:fldCharType="separate"/>
        </w:r>
        <w:r>
          <w:t>65</w:t>
        </w:r>
        <w:r>
          <w:fldChar w:fldCharType="end"/>
        </w:r>
      </w:hyperlink>
    </w:p>
    <w:p>
      <w:pPr>
        <w:pStyle w:val="TOC2"/>
        <w:tabs>
          <w:tab w:val="right" w:leader="dot" w:pos="8306"/>
        </w:tabs>
      </w:pPr>
      <w:hyperlink w:anchor="_Toc12469" w:history="1">
        <w:r>
          <w:rPr>
            <w:rFonts w:ascii="仿宋" w:eastAsia="仿宋" w:hAnsi="仿宋" w:cs="仿宋" w:hint="eastAsia"/>
            <w:lang w:eastAsia="zh-CN"/>
          </w:rPr>
          <w:t>(二)、工程灯具项目运行时期的组织与管理</w:t>
        </w:r>
        <w:r>
          <w:tab/>
        </w:r>
        <w:r>
          <w:fldChar w:fldCharType="begin"/>
        </w:r>
        <w:r>
          <w:instrText xml:space="preserve"> PAGEREF _Toc12469 \h </w:instrText>
        </w:r>
        <w:r>
          <w:fldChar w:fldCharType="separate"/>
        </w:r>
        <w:r>
          <w:t>66</w:t>
        </w:r>
        <w:r>
          <w:fldChar w:fldCharType="end"/>
        </w:r>
      </w:hyperlink>
    </w:p>
    <w:p>
      <w:pPr>
        <w:pStyle w:val="TOC2"/>
        <w:tabs>
          <w:tab w:val="right" w:leader="dot" w:pos="8306"/>
        </w:tabs>
      </w:pPr>
      <w:hyperlink w:anchor="_Toc24516" w:history="1">
        <w:r>
          <w:rPr>
            <w:rFonts w:ascii="仿宋" w:eastAsia="仿宋" w:hAnsi="仿宋" w:cs="仿宋" w:hint="eastAsia"/>
            <w:lang w:eastAsia="zh-CN"/>
          </w:rPr>
          <w:t>(三)、劳动定员和人员培训</w:t>
        </w:r>
        <w:r>
          <w:tab/>
        </w:r>
        <w:r>
          <w:fldChar w:fldCharType="begin"/>
        </w:r>
        <w:r>
          <w:instrText xml:space="preserve"> PAGEREF _Toc24516 \h </w:instrText>
        </w:r>
        <w:r>
          <w:fldChar w:fldCharType="separate"/>
        </w:r>
        <w:r>
          <w:t>67</w:t>
        </w:r>
        <w:r>
          <w:fldChar w:fldCharType="end"/>
        </w:r>
      </w:hyperlink>
    </w:p>
    <w:p>
      <w:pPr>
        <w:pStyle w:val="TOC2"/>
        <w:tabs>
          <w:tab w:val="right" w:leader="dot" w:pos="8306"/>
        </w:tabs>
      </w:pPr>
      <w:hyperlink w:anchor="_Toc28142" w:history="1">
        <w:r>
          <w:rPr>
            <w:rFonts w:ascii="仿宋" w:eastAsia="仿宋" w:hAnsi="仿宋" w:cs="仿宋" w:hint="eastAsia"/>
            <w:lang w:eastAsia="zh-CN"/>
          </w:rPr>
          <w:t>(四)、招标管理</w:t>
        </w:r>
        <w:r>
          <w:tab/>
        </w:r>
        <w:r>
          <w:fldChar w:fldCharType="begin"/>
        </w:r>
        <w:r>
          <w:instrText xml:space="preserve"> PAGEREF _Toc28142 \h </w:instrText>
        </w:r>
        <w:r>
          <w:fldChar w:fldCharType="separate"/>
        </w:r>
        <w:r>
          <w:t>68</w:t>
        </w:r>
        <w:r>
          <w:fldChar w:fldCharType="end"/>
        </w:r>
      </w:hyperlink>
    </w:p>
    <w:p>
      <w:pPr>
        <w:pStyle w:val="TOC1"/>
        <w:tabs>
          <w:tab w:val="right" w:leader="dot" w:pos="8306"/>
        </w:tabs>
      </w:pPr>
      <w:hyperlink w:anchor="_Toc19485" w:history="1">
        <w:r>
          <w:rPr>
            <w:rFonts w:ascii="仿宋" w:eastAsia="仿宋" w:hAnsi="仿宋" w:cs="仿宋" w:hint="eastAsia"/>
            <w:lang w:eastAsia="zh-CN"/>
          </w:rPr>
          <w:t>九、人力资源与员工培训</w:t>
        </w:r>
        <w:r>
          <w:tab/>
        </w:r>
        <w:r>
          <w:fldChar w:fldCharType="begin"/>
        </w:r>
        <w:r>
          <w:instrText xml:space="preserve"> PAGEREF _Toc19485 \h </w:instrText>
        </w:r>
        <w:r>
          <w:fldChar w:fldCharType="separate"/>
        </w:r>
        <w:r>
          <w:t>69</w:t>
        </w:r>
        <w:r>
          <w:fldChar w:fldCharType="end"/>
        </w:r>
      </w:hyperlink>
    </w:p>
    <w:p>
      <w:pPr>
        <w:pStyle w:val="TOC2"/>
        <w:tabs>
          <w:tab w:val="right" w:leader="dot" w:pos="8306"/>
        </w:tabs>
      </w:pPr>
      <w:hyperlink w:anchor="_Toc18302" w:history="1">
        <w:r>
          <w:rPr>
            <w:rFonts w:ascii="仿宋" w:eastAsia="仿宋" w:hAnsi="仿宋" w:cs="仿宋" w:hint="eastAsia"/>
            <w:lang w:eastAsia="zh-CN"/>
          </w:rPr>
          <w:t>(一)、人才招聘与选拔</w:t>
        </w:r>
        <w:r>
          <w:tab/>
        </w:r>
        <w:r>
          <w:fldChar w:fldCharType="begin"/>
        </w:r>
        <w:r>
          <w:instrText xml:space="preserve"> PAGEREF _Toc18302 \h </w:instrText>
        </w:r>
        <w:r>
          <w:fldChar w:fldCharType="separate"/>
        </w:r>
        <w:r>
          <w:t>69</w:t>
        </w:r>
        <w:r>
          <w:fldChar w:fldCharType="end"/>
        </w:r>
      </w:hyperlink>
    </w:p>
    <w:p>
      <w:pPr>
        <w:pStyle w:val="TOC2"/>
        <w:tabs>
          <w:tab w:val="right" w:leader="dot" w:pos="8306"/>
        </w:tabs>
      </w:pPr>
      <w:hyperlink w:anchor="_Toc17345" w:history="1">
        <w:r>
          <w:rPr>
            <w:rFonts w:ascii="仿宋" w:eastAsia="仿宋" w:hAnsi="仿宋" w:cs="仿宋" w:hint="eastAsia"/>
            <w:lang w:eastAsia="zh-CN"/>
          </w:rPr>
          <w:t>(二)、员工培训与职业发展</w:t>
        </w:r>
        <w:r>
          <w:tab/>
        </w:r>
        <w:r>
          <w:fldChar w:fldCharType="begin"/>
        </w:r>
        <w:r>
          <w:instrText xml:space="preserve"> PAGEREF _Toc17345 \h </w:instrText>
        </w:r>
        <w:r>
          <w:fldChar w:fldCharType="separate"/>
        </w:r>
        <w:r>
          <w:t>71</w:t>
        </w:r>
        <w:r>
          <w:fldChar w:fldCharType="end"/>
        </w:r>
      </w:hyperlink>
    </w:p>
    <w:p>
      <w:pPr>
        <w:pStyle w:val="TOC2"/>
        <w:tabs>
          <w:tab w:val="right" w:leader="dot" w:pos="8306"/>
        </w:tabs>
      </w:pPr>
      <w:hyperlink w:anchor="_Toc13113" w:history="1">
        <w:r>
          <w:rPr>
            <w:rFonts w:ascii="仿宋" w:eastAsia="仿宋" w:hAnsi="仿宋" w:cs="仿宋" w:hint="eastAsia"/>
            <w:lang w:eastAsia="zh-CN"/>
          </w:rPr>
          <w:t>(三)、员工福利与激励机制</w:t>
        </w:r>
        <w:r>
          <w:tab/>
        </w:r>
        <w:r>
          <w:fldChar w:fldCharType="begin"/>
        </w:r>
        <w:r>
          <w:instrText xml:space="preserve"> PAGEREF _Toc13113 \h </w:instrText>
        </w:r>
        <w:r>
          <w:fldChar w:fldCharType="separate"/>
        </w:r>
        <w:r>
          <w:t>72</w:t>
        </w:r>
        <w:r>
          <w:fldChar w:fldCharType="end"/>
        </w:r>
      </w:hyperlink>
    </w:p>
    <w:p>
      <w:pPr>
        <w:pStyle w:val="TOC2"/>
        <w:tabs>
          <w:tab w:val="right" w:leader="dot" w:pos="8306"/>
        </w:tabs>
      </w:pPr>
      <w:hyperlink w:anchor="_Toc27070" w:history="1">
        <w:r>
          <w:rPr>
            <w:rFonts w:ascii="仿宋" w:eastAsia="仿宋" w:hAnsi="仿宋" w:cs="仿宋" w:hint="eastAsia"/>
            <w:lang w:eastAsia="zh-CN"/>
          </w:rPr>
          <w:t>(四)、团队协作与企业文化</w:t>
        </w:r>
        <w:r>
          <w:tab/>
        </w:r>
        <w:r>
          <w:fldChar w:fldCharType="begin"/>
        </w:r>
        <w:r>
          <w:instrText xml:space="preserve"> PAGEREF _Toc27070 \h </w:instrText>
        </w:r>
        <w:r>
          <w:fldChar w:fldCharType="separate"/>
        </w:r>
        <w:r>
          <w:t>73</w:t>
        </w:r>
        <w:r>
          <w:fldChar w:fldCharType="end"/>
        </w:r>
      </w:hyperlink>
    </w:p>
    <w:p>
      <w:pPr>
        <w:pStyle w:val="TOC1"/>
        <w:tabs>
          <w:tab w:val="right" w:leader="dot" w:pos="8306"/>
        </w:tabs>
      </w:pPr>
      <w:hyperlink w:anchor="_Toc25171" w:history="1">
        <w:r>
          <w:rPr>
            <w:rFonts w:ascii="仿宋" w:eastAsia="仿宋" w:hAnsi="仿宋" w:cs="仿宋" w:hint="eastAsia"/>
            <w:lang w:eastAsia="zh-CN"/>
          </w:rPr>
          <w:t>十、市场营销策略与推广计划</w:t>
        </w:r>
        <w:r>
          <w:tab/>
        </w:r>
        <w:r>
          <w:fldChar w:fldCharType="begin"/>
        </w:r>
        <w:r>
          <w:instrText xml:space="preserve"> PAGEREF _Toc25171 \h </w:instrText>
        </w:r>
        <w:r>
          <w:fldChar w:fldCharType="separate"/>
        </w:r>
        <w:r>
          <w:t>75</w:t>
        </w:r>
        <w:r>
          <w:fldChar w:fldCharType="end"/>
        </w:r>
      </w:hyperlink>
    </w:p>
    <w:p>
      <w:pPr>
        <w:pStyle w:val="TOC2"/>
        <w:tabs>
          <w:tab w:val="right" w:leader="dot" w:pos="8306"/>
        </w:tabs>
      </w:pPr>
      <w:hyperlink w:anchor="_Toc25427" w:history="1">
        <w:r>
          <w:rPr>
            <w:rFonts w:ascii="仿宋" w:eastAsia="仿宋" w:hAnsi="仿宋" w:cs="仿宋" w:hint="eastAsia"/>
            <w:lang w:eastAsia="zh-CN"/>
          </w:rPr>
          <w:t>(一)、目标市场与客户定位</w:t>
        </w:r>
        <w:r>
          <w:tab/>
        </w:r>
        <w:r>
          <w:fldChar w:fldCharType="begin"/>
        </w:r>
        <w:r>
          <w:instrText xml:space="preserve"> PAGEREF _Toc25427 \h </w:instrText>
        </w:r>
        <w:r>
          <w:fldChar w:fldCharType="separate"/>
        </w:r>
        <w:r>
          <w:t>75</w:t>
        </w:r>
        <w:r>
          <w:fldChar w:fldCharType="end"/>
        </w:r>
      </w:hyperlink>
    </w:p>
    <w:p>
      <w:pPr>
        <w:pStyle w:val="TOC2"/>
        <w:tabs>
          <w:tab w:val="right" w:leader="dot" w:pos="8306"/>
        </w:tabs>
      </w:pPr>
      <w:hyperlink w:anchor="_Toc8841" w:history="1">
        <w:r>
          <w:rPr>
            <w:rFonts w:ascii="仿宋" w:eastAsia="仿宋" w:hAnsi="仿宋" w:cs="仿宋" w:hint="eastAsia"/>
            <w:lang w:eastAsia="zh-CN"/>
          </w:rPr>
          <w:t>(二)、市场营销策略</w:t>
        </w:r>
        <w:r>
          <w:tab/>
        </w:r>
        <w:r>
          <w:fldChar w:fldCharType="begin"/>
        </w:r>
        <w:r>
          <w:instrText xml:space="preserve"> PAGEREF _Toc8841 \h </w:instrText>
        </w:r>
        <w:r>
          <w:fldChar w:fldCharType="separate"/>
        </w:r>
        <w:r>
          <w:t>76</w:t>
        </w:r>
        <w:r>
          <w:fldChar w:fldCharType="end"/>
        </w:r>
      </w:hyperlink>
    </w:p>
    <w:p>
      <w:pPr>
        <w:pStyle w:val="TOC2"/>
        <w:tabs>
          <w:tab w:val="right" w:leader="dot" w:pos="8306"/>
        </w:tabs>
      </w:pPr>
      <w:hyperlink w:anchor="_Toc22262" w:history="1">
        <w:r>
          <w:rPr>
            <w:rFonts w:ascii="仿宋" w:eastAsia="仿宋" w:hAnsi="仿宋" w:cs="仿宋" w:hint="eastAsia"/>
            <w:lang w:eastAsia="zh-CN"/>
          </w:rPr>
          <w:t>(三)、产品推广与品牌建设</w:t>
        </w:r>
        <w:r>
          <w:tab/>
        </w:r>
        <w:r>
          <w:fldChar w:fldCharType="begin"/>
        </w:r>
        <w:r>
          <w:instrText xml:space="preserve"> PAGEREF _Toc22262 \h </w:instrText>
        </w:r>
        <w:r>
          <w:fldChar w:fldCharType="separate"/>
        </w:r>
        <w:r>
          <w:t>80</w:t>
        </w:r>
        <w:r>
          <w:fldChar w:fldCharType="end"/>
        </w:r>
      </w:hyperlink>
    </w:p>
    <w:p>
      <w:pPr>
        <w:pStyle w:val="TOC2"/>
        <w:tabs>
          <w:tab w:val="right" w:leader="dot" w:pos="8306"/>
        </w:tabs>
      </w:pPr>
      <w:hyperlink w:anchor="_Toc31097" w:history="1">
        <w:r>
          <w:rPr>
            <w:rFonts w:ascii="仿宋" w:eastAsia="仿宋" w:hAnsi="仿宋" w:cs="仿宋" w:hint="eastAsia"/>
            <w:lang w:eastAsia="zh-CN"/>
          </w:rPr>
          <w:t>(四)、销售渠道与分销策略</w:t>
        </w:r>
        <w:r>
          <w:tab/>
        </w:r>
        <w:r>
          <w:fldChar w:fldCharType="begin"/>
        </w:r>
        <w:r>
          <w:instrText xml:space="preserve"> PAGEREF _Toc31097 \h </w:instrText>
        </w:r>
        <w:r>
          <w:fldChar w:fldCharType="separate"/>
        </w:r>
        <w:r>
          <w:t>83</w:t>
        </w:r>
        <w:r>
          <w:fldChar w:fldCharType="end"/>
        </w:r>
      </w:hyperlink>
    </w:p>
    <w:p>
      <w:pPr>
        <w:pStyle w:val="TOC1"/>
        <w:tabs>
          <w:tab w:val="right" w:leader="dot" w:pos="8306"/>
        </w:tabs>
      </w:pPr>
      <w:hyperlink w:anchor="_Toc20674" w:history="1">
        <w:r>
          <w:rPr>
            <w:rFonts w:ascii="仿宋" w:eastAsia="仿宋" w:hAnsi="仿宋" w:cs="仿宋" w:hint="eastAsia"/>
            <w:lang w:eastAsia="zh-CN"/>
          </w:rPr>
          <w:t>十一、危机管理与应急预案</w:t>
        </w:r>
        <w:r>
          <w:tab/>
        </w:r>
        <w:r>
          <w:fldChar w:fldCharType="begin"/>
        </w:r>
        <w:r>
          <w:instrText xml:space="preserve"> PAGEREF _Toc20674 \h </w:instrText>
        </w:r>
        <w:r>
          <w:fldChar w:fldCharType="separate"/>
        </w:r>
        <w:r>
          <w:t>85</w:t>
        </w:r>
        <w:r>
          <w:fldChar w:fldCharType="end"/>
        </w:r>
      </w:hyperlink>
    </w:p>
    <w:p>
      <w:pPr>
        <w:pStyle w:val="TOC2"/>
        <w:tabs>
          <w:tab w:val="right" w:leader="dot" w:pos="8306"/>
        </w:tabs>
      </w:pPr>
      <w:hyperlink w:anchor="_Toc21469" w:history="1">
        <w:r>
          <w:rPr>
            <w:rFonts w:ascii="仿宋" w:eastAsia="仿宋" w:hAnsi="仿宋" w:cs="仿宋" w:hint="eastAsia"/>
            <w:lang w:eastAsia="zh-CN"/>
          </w:rPr>
          <w:t>(一)、危机预警与监测</w:t>
        </w:r>
        <w:r>
          <w:tab/>
        </w:r>
        <w:r>
          <w:fldChar w:fldCharType="begin"/>
        </w:r>
        <w:r>
          <w:instrText xml:space="preserve"> PAGEREF _Toc21469 \h </w:instrText>
        </w:r>
        <w:r>
          <w:fldChar w:fldCharType="separate"/>
        </w:r>
        <w:r>
          <w:t>85</w:t>
        </w:r>
        <w:r>
          <w:fldChar w:fldCharType="end"/>
        </w:r>
      </w:hyperlink>
    </w:p>
    <w:p>
      <w:pPr>
        <w:pStyle w:val="TOC2"/>
        <w:tabs>
          <w:tab w:val="right" w:leader="dot" w:pos="8306"/>
        </w:tabs>
      </w:pPr>
      <w:hyperlink w:anchor="_Toc8019" w:history="1">
        <w:r>
          <w:rPr>
            <w:rFonts w:ascii="仿宋" w:eastAsia="仿宋" w:hAnsi="仿宋" w:cs="仿宋" w:hint="eastAsia"/>
            <w:lang w:eastAsia="zh-CN"/>
          </w:rPr>
          <w:t>(二)、应急预案与危机响应</w:t>
        </w:r>
        <w:r>
          <w:tab/>
        </w:r>
        <w:r>
          <w:fldChar w:fldCharType="begin"/>
        </w:r>
        <w:r>
          <w:instrText xml:space="preserve"> PAGEREF _Toc8019 \h </w:instrText>
        </w:r>
        <w:r>
          <w:fldChar w:fldCharType="separate"/>
        </w:r>
        <w:r>
          <w:t>86</w:t>
        </w:r>
        <w:r>
          <w:fldChar w:fldCharType="end"/>
        </w:r>
      </w:hyperlink>
    </w:p>
    <w:p>
      <w:pPr>
        <w:pStyle w:val="TOC2"/>
        <w:tabs>
          <w:tab w:val="right" w:leader="dot" w:pos="8306"/>
        </w:tabs>
      </w:pPr>
      <w:hyperlink w:anchor="_Toc12171" w:history="1">
        <w:r>
          <w:rPr>
            <w:rFonts w:ascii="仿宋" w:eastAsia="仿宋" w:hAnsi="仿宋" w:cs="仿宋" w:hint="eastAsia"/>
            <w:lang w:eastAsia="zh-CN"/>
          </w:rPr>
          <w:t>(三)、危机沟通与舆情控制</w:t>
        </w:r>
        <w:r>
          <w:tab/>
        </w:r>
        <w:r>
          <w:fldChar w:fldCharType="begin"/>
        </w:r>
        <w:r>
          <w:instrText xml:space="preserve"> PAGEREF _Toc12171 \h </w:instrText>
        </w:r>
        <w:r>
          <w:fldChar w:fldCharType="separate"/>
        </w:r>
        <w:r>
          <w:t>88</w:t>
        </w:r>
        <w:r>
          <w:fldChar w:fldCharType="end"/>
        </w:r>
      </w:hyperlink>
    </w:p>
    <w:p>
      <w:pPr>
        <w:pStyle w:val="TOC2"/>
        <w:tabs>
          <w:tab w:val="right" w:leader="dot" w:pos="8306"/>
        </w:tabs>
      </w:pPr>
      <w:hyperlink w:anchor="_Toc5191" w:history="1">
        <w:r>
          <w:rPr>
            <w:rFonts w:ascii="仿宋" w:eastAsia="仿宋" w:hAnsi="仿宋" w:cs="仿宋" w:hint="eastAsia"/>
            <w:lang w:eastAsia="zh-CN"/>
          </w:rPr>
          <w:t>(四)、危机后教训与改进</w:t>
        </w:r>
        <w:r>
          <w:tab/>
        </w:r>
        <w:r>
          <w:fldChar w:fldCharType="begin"/>
        </w:r>
        <w:r>
          <w:instrText xml:space="preserve"> PAGEREF _Toc5191 \h </w:instrText>
        </w:r>
        <w:r>
          <w:fldChar w:fldCharType="separate"/>
        </w:r>
        <w:r>
          <w:t>89</w:t>
        </w:r>
        <w:r>
          <w:fldChar w:fldCharType="end"/>
        </w:r>
      </w:hyperlink>
    </w:p>
    <w:p>
      <w:pPr>
        <w:pStyle w:val="TOC1"/>
        <w:tabs>
          <w:tab w:val="right" w:leader="dot" w:pos="8306"/>
        </w:tabs>
      </w:pPr>
      <w:hyperlink w:anchor="_Toc7770" w:history="1">
        <w:r>
          <w:rPr>
            <w:rFonts w:ascii="仿宋" w:eastAsia="仿宋" w:hAnsi="仿宋" w:cs="仿宋" w:hint="eastAsia"/>
            <w:lang w:eastAsia="zh-CN"/>
          </w:rPr>
          <w:t>十二、供应链管理与物流优化</w:t>
        </w:r>
        <w:r>
          <w:tab/>
        </w:r>
        <w:r>
          <w:fldChar w:fldCharType="begin"/>
        </w:r>
        <w:r>
          <w:instrText xml:space="preserve"> PAGEREF _Toc7770 \h </w:instrText>
        </w:r>
        <w:r>
          <w:fldChar w:fldCharType="separate"/>
        </w:r>
        <w:r>
          <w:t>91</w:t>
        </w:r>
        <w:r>
          <w:fldChar w:fldCharType="end"/>
        </w:r>
      </w:hyperlink>
    </w:p>
    <w:p>
      <w:pPr>
        <w:pStyle w:val="TOC2"/>
        <w:tabs>
          <w:tab w:val="right" w:leader="dot" w:pos="8306"/>
        </w:tabs>
      </w:pPr>
      <w:hyperlink w:anchor="_Toc11775" w:history="1">
        <w:r>
          <w:rPr>
            <w:rFonts w:ascii="仿宋" w:eastAsia="仿宋" w:hAnsi="仿宋" w:cs="仿宋" w:hint="eastAsia"/>
            <w:lang w:eastAsia="zh-CN"/>
          </w:rPr>
          <w:t>(一)、供应链规划与优化</w:t>
        </w:r>
        <w:r>
          <w:tab/>
        </w:r>
        <w:r>
          <w:fldChar w:fldCharType="begin"/>
        </w:r>
        <w:r>
          <w:instrText xml:space="preserve"> PAGEREF _Toc11775 \h </w:instrText>
        </w:r>
        <w:r>
          <w:fldChar w:fldCharType="separate"/>
        </w:r>
        <w:r>
          <w:t>91</w:t>
        </w:r>
        <w:r>
          <w:fldChar w:fldCharType="end"/>
        </w:r>
      </w:hyperlink>
    </w:p>
    <w:p>
      <w:pPr>
        <w:pStyle w:val="TOC2"/>
        <w:tabs>
          <w:tab w:val="right" w:leader="dot" w:pos="8306"/>
        </w:tabs>
      </w:pPr>
      <w:hyperlink w:anchor="_Toc12645" w:history="1">
        <w:r>
          <w:rPr>
            <w:rFonts w:ascii="仿宋" w:eastAsia="仿宋" w:hAnsi="仿宋" w:cs="仿宋" w:hint="eastAsia"/>
            <w:lang w:eastAsia="zh-CN"/>
          </w:rPr>
          <w:t>(二)、供应商选择与评估</w:t>
        </w:r>
        <w:r>
          <w:tab/>
        </w:r>
        <w:r>
          <w:fldChar w:fldCharType="begin"/>
        </w:r>
        <w:r>
          <w:instrText xml:space="preserve"> PAGEREF _Toc12645 \h </w:instrText>
        </w:r>
        <w:r>
          <w:fldChar w:fldCharType="separate"/>
        </w:r>
        <w:r>
          <w:t>93</w:t>
        </w:r>
        <w:r>
          <w:fldChar w:fldCharType="end"/>
        </w:r>
      </w:hyperlink>
    </w:p>
    <w:p>
      <w:pPr>
        <w:pStyle w:val="TOC2"/>
        <w:tabs>
          <w:tab w:val="right" w:leader="dot" w:pos="8306"/>
        </w:tabs>
      </w:pPr>
      <w:hyperlink w:anchor="_Toc7267" w:history="1">
        <w:r>
          <w:rPr>
            <w:rFonts w:ascii="仿宋" w:eastAsia="仿宋" w:hAnsi="仿宋" w:cs="仿宋" w:hint="eastAsia"/>
            <w:lang w:eastAsia="zh-CN"/>
          </w:rPr>
          <w:t>(三)、物流网络设计与管理</w:t>
        </w:r>
        <w:r>
          <w:tab/>
        </w:r>
        <w:r>
          <w:fldChar w:fldCharType="begin"/>
        </w:r>
        <w:r>
          <w:instrText xml:space="preserve"> PAGEREF _Toc7267 \h </w:instrText>
        </w:r>
        <w:r>
          <w:fldChar w:fldCharType="separate"/>
        </w:r>
        <w:r>
          <w:t>95</w:t>
        </w:r>
        <w:r>
          <w:fldChar w:fldCharType="end"/>
        </w:r>
      </w:hyperlink>
    </w:p>
    <w:p>
      <w:pPr>
        <w:pStyle w:val="TOC2"/>
        <w:tabs>
          <w:tab w:val="right" w:leader="dot" w:pos="8306"/>
        </w:tabs>
      </w:pPr>
      <w:hyperlink w:anchor="_Toc5960" w:history="1">
        <w:r>
          <w:rPr>
            <w:rFonts w:ascii="仿宋" w:eastAsia="仿宋" w:hAnsi="仿宋" w:cs="仿宋" w:hint="eastAsia"/>
            <w:lang w:eastAsia="zh-CN"/>
          </w:rPr>
          <w:t>(四)、库存控制与仓储管理</w:t>
        </w:r>
        <w:r>
          <w:tab/>
        </w:r>
        <w:r>
          <w:fldChar w:fldCharType="begin"/>
        </w:r>
        <w:r>
          <w:instrText xml:space="preserve"> PAGEREF _Toc5960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4598"/>
      <w:r>
        <w:rPr>
          <w:rFonts w:ascii="仿宋" w:eastAsia="仿宋" w:hAnsi="仿宋" w:cs="仿宋" w:hint="eastAsia"/>
          <w:sz w:val="28"/>
          <w:lang w:eastAsia="zh-CN"/>
        </w:rPr>
        <w:t>一、工程灯具项目选址</w:t>
      </w:r>
      <w:bookmarkEnd w:id="2"/>
    </w:p>
    <w:p>
      <w:pPr>
        <w:pStyle w:val="Heading2"/>
        <w:rPr>
          <w:rFonts w:ascii="仿宋" w:eastAsia="仿宋" w:hAnsi="仿宋" w:cs="仿宋" w:hint="eastAsia"/>
          <w:lang w:eastAsia="zh-CN"/>
        </w:rPr>
      </w:pPr>
      <w:bookmarkStart w:id="3" w:name="_Toc28803"/>
      <w:r>
        <w:rPr>
          <w:rFonts w:ascii="仿宋" w:eastAsia="仿宋" w:hAnsi="仿宋" w:cs="仿宋" w:hint="eastAsia"/>
          <w:lang w:eastAsia="zh-CN"/>
        </w:rPr>
        <w:t>(一)、工程灯具项目选址原则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选址应符合国家政策和生态能源行业的长远发展规划，确保工程灯具项目在政策环境中蓬勃发展。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选址地应能满足工程灯具项目对原材料、供热和电力的充足供应，确保生产过程的持续稳定。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充分考虑选址地的地形地貌，确保其适合工程灯具项目建设，并对地质条件进行全面评估，以降低地质风险。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选址周边应有可供利用的社会基础设施，同时具备协作条件，有助于工程灯具项目的顺利建设和运营。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这些选址原则综合考虑了政策、资源、环境和社会条件，有助于确保工程灯具项目在选址阶段做出明智的决策，提高工程灯具项目的成功运营和可持续发展性。</w:t>
      </w:r>
    </w:p>
    <w:p>
      <w:pPr>
        <w:pStyle w:val="Heading2"/>
        <w:ind w:firstLine="560" w:firstLineChars="200"/>
        <w:rPr>
          <w:rFonts w:ascii="仿宋" w:eastAsia="仿宋" w:hAnsi="仿宋" w:cs="仿宋" w:hint="eastAsia"/>
          <w:sz w:val="28"/>
          <w:lang w:eastAsia="zh-CN"/>
        </w:rPr>
      </w:pPr>
      <w:bookmarkStart w:id="4" w:name="_Toc13688"/>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工程灯具项目的原材料和辅助材料供应是工程灯具项目顺利运营的基础，因此在选择供应商时需要仔细考虑以下方面：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评估供应商的生产能力，确保能够满足工程灯具项目的大规模生产需求。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如果需要定制辅助材料，供应商需具备相应的定制能力，满足工程灯具项目独特需求。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对于涉及专有技术或商业机密的供应商，签署保密协议以保护工程灯具项目的核心利益。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定期对原材料和辅助材料供应商进行绩效评估，确保其仍然符合工程灯具项目的要求。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17624"/>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如果工程灯具项目需要大量原材料运输，考虑选址地区是否有铁路连接，以提高运输效率。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如果工程灯具项目涉及进出口业务，选择靠近港口的地区，以方便国际贸易。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了解选址城市的交通规划，确保工程灯具项目建设与城市规划相符。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确保工程灯具项目场地有明确的紧急疏散路线，以保障员工安全。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制定应对交通事故的应急预案，确保及时处理并减小对工程灯具项目的影响。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31023"/>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了解选址地区的气候类型，包括温暖、寒冷、湿润、干燥等，以适应工程灯具项目的生产需求。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考虑季节变化对生产和物流的影响，确保工程灯具项目在各季节都能正常运营。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考虑地貌的特征，如河流、湖泊、沼泽等，对于工程灯具项目可能存在的环境影响进行评估。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考虑地震风险，选择低地震风险的地区，确保工程灯具项目安全稳定。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了解选址地区的生物多样性，确保工程灯具项目建设和运营不会对当地生态系统产生严重影响。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遵循当地环保政策和法规，确保工程灯具项目的生产活动不违反环保法规。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考虑选址地区的可再生资源，如风能、太阳能等，以推动工程灯具项目可持续发展。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了解周边工业排放状况，防止工程灯具项目受到污染。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在工程灯具项目选址过程中，综合考虑以上自然条件，选择有利于工程灯具项目可持续发展和员工生活的地区，有助于确保工程灯具项目在自然环境中的稳健运营。</w:t>
      </w:r>
    </w:p>
    <w:p>
      <w:pPr>
        <w:pStyle w:val="Heading2"/>
        <w:ind w:firstLine="560" w:firstLineChars="200"/>
        <w:rPr>
          <w:rFonts w:ascii="仿宋" w:eastAsia="仿宋" w:hAnsi="仿宋" w:cs="仿宋" w:hint="eastAsia"/>
          <w:sz w:val="28"/>
          <w:lang w:eastAsia="zh-CN"/>
        </w:rPr>
      </w:pPr>
      <w:bookmarkStart w:id="7" w:name="_Toc32052"/>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分析不同行业对GDP的贡献，选择与工程灯具项目相关的经济主导产业。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考察地区是否有新兴产业的发展，对于科技、绿色能源等新兴领域的发展有利于工程灯具项目未来的可持续性。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考虑传统产业的发展状况，特别是与工程灯具项目相关的产业，了解市场潜力和竞争态势。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了解当地政府对相关产业的扶持政策，包括财政补贴、税收减免等，以提高工程灯具项目的经济效益。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了解是否有政府支持创新和技术研发的政策，以推动工程灯具项目的科技创新。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了解是否有高素质人才流动的趋势，有利于工程灯具项目吸引和留住优秀人才。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了解融资环境，包括贷款利率、融资便利性等，以降低工程灯具项目的融资成本。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了解财政支出状况，特别是对于工程灯具项目相关领域的投入。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汇率风险： 考虑汇率波动对工程灯具项目经营的潜在影响，采取必要的对冲手段。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了解国家的外汇政策，确保工程灯具项目在跨国业务中能够顺利进行。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评估选址地区的市场竞争激烈程度，选择有利于工程灯具项目发展的市场环境。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了解商业社交的活跃度，有助于工程灯具项目建立合作关系和拓展业务。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分析市场需求的变化趋势，为工程灯具项目的产品或服务定位提供依据。</w:t>
      </w:r>
    </w:p>
    <w:p>
      <w:pPr>
        <w:pStyle w:val="Heading2"/>
        <w:ind w:firstLine="560" w:firstLineChars="200"/>
        <w:rPr>
          <w:rFonts w:ascii="仿宋" w:eastAsia="仿宋" w:hAnsi="仿宋" w:cs="仿宋" w:hint="eastAsia"/>
          <w:sz w:val="28"/>
          <w:lang w:eastAsia="zh-CN"/>
        </w:rPr>
      </w:pPr>
      <w:bookmarkStart w:id="8" w:name="_Toc29880"/>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考虑当地的工资水平，与工程灯具项目的薪资预算相匹配。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了解当地和国家对相关产业的政策支持，确保工程灯具项目可以享受到相关政策优惠。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考虑当地的劳动力成本，与工程灯具项目的预算相匹配。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税收和费用：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选择社会稳定的地区，减少社会风险对工程灯具项目的不利影响。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了解选址地区的城市规划，考虑未来的城市发展对工程灯具项目的影响。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在这些因素的基础上，工程灯具项目团队可以综合考虑，选择最符合工程灯具项目需求和长期发展的厂址。这样的选择将有助于提高工程灯具项目的运营效率和竞争力。</w:t>
      </w:r>
    </w:p>
    <w:p>
      <w:pPr>
        <w:pStyle w:val="Heading1"/>
        <w:ind w:firstLine="560" w:firstLineChars="200"/>
        <w:rPr>
          <w:rFonts w:ascii="仿宋" w:eastAsia="仿宋" w:hAnsi="仿宋" w:cs="仿宋" w:hint="eastAsia"/>
          <w:sz w:val="28"/>
          <w:lang w:eastAsia="zh-CN"/>
        </w:rPr>
      </w:pPr>
      <w:bookmarkStart w:id="9" w:name="_Toc3942"/>
      <w:r>
        <w:rPr>
          <w:rFonts w:ascii="仿宋" w:eastAsia="仿宋" w:hAnsi="仿宋" w:cs="仿宋" w:hint="eastAsia"/>
          <w:sz w:val="28"/>
          <w:lang w:eastAsia="zh-CN"/>
        </w:rPr>
        <w:t>二、工艺方案的选择</w:t>
      </w:r>
      <w:bookmarkEnd w:id="9"/>
    </w:p>
    <w:p>
      <w:pPr>
        <w:pStyle w:val="Heading2"/>
        <w:rPr>
          <w:rFonts w:ascii="仿宋" w:eastAsia="仿宋" w:hAnsi="仿宋" w:cs="仿宋" w:hint="eastAsia"/>
          <w:lang w:eastAsia="zh-CN"/>
        </w:rPr>
      </w:pPr>
      <w:bookmarkStart w:id="10" w:name="_Toc22494"/>
      <w:r>
        <w:rPr>
          <w:rFonts w:ascii="仿宋" w:eastAsia="仿宋" w:hAnsi="仿宋" w:cs="仿宋" w:hint="eastAsia"/>
          <w:lang w:eastAsia="zh-CN"/>
        </w:rPr>
        <w:t>(一)、基本要求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工程灯具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工程灯具项目能够满足预期的产能需求。通过优化生产流程和采用先进的技术手段，工艺方案应致力于提高生产效率，从而有效降低生产周期、提升产能利用率，并确保工程灯具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工程灯具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工程灯具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工程灯具项目的可持续运营提供了牢固的基础。</w:t>
      </w:r>
    </w:p>
    <w:p>
      <w:pPr>
        <w:pStyle w:val="Heading2"/>
        <w:ind w:firstLine="560" w:firstLineChars="200"/>
        <w:rPr>
          <w:rFonts w:ascii="仿宋" w:eastAsia="仿宋" w:hAnsi="仿宋" w:cs="仿宋" w:hint="eastAsia"/>
          <w:sz w:val="28"/>
          <w:lang w:eastAsia="zh-CN"/>
        </w:rPr>
      </w:pPr>
      <w:bookmarkStart w:id="11" w:name="_Toc8282"/>
      <w:r>
        <w:rPr>
          <w:rFonts w:ascii="仿宋" w:eastAsia="仿宋" w:hAnsi="仿宋" w:cs="仿宋" w:hint="eastAsia"/>
          <w:sz w:val="28"/>
          <w:lang w:eastAsia="zh-CN"/>
        </w:rPr>
        <w:t>(二)、典型工艺技术介绍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2" w:name="_Toc24299"/>
      <w:r>
        <w:rPr>
          <w:rFonts w:ascii="仿宋" w:eastAsia="仿宋" w:hAnsi="仿宋" w:cs="仿宋" w:hint="eastAsia"/>
          <w:sz w:val="28"/>
          <w:lang w:eastAsia="zh-CN"/>
        </w:rPr>
        <w:t>(三)、工程灯具项目组成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工程灯具项目的生产流程，并将其划分为各个相对独立但相互关联的单元。例如，对于化工工程灯具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工程灯具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工程灯具项目需要规划废水、废气和废渣的处理方法。例如，对于有机废水可采用生物降解处理，废气可通过吸附和氧化处理，废渣则可能需要分类后送往不同的处理系统。废弃物处理规划要符合环保法规，确保工程灯具项目对环境的影响最小化。</w:t>
      </w:r>
    </w:p>
    <w:p>
      <w:pPr>
        <w:pStyle w:val="Heading2"/>
        <w:ind w:firstLine="560" w:firstLineChars="200"/>
        <w:rPr>
          <w:rFonts w:ascii="仿宋" w:eastAsia="仿宋" w:hAnsi="仿宋" w:cs="仿宋" w:hint="eastAsia"/>
          <w:sz w:val="28"/>
          <w:lang w:eastAsia="zh-CN"/>
        </w:rPr>
      </w:pPr>
      <w:bookmarkStart w:id="13" w:name="_Toc8729"/>
      <w:r>
        <w:rPr>
          <w:rFonts w:ascii="仿宋" w:eastAsia="仿宋" w:hAnsi="仿宋" w:cs="仿宋" w:hint="eastAsia"/>
          <w:sz w:val="28"/>
          <w:lang w:eastAsia="zh-CN"/>
        </w:rPr>
        <w:t>(四)、工艺技术方案的选择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工程灯具项目需求。产能是重中之重，需要深入分析各工艺技术的生产潜力，找出最适合工程灯具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工程灯具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工程灯具项目需与产业政策保持一致，确保选择的工艺技术符合相关政策法规，有助于工程灯具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工程灯具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工程灯具项目执行中可能面临的挑战。进行风险分析也是关键步骤，评估可能出现的技术风险，采取相应的风险控制措施，保障工程灯具项目的顺利实施。最后，考虑所需技能，确保工程灯具项目团队具备足够的技能和知识，提高工程灯具项目的执行效率和成功率。</w:t>
      </w:r>
    </w:p>
    <w:p>
      <w:pPr>
        <w:pStyle w:val="Heading2"/>
        <w:ind w:firstLine="560" w:firstLineChars="200"/>
        <w:rPr>
          <w:rFonts w:ascii="仿宋" w:eastAsia="仿宋" w:hAnsi="仿宋" w:cs="仿宋" w:hint="eastAsia"/>
          <w:sz w:val="28"/>
          <w:lang w:eastAsia="zh-CN"/>
        </w:rPr>
      </w:pPr>
      <w:bookmarkStart w:id="14" w:name="_Toc18206"/>
      <w:r>
        <w:rPr>
          <w:rFonts w:ascii="仿宋" w:eastAsia="仿宋" w:hAnsi="仿宋" w:cs="仿宋" w:hint="eastAsia"/>
          <w:sz w:val="28"/>
          <w:lang w:eastAsia="zh-CN"/>
        </w:rPr>
        <w:t>(五)、工艺技术方案的设计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工程灯具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5" w:name="_Toc2775"/>
      <w:r>
        <w:rPr>
          <w:rFonts w:ascii="仿宋" w:eastAsia="仿宋" w:hAnsi="仿宋" w:cs="仿宋" w:hint="eastAsia"/>
          <w:sz w:val="28"/>
          <w:lang w:eastAsia="zh-CN"/>
        </w:rPr>
        <w:t>三、工程灯具项目建设单位基本情况</w:t>
      </w:r>
      <w:bookmarkEnd w:id="15"/>
    </w:p>
    <w:p>
      <w:pPr>
        <w:pStyle w:val="Heading2"/>
        <w:rPr>
          <w:rFonts w:ascii="仿宋" w:eastAsia="仿宋" w:hAnsi="仿宋" w:cs="仿宋" w:hint="eastAsia"/>
          <w:lang w:eastAsia="zh-CN"/>
        </w:rPr>
      </w:pPr>
      <w:bookmarkStart w:id="16" w:name="_Toc27647"/>
      <w:r>
        <w:rPr>
          <w:rFonts w:ascii="仿宋" w:eastAsia="仿宋" w:hAnsi="仿宋" w:cs="仿宋" w:hint="eastAsia"/>
          <w:lang w:eastAsia="zh-CN"/>
        </w:rPr>
        <w:t>(一)、工程灯具项目建设单位基本情况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工程灯具项目建设单位背景：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公司选择此工程灯具项目的原因：详细说明公司为何选择开展当前工程灯具项目，工程灯具项目与公司战略的契合度。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公司在该领域的经验：列举公司在相关领域或类似工程灯具项目上的经验和成就。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工程灯具项目团队：如已组建工程灯具项目团队，简要介绍主要成员。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7" w:name="_Toc13691"/>
      <w:r>
        <w:rPr>
          <w:rFonts w:ascii="仿宋" w:eastAsia="仿宋" w:hAnsi="仿宋" w:cs="仿宋" w:hint="eastAsia"/>
          <w:sz w:val="28"/>
          <w:lang w:eastAsia="zh-CN"/>
        </w:rPr>
        <w:t>(二)、工程灯具项目主管单位基本情况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详细描述主管单位的职责和权限，特别是在工程灯具项目审批、监管和支持方面的职能。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描述主管单位目前的发展战略，特别是在推动当地经济发展和工程灯具项目建设方面的战略。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主管单位在类似工程灯具项目上的经验：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说明主管单位是否在过去的工程灯具项目中有相关经验，以及其在该领域的专业性。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人员组成：主管单位工作团队的人员概况，涵盖工程灯具项目审批、监管、技术等领域。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https://d.book118.com/998052036115006035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D7304"/>
    <w:rsid w:val="08CD73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9805203611500603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2024-02-04T14:42:00Z</dcterms:created>
  <dcterms:modified xsi:type="dcterms:W3CDTF">2024-02-04T14:43:35Z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027FFCBDBBA1401AB38CA14F232620F4_11</vt:lpwstr>
  </property>
  <property fmtid="{D5CDD505-2E9C-101B-9397-08002B2CF9AE}" pid="3" name="KSOProductBuildVer">
    <vt:lpwstr>2052-12.1.0.16250</vt:lpwstr>
  </property>
</Properties>
</file>