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日用玻璃制品项目规划设计纲要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0" w:history="1">
        <w:r>
          <w:rPr>
            <w:rFonts w:ascii="仿宋" w:eastAsia="仿宋" w:hAnsi="仿宋" w:cs="仿宋" w:hint="eastAsia"/>
            <w:lang w:eastAsia="zh-CN"/>
          </w:rPr>
          <w:t>序言</w:t>
        </w:r>
        <w:r>
          <w:tab/>
        </w:r>
        <w:r>
          <w:fldChar w:fldCharType="begin"/>
        </w:r>
        <w:r>
          <w:instrText xml:space="preserve"> PAGEREF _Toc12320 \h </w:instrText>
        </w:r>
        <w:r>
          <w:fldChar w:fldCharType="separate"/>
        </w:r>
        <w:r>
          <w:t>3</w:t>
        </w:r>
        <w:r>
          <w:fldChar w:fldCharType="end"/>
        </w:r>
      </w:hyperlink>
    </w:p>
    <w:p>
      <w:pPr>
        <w:pStyle w:val="TOC1"/>
        <w:tabs>
          <w:tab w:val="right" w:leader="dot" w:pos="8306"/>
        </w:tabs>
      </w:pPr>
      <w:hyperlink w:anchor="_Toc12047" w:history="1">
        <w:r>
          <w:rPr>
            <w:rFonts w:ascii="仿宋" w:eastAsia="仿宋" w:hAnsi="仿宋" w:cs="仿宋" w:hint="eastAsia"/>
            <w:lang w:eastAsia="zh-CN"/>
          </w:rPr>
          <w:t>一、工艺说明</w:t>
        </w:r>
        <w:r>
          <w:tab/>
        </w:r>
        <w:r>
          <w:fldChar w:fldCharType="begin"/>
        </w:r>
        <w:r>
          <w:instrText xml:space="preserve"> PAGEREF _Toc12047 \h </w:instrText>
        </w:r>
        <w:r>
          <w:fldChar w:fldCharType="separate"/>
        </w:r>
        <w:r>
          <w:t>3</w:t>
        </w:r>
        <w:r>
          <w:fldChar w:fldCharType="end"/>
        </w:r>
      </w:hyperlink>
    </w:p>
    <w:p>
      <w:pPr>
        <w:pStyle w:val="TOC2"/>
        <w:tabs>
          <w:tab w:val="right" w:leader="dot" w:pos="8306"/>
        </w:tabs>
      </w:pPr>
      <w:hyperlink w:anchor="_Toc29603" w:history="1">
        <w:r>
          <w:rPr>
            <w:rFonts w:ascii="仿宋" w:eastAsia="仿宋" w:hAnsi="仿宋" w:cs="仿宋" w:hint="eastAsia"/>
            <w:lang w:eastAsia="zh-CN"/>
          </w:rPr>
          <w:t>(一)、技术管理特点</w:t>
        </w:r>
        <w:r>
          <w:tab/>
        </w:r>
        <w:r>
          <w:fldChar w:fldCharType="begin"/>
        </w:r>
        <w:r>
          <w:instrText xml:space="preserve"> PAGEREF _Toc29603 \h </w:instrText>
        </w:r>
        <w:r>
          <w:fldChar w:fldCharType="separate"/>
        </w:r>
        <w:r>
          <w:t>3</w:t>
        </w:r>
        <w:r>
          <w:fldChar w:fldCharType="end"/>
        </w:r>
      </w:hyperlink>
    </w:p>
    <w:p>
      <w:pPr>
        <w:pStyle w:val="TOC2"/>
        <w:tabs>
          <w:tab w:val="right" w:leader="dot" w:pos="8306"/>
        </w:tabs>
      </w:pPr>
      <w:hyperlink w:anchor="_Toc2992" w:history="1">
        <w:r>
          <w:rPr>
            <w:rFonts w:ascii="仿宋" w:eastAsia="仿宋" w:hAnsi="仿宋" w:cs="仿宋" w:hint="eastAsia"/>
            <w:lang w:eastAsia="zh-CN"/>
          </w:rPr>
          <w:t>(二)、日用玻璃制品项目工艺技术设计方案</w:t>
        </w:r>
        <w:r>
          <w:tab/>
        </w:r>
        <w:r>
          <w:fldChar w:fldCharType="begin"/>
        </w:r>
        <w:r>
          <w:instrText xml:space="preserve"> PAGEREF _Toc2992 \h </w:instrText>
        </w:r>
        <w:r>
          <w:fldChar w:fldCharType="separate"/>
        </w:r>
        <w:r>
          <w:t>4</w:t>
        </w:r>
        <w:r>
          <w:fldChar w:fldCharType="end"/>
        </w:r>
      </w:hyperlink>
    </w:p>
    <w:p>
      <w:pPr>
        <w:pStyle w:val="TOC2"/>
        <w:tabs>
          <w:tab w:val="right" w:leader="dot" w:pos="8306"/>
        </w:tabs>
      </w:pPr>
      <w:hyperlink w:anchor="_Toc21592" w:history="1">
        <w:r>
          <w:rPr>
            <w:rFonts w:ascii="仿宋" w:eastAsia="仿宋" w:hAnsi="仿宋" w:cs="仿宋" w:hint="eastAsia"/>
            <w:lang w:eastAsia="zh-CN"/>
          </w:rPr>
          <w:t>(三)、设备选型方案</w:t>
        </w:r>
        <w:r>
          <w:tab/>
        </w:r>
        <w:r>
          <w:fldChar w:fldCharType="begin"/>
        </w:r>
        <w:r>
          <w:instrText xml:space="preserve"> PAGEREF _Toc21592 \h </w:instrText>
        </w:r>
        <w:r>
          <w:fldChar w:fldCharType="separate"/>
        </w:r>
        <w:r>
          <w:t>5</w:t>
        </w:r>
        <w:r>
          <w:fldChar w:fldCharType="end"/>
        </w:r>
      </w:hyperlink>
    </w:p>
    <w:p>
      <w:pPr>
        <w:pStyle w:val="TOC1"/>
        <w:tabs>
          <w:tab w:val="right" w:leader="dot" w:pos="8306"/>
        </w:tabs>
      </w:pPr>
      <w:hyperlink w:anchor="_Toc16738" w:history="1">
        <w:r>
          <w:rPr>
            <w:rFonts w:ascii="仿宋" w:eastAsia="仿宋" w:hAnsi="仿宋" w:cs="仿宋" w:hint="eastAsia"/>
            <w:lang w:eastAsia="zh-CN"/>
          </w:rPr>
          <w:t>二、日用玻璃制品项目土建工程</w:t>
        </w:r>
        <w:r>
          <w:tab/>
        </w:r>
        <w:r>
          <w:fldChar w:fldCharType="begin"/>
        </w:r>
        <w:r>
          <w:instrText xml:space="preserve"> PAGEREF _Toc16738 \h </w:instrText>
        </w:r>
        <w:r>
          <w:fldChar w:fldCharType="separate"/>
        </w:r>
        <w:r>
          <w:t>7</w:t>
        </w:r>
        <w:r>
          <w:fldChar w:fldCharType="end"/>
        </w:r>
      </w:hyperlink>
    </w:p>
    <w:p>
      <w:pPr>
        <w:pStyle w:val="TOC2"/>
        <w:tabs>
          <w:tab w:val="right" w:leader="dot" w:pos="8306"/>
        </w:tabs>
      </w:pPr>
      <w:hyperlink w:anchor="_Toc30960" w:history="1">
        <w:r>
          <w:rPr>
            <w:rFonts w:ascii="仿宋" w:eastAsia="仿宋" w:hAnsi="仿宋" w:cs="仿宋" w:hint="eastAsia"/>
            <w:lang w:eastAsia="zh-CN"/>
          </w:rPr>
          <w:t>(一)、建筑工程设计原则</w:t>
        </w:r>
        <w:r>
          <w:tab/>
        </w:r>
        <w:r>
          <w:fldChar w:fldCharType="begin"/>
        </w:r>
        <w:r>
          <w:instrText xml:space="preserve"> PAGEREF _Toc30960 \h </w:instrText>
        </w:r>
        <w:r>
          <w:fldChar w:fldCharType="separate"/>
        </w:r>
        <w:r>
          <w:t>7</w:t>
        </w:r>
        <w:r>
          <w:fldChar w:fldCharType="end"/>
        </w:r>
      </w:hyperlink>
    </w:p>
    <w:p>
      <w:pPr>
        <w:pStyle w:val="TOC2"/>
        <w:tabs>
          <w:tab w:val="right" w:leader="dot" w:pos="8306"/>
        </w:tabs>
      </w:pPr>
      <w:hyperlink w:anchor="_Toc6963" w:history="1">
        <w:r>
          <w:rPr>
            <w:rFonts w:ascii="仿宋" w:eastAsia="仿宋" w:hAnsi="仿宋" w:cs="仿宋" w:hint="eastAsia"/>
            <w:lang w:eastAsia="zh-CN"/>
          </w:rPr>
          <w:t>(二)、土建工程设计年限及安全等级</w:t>
        </w:r>
        <w:r>
          <w:tab/>
        </w:r>
        <w:r>
          <w:fldChar w:fldCharType="begin"/>
        </w:r>
        <w:r>
          <w:instrText xml:space="preserve"> PAGEREF _Toc6963 \h </w:instrText>
        </w:r>
        <w:r>
          <w:fldChar w:fldCharType="separate"/>
        </w:r>
        <w:r>
          <w:t>8</w:t>
        </w:r>
        <w:r>
          <w:fldChar w:fldCharType="end"/>
        </w:r>
      </w:hyperlink>
    </w:p>
    <w:p>
      <w:pPr>
        <w:pStyle w:val="TOC2"/>
        <w:tabs>
          <w:tab w:val="right" w:leader="dot" w:pos="8306"/>
        </w:tabs>
      </w:pPr>
      <w:hyperlink w:anchor="_Toc19163" w:history="1">
        <w:r>
          <w:rPr>
            <w:rFonts w:ascii="仿宋" w:eastAsia="仿宋" w:hAnsi="仿宋" w:cs="仿宋" w:hint="eastAsia"/>
            <w:lang w:eastAsia="zh-CN"/>
          </w:rPr>
          <w:t>(三)、建筑工程设计总体要求</w:t>
        </w:r>
        <w:r>
          <w:tab/>
        </w:r>
        <w:r>
          <w:fldChar w:fldCharType="begin"/>
        </w:r>
        <w:r>
          <w:instrText xml:space="preserve"> PAGEREF _Toc19163 \h </w:instrText>
        </w:r>
        <w:r>
          <w:fldChar w:fldCharType="separate"/>
        </w:r>
        <w:r>
          <w:t>9</w:t>
        </w:r>
        <w:r>
          <w:fldChar w:fldCharType="end"/>
        </w:r>
      </w:hyperlink>
    </w:p>
    <w:p>
      <w:pPr>
        <w:pStyle w:val="TOC2"/>
        <w:tabs>
          <w:tab w:val="right" w:leader="dot" w:pos="8306"/>
        </w:tabs>
      </w:pPr>
      <w:hyperlink w:anchor="_Toc25857" w:history="1">
        <w:r>
          <w:rPr>
            <w:rFonts w:ascii="仿宋" w:eastAsia="仿宋" w:hAnsi="仿宋" w:cs="仿宋" w:hint="eastAsia"/>
            <w:lang w:eastAsia="zh-CN"/>
          </w:rPr>
          <w:t>(四)、土建工程建设指标</w:t>
        </w:r>
        <w:r>
          <w:tab/>
        </w:r>
        <w:r>
          <w:fldChar w:fldCharType="begin"/>
        </w:r>
        <w:r>
          <w:instrText xml:space="preserve"> PAGEREF _Toc25857 \h </w:instrText>
        </w:r>
        <w:r>
          <w:fldChar w:fldCharType="separate"/>
        </w:r>
        <w:r>
          <w:t>10</w:t>
        </w:r>
        <w:r>
          <w:fldChar w:fldCharType="end"/>
        </w:r>
      </w:hyperlink>
    </w:p>
    <w:p>
      <w:pPr>
        <w:pStyle w:val="TOC1"/>
        <w:tabs>
          <w:tab w:val="right" w:leader="dot" w:pos="8306"/>
        </w:tabs>
      </w:pPr>
      <w:hyperlink w:anchor="_Toc5600" w:history="1">
        <w:r>
          <w:rPr>
            <w:rFonts w:ascii="仿宋" w:eastAsia="仿宋" w:hAnsi="仿宋" w:cs="仿宋" w:hint="eastAsia"/>
            <w:lang w:eastAsia="zh-CN"/>
          </w:rPr>
          <w:t>三、产品规划分析</w:t>
        </w:r>
        <w:r>
          <w:tab/>
        </w:r>
        <w:r>
          <w:fldChar w:fldCharType="begin"/>
        </w:r>
        <w:r>
          <w:instrText xml:space="preserve"> PAGEREF _Toc5600 \h </w:instrText>
        </w:r>
        <w:r>
          <w:fldChar w:fldCharType="separate"/>
        </w:r>
        <w:r>
          <w:t>10</w:t>
        </w:r>
        <w:r>
          <w:fldChar w:fldCharType="end"/>
        </w:r>
      </w:hyperlink>
    </w:p>
    <w:p>
      <w:pPr>
        <w:pStyle w:val="TOC2"/>
        <w:tabs>
          <w:tab w:val="right" w:leader="dot" w:pos="8306"/>
        </w:tabs>
      </w:pPr>
      <w:hyperlink w:anchor="_Toc21819" w:history="1">
        <w:r>
          <w:rPr>
            <w:rFonts w:ascii="仿宋" w:eastAsia="仿宋" w:hAnsi="仿宋" w:cs="仿宋" w:hint="eastAsia"/>
            <w:lang w:eastAsia="zh-CN"/>
          </w:rPr>
          <w:t>(一)、产品规划</w:t>
        </w:r>
        <w:r>
          <w:tab/>
        </w:r>
        <w:r>
          <w:fldChar w:fldCharType="begin"/>
        </w:r>
        <w:r>
          <w:instrText xml:space="preserve"> PAGEREF _Toc21819 \h </w:instrText>
        </w:r>
        <w:r>
          <w:fldChar w:fldCharType="separate"/>
        </w:r>
        <w:r>
          <w:t>10</w:t>
        </w:r>
        <w:r>
          <w:fldChar w:fldCharType="end"/>
        </w:r>
      </w:hyperlink>
    </w:p>
    <w:p>
      <w:pPr>
        <w:pStyle w:val="TOC2"/>
        <w:tabs>
          <w:tab w:val="right" w:leader="dot" w:pos="8306"/>
        </w:tabs>
      </w:pPr>
      <w:hyperlink w:anchor="_Toc29048" w:history="1">
        <w:r>
          <w:rPr>
            <w:rFonts w:ascii="仿宋" w:eastAsia="仿宋" w:hAnsi="仿宋" w:cs="仿宋" w:hint="eastAsia"/>
            <w:lang w:eastAsia="zh-CN"/>
          </w:rPr>
          <w:t>(二)、建设规模</w:t>
        </w:r>
        <w:r>
          <w:tab/>
        </w:r>
        <w:r>
          <w:fldChar w:fldCharType="begin"/>
        </w:r>
        <w:r>
          <w:instrText xml:space="preserve"> PAGEREF _Toc29048 \h </w:instrText>
        </w:r>
        <w:r>
          <w:fldChar w:fldCharType="separate"/>
        </w:r>
        <w:r>
          <w:t>11</w:t>
        </w:r>
        <w:r>
          <w:fldChar w:fldCharType="end"/>
        </w:r>
      </w:hyperlink>
    </w:p>
    <w:p>
      <w:pPr>
        <w:pStyle w:val="TOC1"/>
        <w:tabs>
          <w:tab w:val="right" w:leader="dot" w:pos="8306"/>
        </w:tabs>
      </w:pPr>
      <w:hyperlink w:anchor="_Toc23881" w:history="1">
        <w:r>
          <w:rPr>
            <w:rFonts w:ascii="仿宋" w:eastAsia="仿宋" w:hAnsi="仿宋" w:cs="仿宋" w:hint="eastAsia"/>
            <w:lang w:eastAsia="zh-CN"/>
          </w:rPr>
          <w:t>四、日用玻璃制品项目绩效评估</w:t>
        </w:r>
        <w:r>
          <w:tab/>
        </w:r>
        <w:r>
          <w:fldChar w:fldCharType="begin"/>
        </w:r>
        <w:r>
          <w:instrText xml:space="preserve"> PAGEREF _Toc23881 \h </w:instrText>
        </w:r>
        <w:r>
          <w:fldChar w:fldCharType="separate"/>
        </w:r>
        <w:r>
          <w:t>12</w:t>
        </w:r>
        <w:r>
          <w:fldChar w:fldCharType="end"/>
        </w:r>
      </w:hyperlink>
    </w:p>
    <w:p>
      <w:pPr>
        <w:pStyle w:val="TOC2"/>
        <w:tabs>
          <w:tab w:val="right" w:leader="dot" w:pos="8306"/>
        </w:tabs>
      </w:pPr>
      <w:hyperlink w:anchor="_Toc10732" w:history="1">
        <w:r>
          <w:rPr>
            <w:rFonts w:ascii="仿宋" w:eastAsia="仿宋" w:hAnsi="仿宋" w:cs="仿宋" w:hint="eastAsia"/>
            <w:lang w:eastAsia="zh-CN"/>
          </w:rPr>
          <w:t>(一)、绩效评估指标</w:t>
        </w:r>
        <w:r>
          <w:tab/>
        </w:r>
        <w:r>
          <w:fldChar w:fldCharType="begin"/>
        </w:r>
        <w:r>
          <w:instrText xml:space="preserve"> PAGEREF _Toc10732 \h </w:instrText>
        </w:r>
        <w:r>
          <w:fldChar w:fldCharType="separate"/>
        </w:r>
        <w:r>
          <w:t>12</w:t>
        </w:r>
        <w:r>
          <w:fldChar w:fldCharType="end"/>
        </w:r>
      </w:hyperlink>
    </w:p>
    <w:p>
      <w:pPr>
        <w:pStyle w:val="TOC2"/>
        <w:tabs>
          <w:tab w:val="right" w:leader="dot" w:pos="8306"/>
        </w:tabs>
      </w:pPr>
      <w:hyperlink w:anchor="_Toc24239" w:history="1">
        <w:r>
          <w:rPr>
            <w:rFonts w:ascii="仿宋" w:eastAsia="仿宋" w:hAnsi="仿宋" w:cs="仿宋" w:hint="eastAsia"/>
            <w:lang w:eastAsia="zh-CN"/>
          </w:rPr>
          <w:t>(二)、绩效评估方法</w:t>
        </w:r>
        <w:r>
          <w:tab/>
        </w:r>
        <w:r>
          <w:fldChar w:fldCharType="begin"/>
        </w:r>
        <w:r>
          <w:instrText xml:space="preserve"> PAGEREF _Toc24239 \h </w:instrText>
        </w:r>
        <w:r>
          <w:fldChar w:fldCharType="separate"/>
        </w:r>
        <w:r>
          <w:t>13</w:t>
        </w:r>
        <w:r>
          <w:fldChar w:fldCharType="end"/>
        </w:r>
      </w:hyperlink>
    </w:p>
    <w:p>
      <w:pPr>
        <w:pStyle w:val="TOC2"/>
        <w:tabs>
          <w:tab w:val="right" w:leader="dot" w:pos="8306"/>
        </w:tabs>
      </w:pPr>
      <w:hyperlink w:anchor="_Toc20365" w:history="1">
        <w:r>
          <w:rPr>
            <w:rFonts w:ascii="仿宋" w:eastAsia="仿宋" w:hAnsi="仿宋" w:cs="仿宋" w:hint="eastAsia"/>
            <w:lang w:eastAsia="zh-CN"/>
          </w:rPr>
          <w:t>(三)、绩效评估周期</w:t>
        </w:r>
        <w:r>
          <w:tab/>
        </w:r>
        <w:r>
          <w:fldChar w:fldCharType="begin"/>
        </w:r>
        <w:r>
          <w:instrText xml:space="preserve"> PAGEREF _Toc20365 \h </w:instrText>
        </w:r>
        <w:r>
          <w:fldChar w:fldCharType="separate"/>
        </w:r>
        <w:r>
          <w:t>14</w:t>
        </w:r>
        <w:r>
          <w:fldChar w:fldCharType="end"/>
        </w:r>
      </w:hyperlink>
    </w:p>
    <w:p>
      <w:pPr>
        <w:pStyle w:val="TOC1"/>
        <w:tabs>
          <w:tab w:val="right" w:leader="dot" w:pos="8306"/>
        </w:tabs>
      </w:pPr>
      <w:hyperlink w:anchor="_Toc29168" w:history="1">
        <w:r>
          <w:rPr>
            <w:rFonts w:ascii="仿宋" w:eastAsia="仿宋" w:hAnsi="仿宋" w:cs="仿宋" w:hint="eastAsia"/>
            <w:lang w:eastAsia="zh-CN"/>
          </w:rPr>
          <w:t>五、日用玻璃制品项目概论</w:t>
        </w:r>
        <w:r>
          <w:tab/>
        </w:r>
        <w:r>
          <w:fldChar w:fldCharType="begin"/>
        </w:r>
        <w:r>
          <w:instrText xml:space="preserve"> PAGEREF _Toc29168 \h </w:instrText>
        </w:r>
        <w:r>
          <w:fldChar w:fldCharType="separate"/>
        </w:r>
        <w:r>
          <w:t>15</w:t>
        </w:r>
        <w:r>
          <w:fldChar w:fldCharType="end"/>
        </w:r>
      </w:hyperlink>
    </w:p>
    <w:p>
      <w:pPr>
        <w:pStyle w:val="TOC2"/>
        <w:tabs>
          <w:tab w:val="right" w:leader="dot" w:pos="8306"/>
        </w:tabs>
      </w:pPr>
      <w:hyperlink w:anchor="_Toc1148" w:history="1">
        <w:r>
          <w:rPr>
            <w:rFonts w:ascii="仿宋" w:eastAsia="仿宋" w:hAnsi="仿宋" w:cs="仿宋" w:hint="eastAsia"/>
            <w:lang w:eastAsia="zh-CN"/>
          </w:rPr>
          <w:t>(一)、日用玻璃制品项目概况</w:t>
        </w:r>
        <w:r>
          <w:tab/>
        </w:r>
        <w:r>
          <w:fldChar w:fldCharType="begin"/>
        </w:r>
        <w:r>
          <w:instrText xml:space="preserve"> PAGEREF _Toc1148 \h </w:instrText>
        </w:r>
        <w:r>
          <w:fldChar w:fldCharType="separate"/>
        </w:r>
        <w:r>
          <w:t>15</w:t>
        </w:r>
        <w:r>
          <w:fldChar w:fldCharType="end"/>
        </w:r>
      </w:hyperlink>
    </w:p>
    <w:p>
      <w:pPr>
        <w:pStyle w:val="TOC2"/>
        <w:tabs>
          <w:tab w:val="right" w:leader="dot" w:pos="8306"/>
        </w:tabs>
      </w:pPr>
      <w:hyperlink w:anchor="_Toc5547" w:history="1">
        <w:r>
          <w:rPr>
            <w:rFonts w:ascii="仿宋" w:eastAsia="仿宋" w:hAnsi="仿宋" w:cs="仿宋" w:hint="eastAsia"/>
            <w:lang w:eastAsia="zh-CN"/>
          </w:rPr>
          <w:t>(二)、日用玻璃制品项目目标</w:t>
        </w:r>
        <w:r>
          <w:tab/>
        </w:r>
        <w:r>
          <w:fldChar w:fldCharType="begin"/>
        </w:r>
        <w:r>
          <w:instrText xml:space="preserve"> PAGEREF _Toc5547 \h </w:instrText>
        </w:r>
        <w:r>
          <w:fldChar w:fldCharType="separate"/>
        </w:r>
        <w:r>
          <w:t>17</w:t>
        </w:r>
        <w:r>
          <w:fldChar w:fldCharType="end"/>
        </w:r>
      </w:hyperlink>
    </w:p>
    <w:p>
      <w:pPr>
        <w:pStyle w:val="TOC2"/>
        <w:tabs>
          <w:tab w:val="right" w:leader="dot" w:pos="8306"/>
        </w:tabs>
      </w:pPr>
      <w:hyperlink w:anchor="_Toc9688" w:history="1">
        <w:r>
          <w:rPr>
            <w:rFonts w:ascii="仿宋" w:eastAsia="仿宋" w:hAnsi="仿宋" w:cs="仿宋" w:hint="eastAsia"/>
            <w:lang w:eastAsia="zh-CN"/>
          </w:rPr>
          <w:t>(三)、日用玻璃制品项目提出的理由</w:t>
        </w:r>
        <w:r>
          <w:tab/>
        </w:r>
        <w:r>
          <w:fldChar w:fldCharType="begin"/>
        </w:r>
        <w:r>
          <w:instrText xml:space="preserve"> PAGEREF _Toc9688 \h </w:instrText>
        </w:r>
        <w:r>
          <w:fldChar w:fldCharType="separate"/>
        </w:r>
        <w:r>
          <w:t>18</w:t>
        </w:r>
        <w:r>
          <w:fldChar w:fldCharType="end"/>
        </w:r>
      </w:hyperlink>
    </w:p>
    <w:p>
      <w:pPr>
        <w:pStyle w:val="TOC2"/>
        <w:tabs>
          <w:tab w:val="right" w:leader="dot" w:pos="8306"/>
        </w:tabs>
      </w:pPr>
      <w:hyperlink w:anchor="_Toc3985" w:history="1">
        <w:r>
          <w:rPr>
            <w:rFonts w:ascii="仿宋" w:eastAsia="仿宋" w:hAnsi="仿宋" w:cs="仿宋" w:hint="eastAsia"/>
            <w:lang w:eastAsia="zh-CN"/>
          </w:rPr>
          <w:t>(四)、日用玻璃制品项目意义</w:t>
        </w:r>
        <w:r>
          <w:tab/>
        </w:r>
        <w:r>
          <w:fldChar w:fldCharType="begin"/>
        </w:r>
        <w:r>
          <w:instrText xml:space="preserve"> PAGEREF _Toc3985 \h </w:instrText>
        </w:r>
        <w:r>
          <w:fldChar w:fldCharType="separate"/>
        </w:r>
        <w:r>
          <w:t>20</w:t>
        </w:r>
        <w:r>
          <w:fldChar w:fldCharType="end"/>
        </w:r>
      </w:hyperlink>
    </w:p>
    <w:p>
      <w:pPr>
        <w:pStyle w:val="TOC2"/>
        <w:tabs>
          <w:tab w:val="right" w:leader="dot" w:pos="8306"/>
        </w:tabs>
      </w:pPr>
      <w:hyperlink w:anchor="_Toc4952" w:history="1">
        <w:r>
          <w:rPr>
            <w:rFonts w:ascii="仿宋" w:eastAsia="仿宋" w:hAnsi="仿宋" w:cs="仿宋" w:hint="eastAsia"/>
            <w:lang w:eastAsia="zh-CN"/>
          </w:rPr>
          <w:t>(五)、日用玻璃制品项目背景</w:t>
        </w:r>
        <w:r>
          <w:tab/>
        </w:r>
        <w:r>
          <w:fldChar w:fldCharType="begin"/>
        </w:r>
        <w:r>
          <w:instrText xml:space="preserve"> PAGEREF _Toc4952 \h </w:instrText>
        </w:r>
        <w:r>
          <w:fldChar w:fldCharType="separate"/>
        </w:r>
        <w:r>
          <w:t>21</w:t>
        </w:r>
        <w:r>
          <w:fldChar w:fldCharType="end"/>
        </w:r>
      </w:hyperlink>
    </w:p>
    <w:p>
      <w:pPr>
        <w:pStyle w:val="TOC1"/>
        <w:tabs>
          <w:tab w:val="right" w:leader="dot" w:pos="8306"/>
        </w:tabs>
      </w:pPr>
      <w:hyperlink w:anchor="_Toc22052" w:history="1">
        <w:r>
          <w:rPr>
            <w:rFonts w:ascii="仿宋" w:eastAsia="仿宋" w:hAnsi="仿宋" w:cs="仿宋" w:hint="eastAsia"/>
            <w:lang w:eastAsia="zh-CN"/>
          </w:rPr>
          <w:t>六、日用玻璃制品项目危机管理</w:t>
        </w:r>
        <w:r>
          <w:tab/>
        </w:r>
        <w:r>
          <w:fldChar w:fldCharType="begin"/>
        </w:r>
        <w:r>
          <w:instrText xml:space="preserve"> PAGEREF _Toc22052 \h </w:instrText>
        </w:r>
        <w:r>
          <w:fldChar w:fldCharType="separate"/>
        </w:r>
        <w:r>
          <w:t>22</w:t>
        </w:r>
        <w:r>
          <w:fldChar w:fldCharType="end"/>
        </w:r>
      </w:hyperlink>
    </w:p>
    <w:p>
      <w:pPr>
        <w:pStyle w:val="TOC2"/>
        <w:tabs>
          <w:tab w:val="right" w:leader="dot" w:pos="8306"/>
        </w:tabs>
      </w:pPr>
      <w:hyperlink w:anchor="_Toc12427" w:history="1">
        <w:r>
          <w:rPr>
            <w:rFonts w:ascii="仿宋" w:eastAsia="仿宋" w:hAnsi="仿宋" w:cs="仿宋" w:hint="eastAsia"/>
            <w:lang w:eastAsia="zh-CN"/>
          </w:rPr>
          <w:t>(一)、危机预警与识别</w:t>
        </w:r>
        <w:r>
          <w:tab/>
        </w:r>
        <w:r>
          <w:fldChar w:fldCharType="begin"/>
        </w:r>
        <w:r>
          <w:instrText xml:space="preserve"> PAGEREF _Toc12427 \h </w:instrText>
        </w:r>
        <w:r>
          <w:fldChar w:fldCharType="separate"/>
        </w:r>
        <w:r>
          <w:t>22</w:t>
        </w:r>
        <w:r>
          <w:fldChar w:fldCharType="end"/>
        </w:r>
      </w:hyperlink>
    </w:p>
    <w:p>
      <w:pPr>
        <w:pStyle w:val="TOC2"/>
        <w:tabs>
          <w:tab w:val="right" w:leader="dot" w:pos="8306"/>
        </w:tabs>
      </w:pPr>
      <w:hyperlink w:anchor="_Toc20836" w:history="1">
        <w:r>
          <w:rPr>
            <w:rFonts w:ascii="仿宋" w:eastAsia="仿宋" w:hAnsi="仿宋" w:cs="仿宋" w:hint="eastAsia"/>
            <w:lang w:eastAsia="zh-CN"/>
          </w:rPr>
          <w:t>(二)、危机应对与恢复</w:t>
        </w:r>
        <w:r>
          <w:tab/>
        </w:r>
        <w:r>
          <w:fldChar w:fldCharType="begin"/>
        </w:r>
        <w:r>
          <w:instrText xml:space="preserve"> PAGEREF _Toc20836 \h </w:instrText>
        </w:r>
        <w:r>
          <w:fldChar w:fldCharType="separate"/>
        </w:r>
        <w:r>
          <w:t>23</w:t>
        </w:r>
        <w:r>
          <w:fldChar w:fldCharType="end"/>
        </w:r>
      </w:hyperlink>
    </w:p>
    <w:p>
      <w:pPr>
        <w:pStyle w:val="TOC1"/>
        <w:tabs>
          <w:tab w:val="right" w:leader="dot" w:pos="8306"/>
        </w:tabs>
      </w:pPr>
      <w:hyperlink w:anchor="_Toc21855" w:history="1">
        <w:r>
          <w:rPr>
            <w:rFonts w:ascii="仿宋" w:eastAsia="仿宋" w:hAnsi="仿宋" w:cs="仿宋" w:hint="eastAsia"/>
            <w:lang w:eastAsia="zh-CN"/>
          </w:rPr>
          <w:t>七、日用玻璃制品项目环境影响分析</w:t>
        </w:r>
        <w:r>
          <w:tab/>
        </w:r>
        <w:r>
          <w:fldChar w:fldCharType="begin"/>
        </w:r>
        <w:r>
          <w:instrText xml:space="preserve"> PAGEREF _Toc21855 \h </w:instrText>
        </w:r>
        <w:r>
          <w:fldChar w:fldCharType="separate"/>
        </w:r>
        <w:r>
          <w:t>24</w:t>
        </w:r>
        <w:r>
          <w:fldChar w:fldCharType="end"/>
        </w:r>
      </w:hyperlink>
    </w:p>
    <w:p>
      <w:pPr>
        <w:pStyle w:val="TOC2"/>
        <w:tabs>
          <w:tab w:val="right" w:leader="dot" w:pos="8306"/>
        </w:tabs>
      </w:pPr>
      <w:hyperlink w:anchor="_Toc29131" w:history="1">
        <w:r>
          <w:rPr>
            <w:rFonts w:ascii="仿宋" w:eastAsia="仿宋" w:hAnsi="仿宋" w:cs="仿宋" w:hint="eastAsia"/>
            <w:lang w:eastAsia="zh-CN"/>
          </w:rPr>
          <w:t>(一)、建设区域环境质量现状</w:t>
        </w:r>
        <w:r>
          <w:tab/>
        </w:r>
        <w:r>
          <w:fldChar w:fldCharType="begin"/>
        </w:r>
        <w:r>
          <w:instrText xml:space="preserve"> PAGEREF _Toc29131 \h </w:instrText>
        </w:r>
        <w:r>
          <w:fldChar w:fldCharType="separate"/>
        </w:r>
        <w:r>
          <w:t>24</w:t>
        </w:r>
        <w:r>
          <w:fldChar w:fldCharType="end"/>
        </w:r>
      </w:hyperlink>
    </w:p>
    <w:p>
      <w:pPr>
        <w:pStyle w:val="TOC2"/>
        <w:tabs>
          <w:tab w:val="right" w:leader="dot" w:pos="8306"/>
        </w:tabs>
      </w:pPr>
      <w:hyperlink w:anchor="_Toc20382" w:history="1">
        <w:r>
          <w:rPr>
            <w:rFonts w:ascii="仿宋" w:eastAsia="仿宋" w:hAnsi="仿宋" w:cs="仿宋" w:hint="eastAsia"/>
            <w:lang w:eastAsia="zh-CN"/>
          </w:rPr>
          <w:t>(二)、建设期环境保护</w:t>
        </w:r>
        <w:r>
          <w:tab/>
        </w:r>
        <w:r>
          <w:fldChar w:fldCharType="begin"/>
        </w:r>
        <w:r>
          <w:instrText xml:space="preserve"> PAGEREF _Toc20382 \h </w:instrText>
        </w:r>
        <w:r>
          <w:fldChar w:fldCharType="separate"/>
        </w:r>
        <w:r>
          <w:t>26</w:t>
        </w:r>
        <w:r>
          <w:fldChar w:fldCharType="end"/>
        </w:r>
      </w:hyperlink>
    </w:p>
    <w:p>
      <w:pPr>
        <w:pStyle w:val="TOC2"/>
        <w:tabs>
          <w:tab w:val="right" w:leader="dot" w:pos="8306"/>
        </w:tabs>
      </w:pPr>
      <w:hyperlink w:anchor="_Toc22604" w:history="1">
        <w:r>
          <w:rPr>
            <w:rFonts w:ascii="仿宋" w:eastAsia="仿宋" w:hAnsi="仿宋" w:cs="仿宋" w:hint="eastAsia"/>
            <w:lang w:eastAsia="zh-CN"/>
          </w:rPr>
          <w:t>(三)、运营期环境保护</w:t>
        </w:r>
        <w:r>
          <w:tab/>
        </w:r>
        <w:r>
          <w:fldChar w:fldCharType="begin"/>
        </w:r>
        <w:r>
          <w:instrText xml:space="preserve"> PAGEREF _Toc22604 \h </w:instrText>
        </w:r>
        <w:r>
          <w:fldChar w:fldCharType="separate"/>
        </w:r>
        <w:r>
          <w:t>27</w:t>
        </w:r>
        <w:r>
          <w:fldChar w:fldCharType="end"/>
        </w:r>
      </w:hyperlink>
    </w:p>
    <w:p>
      <w:pPr>
        <w:pStyle w:val="TOC2"/>
        <w:tabs>
          <w:tab w:val="right" w:leader="dot" w:pos="8306"/>
        </w:tabs>
      </w:pPr>
      <w:hyperlink w:anchor="_Toc25979" w:history="1">
        <w:r>
          <w:rPr>
            <w:rFonts w:ascii="仿宋" w:eastAsia="仿宋" w:hAnsi="仿宋" w:cs="仿宋" w:hint="eastAsia"/>
            <w:lang w:eastAsia="zh-CN"/>
          </w:rPr>
          <w:t>(四)、日用玻璃制品项目建设对区域经济的影响</w:t>
        </w:r>
        <w:r>
          <w:tab/>
        </w:r>
        <w:r>
          <w:fldChar w:fldCharType="begin"/>
        </w:r>
        <w:r>
          <w:instrText xml:space="preserve"> PAGEREF _Toc25979 \h </w:instrText>
        </w:r>
        <w:r>
          <w:fldChar w:fldCharType="separate"/>
        </w:r>
        <w:r>
          <w:t>28</w:t>
        </w:r>
        <w:r>
          <w:fldChar w:fldCharType="end"/>
        </w:r>
      </w:hyperlink>
    </w:p>
    <w:p>
      <w:pPr>
        <w:pStyle w:val="TOC2"/>
        <w:tabs>
          <w:tab w:val="right" w:leader="dot" w:pos="8306"/>
        </w:tabs>
      </w:pPr>
      <w:hyperlink w:anchor="_Toc24372" w:history="1">
        <w:r>
          <w:rPr>
            <w:rFonts w:ascii="仿宋" w:eastAsia="仿宋" w:hAnsi="仿宋" w:cs="仿宋" w:hint="eastAsia"/>
            <w:lang w:eastAsia="zh-CN"/>
          </w:rPr>
          <w:t>(五)、废弃物处理</w:t>
        </w:r>
        <w:r>
          <w:tab/>
        </w:r>
        <w:r>
          <w:fldChar w:fldCharType="begin"/>
        </w:r>
        <w:r>
          <w:instrText xml:space="preserve"> PAGEREF _Toc24372 \h </w:instrText>
        </w:r>
        <w:r>
          <w:fldChar w:fldCharType="separate"/>
        </w:r>
        <w:r>
          <w:t>30</w:t>
        </w:r>
        <w:r>
          <w:fldChar w:fldCharType="end"/>
        </w:r>
      </w:hyperlink>
    </w:p>
    <w:p>
      <w:pPr>
        <w:pStyle w:val="TOC2"/>
        <w:tabs>
          <w:tab w:val="right" w:leader="dot" w:pos="8306"/>
        </w:tabs>
      </w:pPr>
      <w:hyperlink w:anchor="_Toc2409" w:history="1">
        <w:r>
          <w:rPr>
            <w:rFonts w:ascii="仿宋" w:eastAsia="仿宋" w:hAnsi="仿宋" w:cs="仿宋" w:hint="eastAsia"/>
            <w:lang w:eastAsia="zh-CN"/>
          </w:rPr>
          <w:t>(六)、特殊环境影响分析</w:t>
        </w:r>
        <w:r>
          <w:tab/>
        </w:r>
        <w:r>
          <w:fldChar w:fldCharType="begin"/>
        </w:r>
        <w:r>
          <w:instrText xml:space="preserve"> PAGEREF _Toc2409 \h </w:instrText>
        </w:r>
        <w:r>
          <w:fldChar w:fldCharType="separate"/>
        </w:r>
        <w:r>
          <w:t>31</w:t>
        </w:r>
        <w:r>
          <w:fldChar w:fldCharType="end"/>
        </w:r>
      </w:hyperlink>
    </w:p>
    <w:p>
      <w:pPr>
        <w:pStyle w:val="TOC2"/>
        <w:tabs>
          <w:tab w:val="right" w:leader="dot" w:pos="8306"/>
        </w:tabs>
      </w:pPr>
      <w:hyperlink w:anchor="_Toc4888" w:history="1">
        <w:r>
          <w:rPr>
            <w:rFonts w:ascii="仿宋" w:eastAsia="仿宋" w:hAnsi="仿宋" w:cs="仿宋" w:hint="eastAsia"/>
            <w:lang w:eastAsia="zh-CN"/>
          </w:rPr>
          <w:t>(七)、清洁生产</w:t>
        </w:r>
        <w:r>
          <w:tab/>
        </w:r>
        <w:r>
          <w:fldChar w:fldCharType="begin"/>
        </w:r>
        <w:r>
          <w:instrText xml:space="preserve"> PAGEREF _Toc4888 \h </w:instrText>
        </w:r>
        <w:r>
          <w:fldChar w:fldCharType="separate"/>
        </w:r>
        <w:r>
          <w:t>33</w:t>
        </w:r>
        <w:r>
          <w:fldChar w:fldCharType="end"/>
        </w:r>
      </w:hyperlink>
    </w:p>
    <w:p>
      <w:pPr>
        <w:pStyle w:val="TOC2"/>
        <w:tabs>
          <w:tab w:val="right" w:leader="dot" w:pos="8306"/>
        </w:tabs>
      </w:pPr>
      <w:hyperlink w:anchor="_Toc12756" w:history="1">
        <w:r>
          <w:rPr>
            <w:rFonts w:ascii="仿宋" w:eastAsia="仿宋" w:hAnsi="仿宋" w:cs="仿宋" w:hint="eastAsia"/>
            <w:lang w:eastAsia="zh-CN"/>
          </w:rPr>
          <w:t>(八)、环境保护综合评价</w:t>
        </w:r>
        <w:r>
          <w:tab/>
        </w:r>
        <w:r>
          <w:fldChar w:fldCharType="begin"/>
        </w:r>
        <w:r>
          <w:instrText xml:space="preserve"> PAGEREF _Toc12756 \h </w:instrText>
        </w:r>
        <w:r>
          <w:fldChar w:fldCharType="separate"/>
        </w:r>
        <w:r>
          <w:t>34</w:t>
        </w:r>
        <w:r>
          <w:fldChar w:fldCharType="end"/>
        </w:r>
      </w:hyperlink>
    </w:p>
    <w:p>
      <w:pPr>
        <w:pStyle w:val="TOC1"/>
        <w:tabs>
          <w:tab w:val="right" w:leader="dot" w:pos="8306"/>
        </w:tabs>
      </w:pPr>
      <w:hyperlink w:anchor="_Toc25656" w:history="1">
        <w:r>
          <w:rPr>
            <w:rFonts w:ascii="仿宋" w:eastAsia="仿宋" w:hAnsi="仿宋" w:cs="仿宋" w:hint="eastAsia"/>
            <w:lang w:eastAsia="zh-CN"/>
          </w:rPr>
          <w:t>八、日用玻璃制品项目投资规划</w:t>
        </w:r>
        <w:r>
          <w:tab/>
        </w:r>
        <w:r>
          <w:fldChar w:fldCharType="begin"/>
        </w:r>
        <w:r>
          <w:instrText xml:space="preserve"> PAGEREF _Toc25656 \h </w:instrText>
        </w:r>
        <w:r>
          <w:fldChar w:fldCharType="separate"/>
        </w:r>
        <w:r>
          <w:t>35</w:t>
        </w:r>
        <w:r>
          <w:fldChar w:fldCharType="end"/>
        </w:r>
      </w:hyperlink>
    </w:p>
    <w:p>
      <w:pPr>
        <w:pStyle w:val="TOC2"/>
        <w:tabs>
          <w:tab w:val="right" w:leader="dot" w:pos="8306"/>
        </w:tabs>
      </w:pPr>
      <w:hyperlink w:anchor="_Toc7026" w:history="1">
        <w:r>
          <w:rPr>
            <w:rFonts w:ascii="仿宋" w:eastAsia="仿宋" w:hAnsi="仿宋" w:cs="仿宋" w:hint="eastAsia"/>
            <w:lang w:eastAsia="zh-CN"/>
          </w:rPr>
          <w:t>(一)、日用玻璃制品项目总投资估算</w:t>
        </w:r>
        <w:r>
          <w:tab/>
        </w:r>
        <w:r>
          <w:fldChar w:fldCharType="begin"/>
        </w:r>
        <w:r>
          <w:instrText xml:space="preserve"> PAGEREF _Toc7026 \h </w:instrText>
        </w:r>
        <w:r>
          <w:fldChar w:fldCharType="separate"/>
        </w:r>
        <w:r>
          <w:t>35</w:t>
        </w:r>
        <w:r>
          <w:fldChar w:fldCharType="end"/>
        </w:r>
      </w:hyperlink>
    </w:p>
    <w:p>
      <w:pPr>
        <w:pStyle w:val="TOC2"/>
        <w:tabs>
          <w:tab w:val="right" w:leader="dot" w:pos="8306"/>
        </w:tabs>
      </w:pPr>
      <w:hyperlink w:anchor="_Toc23554" w:history="1">
        <w:r>
          <w:rPr>
            <w:rFonts w:ascii="仿宋" w:eastAsia="仿宋" w:hAnsi="仿宋" w:cs="仿宋" w:hint="eastAsia"/>
            <w:lang w:eastAsia="zh-CN"/>
          </w:rPr>
          <w:t>(二)、资金筹措</w:t>
        </w:r>
        <w:r>
          <w:tab/>
        </w:r>
        <w:r>
          <w:fldChar w:fldCharType="begin"/>
        </w:r>
        <w:r>
          <w:instrText xml:space="preserve"> PAGEREF _Toc23554 \h </w:instrText>
        </w:r>
        <w:r>
          <w:fldChar w:fldCharType="separate"/>
        </w:r>
        <w:r>
          <w:t>36</w:t>
        </w:r>
        <w:r>
          <w:fldChar w:fldCharType="end"/>
        </w:r>
      </w:hyperlink>
    </w:p>
    <w:p>
      <w:pPr>
        <w:pStyle w:val="TOC1"/>
        <w:tabs>
          <w:tab w:val="right" w:leader="dot" w:pos="8306"/>
        </w:tabs>
      </w:pPr>
      <w:hyperlink w:anchor="_Toc13124" w:history="1">
        <w:r>
          <w:rPr>
            <w:rFonts w:ascii="仿宋" w:eastAsia="仿宋" w:hAnsi="仿宋" w:cs="仿宋" w:hint="eastAsia"/>
            <w:lang w:eastAsia="zh-CN"/>
          </w:rPr>
          <w:t>九、日用玻璃制品项目技术管理</w:t>
        </w:r>
        <w:r>
          <w:tab/>
        </w:r>
        <w:r>
          <w:fldChar w:fldCharType="begin"/>
        </w:r>
        <w:r>
          <w:instrText xml:space="preserve"> PAGEREF _Toc13124 \h </w:instrText>
        </w:r>
        <w:r>
          <w:fldChar w:fldCharType="separate"/>
        </w:r>
        <w:r>
          <w:t>37</w:t>
        </w:r>
        <w:r>
          <w:fldChar w:fldCharType="end"/>
        </w:r>
      </w:hyperlink>
    </w:p>
    <w:p>
      <w:pPr>
        <w:pStyle w:val="TOC2"/>
        <w:tabs>
          <w:tab w:val="right" w:leader="dot" w:pos="8306"/>
        </w:tabs>
      </w:pPr>
      <w:hyperlink w:anchor="_Toc16280" w:history="1">
        <w:r>
          <w:rPr>
            <w:rFonts w:ascii="仿宋" w:eastAsia="仿宋" w:hAnsi="仿宋" w:cs="仿宋" w:hint="eastAsia"/>
            <w:lang w:eastAsia="zh-CN"/>
          </w:rPr>
          <w:t>(一)、技术方案选用方向</w:t>
        </w:r>
        <w:r>
          <w:tab/>
        </w:r>
        <w:r>
          <w:fldChar w:fldCharType="begin"/>
        </w:r>
        <w:r>
          <w:instrText xml:space="preserve"> PAGEREF _Toc16280 \h </w:instrText>
        </w:r>
        <w:r>
          <w:fldChar w:fldCharType="separate"/>
        </w:r>
        <w:r>
          <w:t>37</w:t>
        </w:r>
        <w:r>
          <w:fldChar w:fldCharType="end"/>
        </w:r>
      </w:hyperlink>
    </w:p>
    <w:p>
      <w:pPr>
        <w:pStyle w:val="TOC2"/>
        <w:tabs>
          <w:tab w:val="right" w:leader="dot" w:pos="8306"/>
        </w:tabs>
      </w:pPr>
      <w:hyperlink w:anchor="_Toc3460" w:history="1">
        <w:r>
          <w:rPr>
            <w:rFonts w:ascii="仿宋" w:eastAsia="仿宋" w:hAnsi="仿宋" w:cs="仿宋" w:hint="eastAsia"/>
            <w:lang w:eastAsia="zh-CN"/>
          </w:rPr>
          <w:t>(二)、工艺技术方案选用原则</w:t>
        </w:r>
        <w:r>
          <w:tab/>
        </w:r>
        <w:r>
          <w:fldChar w:fldCharType="begin"/>
        </w:r>
        <w:r>
          <w:instrText xml:space="preserve"> PAGEREF _Toc3460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4" w:history="1">
        <w:r>
          <w:rPr>
            <w:rFonts w:ascii="仿宋" w:eastAsia="仿宋" w:hAnsi="仿宋" w:cs="仿宋" w:hint="eastAsia"/>
            <w:lang w:eastAsia="zh-CN"/>
          </w:rPr>
          <w:t>(三)、工艺技术方案要求</w:t>
        </w:r>
        <w:r>
          <w:tab/>
        </w:r>
        <w:r>
          <w:fldChar w:fldCharType="begin"/>
        </w:r>
        <w:r>
          <w:instrText xml:space="preserve"> PAGEREF _Toc3964 \h </w:instrText>
        </w:r>
        <w:r>
          <w:fldChar w:fldCharType="separate"/>
        </w:r>
        <w:r>
          <w:t>41</w:t>
        </w:r>
        <w:r>
          <w:fldChar w:fldCharType="end"/>
        </w:r>
      </w:hyperlink>
    </w:p>
    <w:p>
      <w:pPr>
        <w:pStyle w:val="TOC1"/>
        <w:tabs>
          <w:tab w:val="right" w:leader="dot" w:pos="8306"/>
        </w:tabs>
      </w:pPr>
      <w:hyperlink w:anchor="_Toc14604" w:history="1">
        <w:r>
          <w:rPr>
            <w:rFonts w:ascii="仿宋" w:eastAsia="仿宋" w:hAnsi="仿宋" w:cs="仿宋" w:hint="eastAsia"/>
            <w:lang w:eastAsia="zh-CN"/>
          </w:rPr>
          <w:t>十、日用玻璃制品项目社会影响</w:t>
        </w:r>
        <w:r>
          <w:tab/>
        </w:r>
        <w:r>
          <w:fldChar w:fldCharType="begin"/>
        </w:r>
        <w:r>
          <w:instrText xml:space="preserve"> PAGEREF _Toc14604 \h </w:instrText>
        </w:r>
        <w:r>
          <w:fldChar w:fldCharType="separate"/>
        </w:r>
        <w:r>
          <w:t>43</w:t>
        </w:r>
        <w:r>
          <w:fldChar w:fldCharType="end"/>
        </w:r>
      </w:hyperlink>
    </w:p>
    <w:p>
      <w:pPr>
        <w:pStyle w:val="TOC2"/>
        <w:tabs>
          <w:tab w:val="right" w:leader="dot" w:pos="8306"/>
        </w:tabs>
      </w:pPr>
      <w:hyperlink w:anchor="_Toc5602" w:history="1">
        <w:r>
          <w:rPr>
            <w:rFonts w:ascii="仿宋" w:eastAsia="仿宋" w:hAnsi="仿宋" w:cs="仿宋" w:hint="eastAsia"/>
            <w:lang w:eastAsia="zh-CN"/>
          </w:rPr>
          <w:t>(一)、社会责任与义务</w:t>
        </w:r>
        <w:r>
          <w:tab/>
        </w:r>
        <w:r>
          <w:fldChar w:fldCharType="begin"/>
        </w:r>
        <w:r>
          <w:instrText xml:space="preserve"> PAGEREF _Toc5602 \h </w:instrText>
        </w:r>
        <w:r>
          <w:fldChar w:fldCharType="separate"/>
        </w:r>
        <w:r>
          <w:t>43</w:t>
        </w:r>
        <w:r>
          <w:fldChar w:fldCharType="end"/>
        </w:r>
      </w:hyperlink>
    </w:p>
    <w:p>
      <w:pPr>
        <w:pStyle w:val="TOC2"/>
        <w:tabs>
          <w:tab w:val="right" w:leader="dot" w:pos="8306"/>
        </w:tabs>
      </w:pPr>
      <w:hyperlink w:anchor="_Toc31489" w:history="1">
        <w:r>
          <w:rPr>
            <w:rFonts w:ascii="仿宋" w:eastAsia="仿宋" w:hAnsi="仿宋" w:cs="仿宋" w:hint="eastAsia"/>
            <w:lang w:eastAsia="zh-CN"/>
          </w:rPr>
          <w:t>(二)、社会参与与沟通</w:t>
        </w:r>
        <w:r>
          <w:tab/>
        </w:r>
        <w:r>
          <w:fldChar w:fldCharType="begin"/>
        </w:r>
        <w:r>
          <w:instrText xml:space="preserve"> PAGEREF _Toc31489 \h </w:instrText>
        </w:r>
        <w:r>
          <w:fldChar w:fldCharType="separate"/>
        </w:r>
        <w:r>
          <w:t>44</w:t>
        </w:r>
        <w:r>
          <w:fldChar w:fldCharType="end"/>
        </w:r>
      </w:hyperlink>
    </w:p>
    <w:p>
      <w:pPr>
        <w:pStyle w:val="TOC1"/>
        <w:tabs>
          <w:tab w:val="right" w:leader="dot" w:pos="8306"/>
        </w:tabs>
      </w:pPr>
      <w:hyperlink w:anchor="_Toc45" w:history="1">
        <w:r>
          <w:rPr>
            <w:rFonts w:ascii="仿宋" w:eastAsia="仿宋" w:hAnsi="仿宋" w:cs="仿宋" w:hint="eastAsia"/>
            <w:lang w:eastAsia="zh-CN"/>
          </w:rPr>
          <w:t>十一、日用玻璃制品项目创新与研发</w:t>
        </w:r>
        <w:r>
          <w:tab/>
        </w:r>
        <w:r>
          <w:fldChar w:fldCharType="begin"/>
        </w:r>
        <w:r>
          <w:instrText xml:space="preserve"> PAGEREF _Toc45 \h </w:instrText>
        </w:r>
        <w:r>
          <w:fldChar w:fldCharType="separate"/>
        </w:r>
        <w:r>
          <w:t>45</w:t>
        </w:r>
        <w:r>
          <w:fldChar w:fldCharType="end"/>
        </w:r>
      </w:hyperlink>
    </w:p>
    <w:p>
      <w:pPr>
        <w:pStyle w:val="TOC2"/>
        <w:tabs>
          <w:tab w:val="right" w:leader="dot" w:pos="8306"/>
        </w:tabs>
      </w:pPr>
      <w:hyperlink w:anchor="_Toc7365" w:history="1">
        <w:r>
          <w:rPr>
            <w:rFonts w:ascii="仿宋" w:eastAsia="仿宋" w:hAnsi="仿宋" w:cs="仿宋" w:hint="eastAsia"/>
            <w:lang w:eastAsia="zh-CN"/>
          </w:rPr>
          <w:t>(一)、创新策略与方向</w:t>
        </w:r>
        <w:r>
          <w:tab/>
        </w:r>
        <w:r>
          <w:fldChar w:fldCharType="begin"/>
        </w:r>
        <w:r>
          <w:instrText xml:space="preserve"> PAGEREF _Toc7365 \h </w:instrText>
        </w:r>
        <w:r>
          <w:fldChar w:fldCharType="separate"/>
        </w:r>
        <w:r>
          <w:t>45</w:t>
        </w:r>
        <w:r>
          <w:fldChar w:fldCharType="end"/>
        </w:r>
      </w:hyperlink>
    </w:p>
    <w:p>
      <w:pPr>
        <w:pStyle w:val="TOC2"/>
        <w:tabs>
          <w:tab w:val="right" w:leader="dot" w:pos="8306"/>
        </w:tabs>
      </w:pPr>
      <w:hyperlink w:anchor="_Toc9625" w:history="1">
        <w:r>
          <w:rPr>
            <w:rFonts w:ascii="仿宋" w:eastAsia="仿宋" w:hAnsi="仿宋" w:cs="仿宋" w:hint="eastAsia"/>
            <w:lang w:eastAsia="zh-CN"/>
          </w:rPr>
          <w:t>(二)、研发规划与投入</w:t>
        </w:r>
        <w:r>
          <w:tab/>
        </w:r>
        <w:r>
          <w:fldChar w:fldCharType="begin"/>
        </w:r>
        <w:r>
          <w:instrText xml:space="preserve"> PAGEREF _Toc9625 \h </w:instrText>
        </w:r>
        <w:r>
          <w:fldChar w:fldCharType="separate"/>
        </w:r>
        <w:r>
          <w:t>46</w:t>
        </w:r>
        <w:r>
          <w:fldChar w:fldCharType="end"/>
        </w:r>
      </w:hyperlink>
    </w:p>
    <w:p>
      <w:pPr>
        <w:pStyle w:val="TOC1"/>
        <w:tabs>
          <w:tab w:val="right" w:leader="dot" w:pos="8306"/>
        </w:tabs>
      </w:pPr>
      <w:hyperlink w:anchor="_Toc1656" w:history="1">
        <w:r>
          <w:rPr>
            <w:rFonts w:ascii="仿宋" w:eastAsia="仿宋" w:hAnsi="仿宋" w:cs="仿宋" w:hint="eastAsia"/>
            <w:lang w:eastAsia="zh-CN"/>
          </w:rPr>
          <w:t>十二、日用玻璃制品项目计划安排</w:t>
        </w:r>
        <w:r>
          <w:tab/>
        </w:r>
        <w:r>
          <w:fldChar w:fldCharType="begin"/>
        </w:r>
        <w:r>
          <w:instrText xml:space="preserve"> PAGEREF _Toc1656 \h </w:instrText>
        </w:r>
        <w:r>
          <w:fldChar w:fldCharType="separate"/>
        </w:r>
        <w:r>
          <w:t>48</w:t>
        </w:r>
        <w:r>
          <w:fldChar w:fldCharType="end"/>
        </w:r>
      </w:hyperlink>
    </w:p>
    <w:p>
      <w:pPr>
        <w:pStyle w:val="TOC2"/>
        <w:tabs>
          <w:tab w:val="right" w:leader="dot" w:pos="8306"/>
        </w:tabs>
      </w:pPr>
      <w:hyperlink w:anchor="_Toc27702" w:history="1">
        <w:r>
          <w:rPr>
            <w:rFonts w:ascii="仿宋" w:eastAsia="仿宋" w:hAnsi="仿宋" w:cs="仿宋" w:hint="eastAsia"/>
            <w:lang w:eastAsia="zh-CN"/>
          </w:rPr>
          <w:t>(一)、建设周期</w:t>
        </w:r>
        <w:r>
          <w:tab/>
        </w:r>
        <w:r>
          <w:fldChar w:fldCharType="begin"/>
        </w:r>
        <w:r>
          <w:instrText xml:space="preserve"> PAGEREF _Toc27702 \h </w:instrText>
        </w:r>
        <w:r>
          <w:fldChar w:fldCharType="separate"/>
        </w:r>
        <w:r>
          <w:t>48</w:t>
        </w:r>
        <w:r>
          <w:fldChar w:fldCharType="end"/>
        </w:r>
      </w:hyperlink>
    </w:p>
    <w:p>
      <w:pPr>
        <w:pStyle w:val="TOC2"/>
        <w:tabs>
          <w:tab w:val="right" w:leader="dot" w:pos="8306"/>
        </w:tabs>
      </w:pPr>
      <w:hyperlink w:anchor="_Toc29337" w:history="1">
        <w:r>
          <w:rPr>
            <w:rFonts w:ascii="仿宋" w:eastAsia="仿宋" w:hAnsi="仿宋" w:cs="仿宋" w:hint="eastAsia"/>
            <w:lang w:eastAsia="zh-CN"/>
          </w:rPr>
          <w:t>(二)、建设进度</w:t>
        </w:r>
        <w:r>
          <w:tab/>
        </w:r>
        <w:r>
          <w:fldChar w:fldCharType="begin"/>
        </w:r>
        <w:r>
          <w:instrText xml:space="preserve"> PAGEREF _Toc29337 \h </w:instrText>
        </w:r>
        <w:r>
          <w:fldChar w:fldCharType="separate"/>
        </w:r>
        <w:r>
          <w:t>49</w:t>
        </w:r>
        <w:r>
          <w:fldChar w:fldCharType="end"/>
        </w:r>
      </w:hyperlink>
    </w:p>
    <w:p>
      <w:pPr>
        <w:pStyle w:val="TOC2"/>
        <w:tabs>
          <w:tab w:val="right" w:leader="dot" w:pos="8306"/>
        </w:tabs>
      </w:pPr>
      <w:hyperlink w:anchor="_Toc1680" w:history="1">
        <w:r>
          <w:rPr>
            <w:rFonts w:ascii="仿宋" w:eastAsia="仿宋" w:hAnsi="仿宋" w:cs="仿宋" w:hint="eastAsia"/>
            <w:lang w:eastAsia="zh-CN"/>
          </w:rPr>
          <w:t>(三)、进度安排注意事项</w:t>
        </w:r>
        <w:r>
          <w:tab/>
        </w:r>
        <w:r>
          <w:fldChar w:fldCharType="begin"/>
        </w:r>
        <w:r>
          <w:instrText xml:space="preserve"> PAGEREF _Toc1680 \h </w:instrText>
        </w:r>
        <w:r>
          <w:fldChar w:fldCharType="separate"/>
        </w:r>
        <w:r>
          <w:t>50</w:t>
        </w:r>
        <w:r>
          <w:fldChar w:fldCharType="end"/>
        </w:r>
      </w:hyperlink>
    </w:p>
    <w:p>
      <w:pPr>
        <w:pStyle w:val="TOC2"/>
        <w:tabs>
          <w:tab w:val="right" w:leader="dot" w:pos="8306"/>
        </w:tabs>
      </w:pPr>
      <w:hyperlink w:anchor="_Toc11130" w:history="1">
        <w:r>
          <w:rPr>
            <w:rFonts w:ascii="仿宋" w:eastAsia="仿宋" w:hAnsi="仿宋" w:cs="仿宋" w:hint="eastAsia"/>
            <w:lang w:eastAsia="zh-CN"/>
          </w:rPr>
          <w:t>(四)、人力资源配置</w:t>
        </w:r>
        <w:r>
          <w:tab/>
        </w:r>
        <w:r>
          <w:fldChar w:fldCharType="begin"/>
        </w:r>
        <w:r>
          <w:instrText xml:space="preserve"> PAGEREF _Toc11130 \h </w:instrText>
        </w:r>
        <w:r>
          <w:fldChar w:fldCharType="separate"/>
        </w:r>
        <w:r>
          <w:t>51</w:t>
        </w:r>
        <w:r>
          <w:fldChar w:fldCharType="end"/>
        </w:r>
      </w:hyperlink>
    </w:p>
    <w:p>
      <w:pPr>
        <w:pStyle w:val="TOC1"/>
        <w:tabs>
          <w:tab w:val="right" w:leader="dot" w:pos="8306"/>
        </w:tabs>
      </w:pPr>
      <w:hyperlink w:anchor="_Toc22457" w:history="1">
        <w:r>
          <w:rPr>
            <w:rFonts w:ascii="仿宋" w:eastAsia="仿宋" w:hAnsi="仿宋" w:cs="仿宋" w:hint="eastAsia"/>
            <w:lang w:eastAsia="zh-CN"/>
          </w:rPr>
          <w:t>十三、日用玻璃制品项目变更管理</w:t>
        </w:r>
        <w:r>
          <w:tab/>
        </w:r>
        <w:r>
          <w:fldChar w:fldCharType="begin"/>
        </w:r>
        <w:r>
          <w:instrText xml:space="preserve"> PAGEREF _Toc22457 \h </w:instrText>
        </w:r>
        <w:r>
          <w:fldChar w:fldCharType="separate"/>
        </w:r>
        <w:r>
          <w:t>52</w:t>
        </w:r>
        <w:r>
          <w:fldChar w:fldCharType="end"/>
        </w:r>
      </w:hyperlink>
    </w:p>
    <w:p>
      <w:pPr>
        <w:pStyle w:val="TOC2"/>
        <w:tabs>
          <w:tab w:val="right" w:leader="dot" w:pos="8306"/>
        </w:tabs>
      </w:pPr>
      <w:hyperlink w:anchor="_Toc2482" w:history="1">
        <w:r>
          <w:rPr>
            <w:rFonts w:ascii="仿宋" w:eastAsia="仿宋" w:hAnsi="仿宋" w:cs="仿宋" w:hint="eastAsia"/>
            <w:lang w:eastAsia="zh-CN"/>
          </w:rPr>
          <w:t>(一)、变更申请与评估</w:t>
        </w:r>
        <w:r>
          <w:tab/>
        </w:r>
        <w:r>
          <w:fldChar w:fldCharType="begin"/>
        </w:r>
        <w:r>
          <w:instrText xml:space="preserve"> PAGEREF _Toc2482 \h </w:instrText>
        </w:r>
        <w:r>
          <w:fldChar w:fldCharType="separate"/>
        </w:r>
        <w:r>
          <w:t>52</w:t>
        </w:r>
        <w:r>
          <w:fldChar w:fldCharType="end"/>
        </w:r>
      </w:hyperlink>
    </w:p>
    <w:p>
      <w:pPr>
        <w:pStyle w:val="TOC2"/>
        <w:tabs>
          <w:tab w:val="right" w:leader="dot" w:pos="8306"/>
        </w:tabs>
      </w:pPr>
      <w:hyperlink w:anchor="_Toc30871" w:history="1">
        <w:r>
          <w:rPr>
            <w:rFonts w:ascii="仿宋" w:eastAsia="仿宋" w:hAnsi="仿宋" w:cs="仿宋" w:hint="eastAsia"/>
            <w:lang w:eastAsia="zh-CN"/>
          </w:rPr>
          <w:t>(二)、变更实施与控制</w:t>
        </w:r>
        <w:r>
          <w:tab/>
        </w:r>
        <w:r>
          <w:fldChar w:fldCharType="begin"/>
        </w:r>
        <w:r>
          <w:instrText xml:space="preserve"> PAGEREF _Toc30871 \h </w:instrText>
        </w:r>
        <w:r>
          <w:fldChar w:fldCharType="separate"/>
        </w:r>
        <w:r>
          <w:t>53</w:t>
        </w:r>
        <w:r>
          <w:fldChar w:fldCharType="end"/>
        </w:r>
      </w:hyperlink>
    </w:p>
    <w:p>
      <w:pPr>
        <w:pStyle w:val="TOC1"/>
        <w:tabs>
          <w:tab w:val="right" w:leader="dot" w:pos="8306"/>
        </w:tabs>
      </w:pPr>
      <w:hyperlink w:anchor="_Toc25258" w:history="1">
        <w:r>
          <w:rPr>
            <w:rFonts w:ascii="仿宋" w:eastAsia="仿宋" w:hAnsi="仿宋" w:cs="仿宋" w:hint="eastAsia"/>
            <w:lang w:eastAsia="zh-CN"/>
          </w:rPr>
          <w:t>十四、质量管理体系</w:t>
        </w:r>
        <w:r>
          <w:tab/>
        </w:r>
        <w:r>
          <w:fldChar w:fldCharType="begin"/>
        </w:r>
        <w:r>
          <w:instrText xml:space="preserve"> PAGEREF _Toc25258 \h </w:instrText>
        </w:r>
        <w:r>
          <w:fldChar w:fldCharType="separate"/>
        </w:r>
        <w:r>
          <w:t>53</w:t>
        </w:r>
        <w:r>
          <w:fldChar w:fldCharType="end"/>
        </w:r>
      </w:hyperlink>
    </w:p>
    <w:p>
      <w:pPr>
        <w:pStyle w:val="TOC2"/>
        <w:tabs>
          <w:tab w:val="right" w:leader="dot" w:pos="8306"/>
        </w:tabs>
      </w:pPr>
      <w:hyperlink w:anchor="_Toc28828" w:history="1">
        <w:r>
          <w:rPr>
            <w:rFonts w:ascii="仿宋" w:eastAsia="仿宋" w:hAnsi="仿宋" w:cs="仿宋" w:hint="eastAsia"/>
            <w:lang w:eastAsia="zh-CN"/>
          </w:rPr>
          <w:t>(一)、质量目标与方针</w:t>
        </w:r>
        <w:r>
          <w:tab/>
        </w:r>
        <w:r>
          <w:fldChar w:fldCharType="begin"/>
        </w:r>
        <w:r>
          <w:instrText xml:space="preserve"> PAGEREF _Toc28828 \h </w:instrText>
        </w:r>
        <w:r>
          <w:fldChar w:fldCharType="separate"/>
        </w:r>
        <w:r>
          <w:t>53</w:t>
        </w:r>
        <w:r>
          <w:fldChar w:fldCharType="end"/>
        </w:r>
      </w:hyperlink>
    </w:p>
    <w:p>
      <w:pPr>
        <w:pStyle w:val="TOC2"/>
        <w:tabs>
          <w:tab w:val="right" w:leader="dot" w:pos="8306"/>
        </w:tabs>
      </w:pPr>
      <w:hyperlink w:anchor="_Toc20723" w:history="1">
        <w:r>
          <w:rPr>
            <w:rFonts w:ascii="仿宋" w:eastAsia="仿宋" w:hAnsi="仿宋" w:cs="仿宋" w:hint="eastAsia"/>
            <w:lang w:eastAsia="zh-CN"/>
          </w:rPr>
          <w:t>(二)、质量管理责任</w:t>
        </w:r>
        <w:r>
          <w:tab/>
        </w:r>
        <w:r>
          <w:fldChar w:fldCharType="begin"/>
        </w:r>
        <w:r>
          <w:instrText xml:space="preserve"> PAGEREF _Toc20723 \h </w:instrText>
        </w:r>
        <w:r>
          <w:fldChar w:fldCharType="separate"/>
        </w:r>
        <w:r>
          <w:t>54</w:t>
        </w:r>
        <w:r>
          <w:fldChar w:fldCharType="end"/>
        </w:r>
      </w:hyperlink>
    </w:p>
    <w:p>
      <w:pPr>
        <w:pStyle w:val="TOC2"/>
        <w:tabs>
          <w:tab w:val="right" w:leader="dot" w:pos="8306"/>
        </w:tabs>
      </w:pPr>
      <w:hyperlink w:anchor="_Toc1369" w:history="1">
        <w:r>
          <w:rPr>
            <w:rFonts w:ascii="仿宋" w:eastAsia="仿宋" w:hAnsi="仿宋" w:cs="仿宋" w:hint="eastAsia"/>
            <w:lang w:eastAsia="zh-CN"/>
          </w:rPr>
          <w:t>(三)、质量管理体系文件</w:t>
        </w:r>
        <w:r>
          <w:tab/>
        </w:r>
        <w:r>
          <w:fldChar w:fldCharType="begin"/>
        </w:r>
        <w:r>
          <w:instrText xml:space="preserve"> PAGEREF _Toc1369 \h </w:instrText>
        </w:r>
        <w:r>
          <w:fldChar w:fldCharType="separate"/>
        </w:r>
        <w:r>
          <w:t>56</w:t>
        </w:r>
        <w:r>
          <w:fldChar w:fldCharType="end"/>
        </w:r>
      </w:hyperlink>
    </w:p>
    <w:p>
      <w:pPr>
        <w:pStyle w:val="TOC2"/>
        <w:tabs>
          <w:tab w:val="right" w:leader="dot" w:pos="8306"/>
        </w:tabs>
      </w:pPr>
      <w:hyperlink w:anchor="_Toc19476" w:history="1">
        <w:r>
          <w:rPr>
            <w:rFonts w:ascii="仿宋" w:eastAsia="仿宋" w:hAnsi="仿宋" w:cs="仿宋" w:hint="eastAsia"/>
            <w:lang w:eastAsia="zh-CN"/>
          </w:rPr>
          <w:t>(四)、质量培训与教育</w:t>
        </w:r>
        <w:r>
          <w:tab/>
        </w:r>
        <w:r>
          <w:fldChar w:fldCharType="begin"/>
        </w:r>
        <w:r>
          <w:instrText xml:space="preserve"> PAGEREF _Toc19476 \h </w:instrText>
        </w:r>
        <w:r>
          <w:fldChar w:fldCharType="separate"/>
        </w:r>
        <w:r>
          <w:t>58</w:t>
        </w:r>
        <w:r>
          <w:fldChar w:fldCharType="end"/>
        </w:r>
      </w:hyperlink>
    </w:p>
    <w:p>
      <w:pPr>
        <w:pStyle w:val="TOC2"/>
        <w:tabs>
          <w:tab w:val="right" w:leader="dot" w:pos="8306"/>
        </w:tabs>
      </w:pPr>
      <w:hyperlink w:anchor="_Toc24458" w:history="1">
        <w:r>
          <w:rPr>
            <w:rFonts w:ascii="仿宋" w:eastAsia="仿宋" w:hAnsi="仿宋" w:cs="仿宋" w:hint="eastAsia"/>
            <w:lang w:eastAsia="zh-CN"/>
          </w:rPr>
          <w:t>(五)、质量审核与评价</w:t>
        </w:r>
        <w:r>
          <w:tab/>
        </w:r>
        <w:r>
          <w:fldChar w:fldCharType="begin"/>
        </w:r>
        <w:r>
          <w:instrText xml:space="preserve"> PAGEREF _Toc24458 \h </w:instrText>
        </w:r>
        <w:r>
          <w:fldChar w:fldCharType="separate"/>
        </w:r>
        <w:r>
          <w:t>59</w:t>
        </w:r>
        <w:r>
          <w:fldChar w:fldCharType="end"/>
        </w:r>
      </w:hyperlink>
    </w:p>
    <w:p>
      <w:pPr>
        <w:pStyle w:val="TOC2"/>
        <w:tabs>
          <w:tab w:val="right" w:leader="dot" w:pos="8306"/>
        </w:tabs>
      </w:pPr>
      <w:hyperlink w:anchor="_Toc29670" w:history="1">
        <w:r>
          <w:rPr>
            <w:rFonts w:ascii="仿宋" w:eastAsia="仿宋" w:hAnsi="仿宋" w:cs="仿宋" w:hint="eastAsia"/>
            <w:lang w:eastAsia="zh-CN"/>
          </w:rPr>
          <w:t>(六)、不符合与纠正措施</w:t>
        </w:r>
        <w:r>
          <w:tab/>
        </w:r>
        <w:r>
          <w:fldChar w:fldCharType="begin"/>
        </w:r>
        <w:r>
          <w:instrText xml:space="preserve"> PAGEREF _Toc29670 \h </w:instrText>
        </w:r>
        <w:r>
          <w:fldChar w:fldCharType="separate"/>
        </w:r>
        <w:r>
          <w:t>60</w:t>
        </w:r>
        <w:r>
          <w:fldChar w:fldCharType="end"/>
        </w:r>
      </w:hyperlink>
    </w:p>
    <w:p>
      <w:pPr>
        <w:pStyle w:val="TOC1"/>
        <w:tabs>
          <w:tab w:val="right" w:leader="dot" w:pos="8306"/>
        </w:tabs>
      </w:pPr>
      <w:hyperlink w:anchor="_Toc31109" w:history="1">
        <w:r>
          <w:rPr>
            <w:rFonts w:ascii="仿宋" w:eastAsia="仿宋" w:hAnsi="仿宋" w:cs="仿宋" w:hint="eastAsia"/>
            <w:lang w:eastAsia="zh-CN"/>
          </w:rPr>
          <w:t>十五、日用玻璃制品项目工程方案分析</w:t>
        </w:r>
        <w:r>
          <w:tab/>
        </w:r>
        <w:r>
          <w:fldChar w:fldCharType="begin"/>
        </w:r>
        <w:r>
          <w:instrText xml:space="preserve"> PAGEREF _Toc31109 \h </w:instrText>
        </w:r>
        <w:r>
          <w:fldChar w:fldCharType="separate"/>
        </w:r>
        <w:r>
          <w:t>61</w:t>
        </w:r>
        <w:r>
          <w:fldChar w:fldCharType="end"/>
        </w:r>
      </w:hyperlink>
    </w:p>
    <w:p>
      <w:pPr>
        <w:pStyle w:val="TOC2"/>
        <w:tabs>
          <w:tab w:val="right" w:leader="dot" w:pos="8306"/>
        </w:tabs>
      </w:pPr>
      <w:hyperlink w:anchor="_Toc21440" w:history="1">
        <w:r>
          <w:rPr>
            <w:rFonts w:ascii="仿宋" w:eastAsia="仿宋" w:hAnsi="仿宋" w:cs="仿宋" w:hint="eastAsia"/>
            <w:lang w:eastAsia="zh-CN"/>
          </w:rPr>
          <w:t>(一)、建筑工程设计原则</w:t>
        </w:r>
        <w:r>
          <w:tab/>
        </w:r>
        <w:r>
          <w:fldChar w:fldCharType="begin"/>
        </w:r>
        <w:r>
          <w:instrText xml:space="preserve"> PAGEREF _Toc21440 \h </w:instrText>
        </w:r>
        <w:r>
          <w:fldChar w:fldCharType="separate"/>
        </w:r>
        <w:r>
          <w:t>61</w:t>
        </w:r>
        <w:r>
          <w:fldChar w:fldCharType="end"/>
        </w:r>
      </w:hyperlink>
    </w:p>
    <w:p>
      <w:pPr>
        <w:pStyle w:val="TOC2"/>
        <w:tabs>
          <w:tab w:val="right" w:leader="dot" w:pos="8306"/>
        </w:tabs>
      </w:pPr>
      <w:hyperlink w:anchor="_Toc10811" w:history="1">
        <w:r>
          <w:rPr>
            <w:rFonts w:ascii="仿宋" w:eastAsia="仿宋" w:hAnsi="仿宋" w:cs="仿宋" w:hint="eastAsia"/>
            <w:lang w:eastAsia="zh-CN"/>
          </w:rPr>
          <w:t>(二)、土建工程建设指标</w:t>
        </w:r>
        <w:r>
          <w:tab/>
        </w:r>
        <w:r>
          <w:fldChar w:fldCharType="begin"/>
        </w:r>
        <w:r>
          <w:instrText xml:space="preserve"> PAGEREF _Toc10811 \h </w:instrText>
        </w:r>
        <w:r>
          <w:fldChar w:fldCharType="separate"/>
        </w:r>
        <w:r>
          <w:t>65</w:t>
        </w:r>
        <w:r>
          <w:fldChar w:fldCharType="end"/>
        </w:r>
      </w:hyperlink>
    </w:p>
    <w:p>
      <w:pPr>
        <w:pStyle w:val="TOC1"/>
        <w:tabs>
          <w:tab w:val="right" w:leader="dot" w:pos="8306"/>
        </w:tabs>
      </w:pPr>
      <w:hyperlink w:anchor="_Toc17398" w:history="1">
        <w:r>
          <w:rPr>
            <w:rFonts w:ascii="仿宋" w:eastAsia="仿宋" w:hAnsi="仿宋" w:cs="仿宋" w:hint="eastAsia"/>
            <w:lang w:eastAsia="zh-CN"/>
          </w:rPr>
          <w:t>十六、日用玻璃制品项目实施时间节点</w:t>
        </w:r>
        <w:r>
          <w:tab/>
        </w:r>
        <w:r>
          <w:fldChar w:fldCharType="begin"/>
        </w:r>
        <w:r>
          <w:instrText xml:space="preserve"> PAGEREF _Toc17398 \h </w:instrText>
        </w:r>
        <w:r>
          <w:fldChar w:fldCharType="separate"/>
        </w:r>
        <w:r>
          <w:t>66</w:t>
        </w:r>
        <w:r>
          <w:fldChar w:fldCharType="end"/>
        </w:r>
      </w:hyperlink>
    </w:p>
    <w:p>
      <w:pPr>
        <w:pStyle w:val="TOC2"/>
        <w:tabs>
          <w:tab w:val="right" w:leader="dot" w:pos="8306"/>
        </w:tabs>
      </w:pPr>
      <w:hyperlink w:anchor="_Toc31020" w:history="1">
        <w:r>
          <w:rPr>
            <w:rFonts w:ascii="仿宋" w:eastAsia="仿宋" w:hAnsi="仿宋" w:cs="仿宋" w:hint="eastAsia"/>
            <w:lang w:eastAsia="zh-CN"/>
          </w:rPr>
          <w:t>(一)、日用玻璃制品项目启动阶段时间节点</w:t>
        </w:r>
        <w:r>
          <w:tab/>
        </w:r>
        <w:r>
          <w:fldChar w:fldCharType="begin"/>
        </w:r>
        <w:r>
          <w:instrText xml:space="preserve"> PAGEREF _Toc31020 \h </w:instrText>
        </w:r>
        <w:r>
          <w:fldChar w:fldCharType="separate"/>
        </w:r>
        <w:r>
          <w:t>66</w:t>
        </w:r>
        <w:r>
          <w:fldChar w:fldCharType="end"/>
        </w:r>
      </w:hyperlink>
    </w:p>
    <w:p>
      <w:pPr>
        <w:pStyle w:val="TOC2"/>
        <w:tabs>
          <w:tab w:val="right" w:leader="dot" w:pos="8306"/>
        </w:tabs>
      </w:pPr>
      <w:hyperlink w:anchor="_Toc1158" w:history="1">
        <w:r>
          <w:rPr>
            <w:rFonts w:ascii="仿宋" w:eastAsia="仿宋" w:hAnsi="仿宋" w:cs="仿宋" w:hint="eastAsia"/>
            <w:lang w:eastAsia="zh-CN"/>
          </w:rPr>
          <w:t>(二)、日用玻璃制品项目执行阶段时间节点</w:t>
        </w:r>
        <w:r>
          <w:tab/>
        </w:r>
        <w:r>
          <w:fldChar w:fldCharType="begin"/>
        </w:r>
        <w:r>
          <w:instrText xml:space="preserve"> PAGEREF _Toc1158 \h </w:instrText>
        </w:r>
        <w:r>
          <w:fldChar w:fldCharType="separate"/>
        </w:r>
        <w:r>
          <w:t>68</w:t>
        </w:r>
        <w:r>
          <w:fldChar w:fldCharType="end"/>
        </w:r>
      </w:hyperlink>
    </w:p>
    <w:p>
      <w:pPr>
        <w:pStyle w:val="TOC2"/>
        <w:tabs>
          <w:tab w:val="right" w:leader="dot" w:pos="8306"/>
        </w:tabs>
      </w:pPr>
      <w:hyperlink w:anchor="_Toc2806" w:history="1">
        <w:r>
          <w:rPr>
            <w:rFonts w:ascii="仿宋" w:eastAsia="仿宋" w:hAnsi="仿宋" w:cs="仿宋" w:hint="eastAsia"/>
            <w:lang w:eastAsia="zh-CN"/>
          </w:rPr>
          <w:t>(三)、日用玻璃制品项目完成阶段时间节点</w:t>
        </w:r>
        <w:r>
          <w:tab/>
        </w:r>
        <w:r>
          <w:fldChar w:fldCharType="begin"/>
        </w:r>
        <w:r>
          <w:instrText xml:space="preserve"> PAGEREF _Toc2806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的技术管理特点体现在其创新导向。通过引入最先进的技术趋势和解决方案，日用玻璃制品项目致力于提升科技含量、提高质量和效率水平。这意味着我们将采用最新的工具和方法，确保日用玻璃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玻璃制品项目技术管理的显著特征。通过整合不同领域的技术资源，我们实现了跨学科的协同工作。这有助于优化技术架构，提高整体效能。此外，整合性策略还促进了不同技术团队之间的紧密沟通和高效合作，确保日用玻璃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玻璃制品项目所采用的技术。通过不断优化技术方案，日用玻璃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玻璃制品项目团队将在日用玻璃制品项目初期识别可能的技术风险，并采取相应的预防和应对措施。通过建立健全的风险评估机制，日用玻璃制品项目能够在实施过程中及时发现并解决潜在的技术问题，保障日用玻璃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玻璃制品项目中，技术将成为日用玻璃制品项目成功的有力支持。这一深度剖析揭示了技术管理在日用玻璃制品项目实施中的关键作用，为日用玻璃制品项目的技术基础奠定了坚实的基础。</w:t>
      </w:r>
    </w:p>
    <w:p>
      <w:pPr>
        <w:pStyle w:val="Heading2"/>
        <w:ind w:firstLine="560" w:firstLineChars="200"/>
        <w:rPr>
          <w:rFonts w:ascii="仿宋" w:eastAsia="仿宋" w:hAnsi="仿宋" w:cs="仿宋" w:hint="eastAsia"/>
          <w:sz w:val="28"/>
          <w:lang w:eastAsia="zh-CN"/>
        </w:rPr>
      </w:pPr>
      <w:bookmarkStart w:id="4" w:name="_Toc2992"/>
      <w:r>
        <w:rPr>
          <w:rFonts w:ascii="仿宋" w:eastAsia="仿宋" w:hAnsi="仿宋" w:cs="仿宋" w:hint="eastAsia"/>
          <w:sz w:val="28"/>
          <w:lang w:eastAsia="zh-CN"/>
        </w:rPr>
        <w:t>(二)、日用玻璃制品项目工艺技术设计方案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玻璃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日用玻璃制品项目将严格按照相关行业规范要求进行组织。通过有效控制产品质量，日用玻璃制品项目将致力于为顾客提供优质的日用玻璃制品项目产品和良好的服务。这体现了日用玻璃制品项目对于生产活动合规性和质量标准的高度重视，为日用玻璃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玻璃制品项目注重生态效益和清洁生产原则。日用玻璃制品项目建设将紧密结合地方特色经济发展，与社会经济发展规划和区域环境保护规划方案相协调一致。通过与当地区域自然生态系统的结合，日用玻璃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玻璃制品项目产品具有多样化的客户需求和个性化的特点。因此，日用玻璃制品项目产品规格品种多样，且单批生产数量较小。为满足这一特点，日用玻璃制品项目承办单位将建设先进的柔性制造生产线。通过广泛应用柔性制造技术，日用玻璃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玻璃制品项目采用的技术具有较高的技术含量和自动化水平，处于国内先进水平。这一技术选用不仅体现了对生产效率、质量和环境友好性的高标准要求，同时为日用玻璃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15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为确保日用玻璃制品项目的高效生产和技术实施，我们制定了一套精心设计的设备选型方案，以满足日用玻璃制品项目生产、质量和环保的要求。该方案的主要特点如下：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玻璃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针对日用玻璃制品项目产品的多样性和小批量生产的特点，我们将建设柔性制造生产线。通过在设备选型中考虑柔性制造技术，可以灵活应对不同产品规格和生产需求，实现生产线的高度灵活性和适应性。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38"/>
      <w:r>
        <w:rPr>
          <w:rFonts w:ascii="仿宋" w:eastAsia="仿宋" w:hAnsi="仿宋" w:cs="仿宋" w:hint="eastAsia"/>
          <w:sz w:val="28"/>
          <w:lang w:eastAsia="zh-CN"/>
        </w:rPr>
        <w:t>二、日用玻璃制品项目土建工程</w:t>
      </w:r>
      <w:bookmarkEnd w:id="6"/>
    </w:p>
    <w:p>
      <w:pPr>
        <w:pStyle w:val="Heading2"/>
        <w:rPr>
          <w:rFonts w:ascii="仿宋" w:eastAsia="仿宋" w:hAnsi="仿宋" w:cs="仿宋" w:hint="eastAsia"/>
          <w:lang w:eastAsia="zh-CN"/>
        </w:rPr>
      </w:pPr>
      <w:bookmarkStart w:id="7" w:name="_Toc3096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在日用玻璃制品项目的建筑工程设计中，我们将秉承一系列重要的设计原则，以确保日用玻璃制品项目建筑在功能、美观、可持续性等方面达到最佳效果。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首要原则是确保建筑的功能性得到最大化的发挥。我们将充分理解日用玻璃制品项目的实际需求，合理布局各个功能区域，保证建筑在满足业务需求的同时，提供高效的工作环境。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在建筑设计中，我们将综合考虑建设和运营成本。通过精细的经济效益分析，确保设计方案在高效利用资源的同时，对日用玻璃制品项目的长期盈利能力有积极的贡献。</w:t>
      </w:r>
    </w:p>
    <w:p>
      <w:pPr>
        <w:pStyle w:val="Heading2"/>
        <w:ind w:firstLine="560" w:firstLineChars="200"/>
        <w:rPr>
          <w:rFonts w:ascii="仿宋" w:eastAsia="仿宋" w:hAnsi="仿宋" w:cs="仿宋" w:hint="eastAsia"/>
          <w:sz w:val="28"/>
          <w:lang w:eastAsia="zh-CN"/>
        </w:rPr>
      </w:pPr>
      <w:bookmarkStart w:id="8" w:name="_Toc696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的土建工程设计中，我们将精准设定设计年限，结合日用玻璃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用玻璃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16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日用玻璃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用玻璃制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用玻璃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8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本期工程日用玻璃制品项目预计总建筑面积XXX平方米，其中：计容建筑面积XXX平方米，计划建筑工程投资XX万元，占日用玻璃制品项目总投资的XX%。</w:t>
      </w:r>
    </w:p>
    <w:p>
      <w:pPr>
        <w:pStyle w:val="Heading1"/>
        <w:ind w:firstLine="560" w:firstLineChars="200"/>
        <w:rPr>
          <w:rFonts w:ascii="仿宋" w:eastAsia="仿宋" w:hAnsi="仿宋" w:cs="仿宋" w:hint="eastAsia"/>
          <w:sz w:val="28"/>
          <w:lang w:eastAsia="zh-CN"/>
        </w:rPr>
      </w:pPr>
      <w:bookmarkStart w:id="11" w:name="_Toc560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81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日用玻璃制品项目的主要产品是XXXX，预计年产值为XXX万元。这一产品在市场中占据着重要的地位，其广泛的应用范围使得该日用玻璃制品项目的市场前景非常广阔。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玻璃制品项目的xxx产品作为重要的原材料之一，将在多个领域发挥关键作用。其在建筑、交通、能源等方面的广泛应用将为整个产业链提供强大的支持，形成产业协同效应。日用玻璃制品项目的年产值XXX万XXX万XXX万万元不仅反映了其在市场上的巨大潜力，更预示着它对国民经济的积极贡献。这种关联度高、涉及面广的产业关系，使得该日用玻璃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04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总征地面积为XXXX平方米，相当于约XX.XX亩，其中净用地面积为XXXX平方米，红线范围内相当于约XX.XX亩。这一用地规模充分考虑了日用玻璃制品项目的建设需求，保障了日用玻璃制品项目在合适的空间内得以充分发展。日用玻璃制品项目规划的总建筑面积为XXXX平方米，其中主体工程建设占XXXX平方米，计容建筑面积达XXXX平方米。预计建筑工程的投资将达到XXXX万元，为日用玻璃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计划购置的设备共计XXXX台（套），设备购置费用为XXXX万元。这一设备购置计划充分考虑到日用玻璃制品项目的生产需求和技术要求，确保了日用玻璃制品项目在生产运营中具备先进的技术装备和高效的生产能力。设备的合理配置将为日用玻璃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计划总投资为XXXX万元，预计年实现营业收入为XXXX万元。这一产能规模的设定旨在确保日用玻璃制品项目能够在投资与回报之间取得平衡，实现长期可持续的发展。日用玻璃制品项目的总投资充分考虑到各个方面的需求，包括用地建设、设备购置等多个环节，以确保日用玻璃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881"/>
      <w:r>
        <w:rPr>
          <w:rFonts w:ascii="仿宋" w:eastAsia="仿宋" w:hAnsi="仿宋" w:cs="仿宋" w:hint="eastAsia"/>
          <w:sz w:val="28"/>
          <w:lang w:eastAsia="zh-CN"/>
        </w:rPr>
        <w:t>四、日用玻璃制品项目绩效评估</w:t>
      </w:r>
      <w:bookmarkEnd w:id="14"/>
    </w:p>
    <w:p>
      <w:pPr>
        <w:pStyle w:val="Heading2"/>
        <w:rPr>
          <w:rFonts w:ascii="仿宋" w:eastAsia="仿宋" w:hAnsi="仿宋" w:cs="仿宋" w:hint="eastAsia"/>
          <w:lang w:eastAsia="zh-CN"/>
        </w:rPr>
      </w:pPr>
      <w:bookmarkStart w:id="15" w:name="_Toc107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中，我们设计了一套全面的绩效评估指标，以确保日用玻璃制品项目的可控和成功交付。这些指标跨足日用玻璃制品项目目标、成本、进度和质量等多个维度，为我们提供了全面洞察日用玻璃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目标达成率是我们关注的首要指标。我们设定了明确的目标，并通过定期监测和评估，迅速发现并应对潜在的目标偏差。这为日用玻璃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成本绩效是另一个核心关注点。通过实际成本与预算成本的对比分析，我们深入了解成本差异的原因，及时调整资源分配，保持日用玻璃制品项目在经济效益方面的合理水平。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进度作为关键的绩效指标之一，得到了精心的关注。我们制定了详细的日用玻璃制品项目进度计划，并设立了进度符合度指标，确保实际进度与计划进度保持一致。这使我们能够快速发现和解决潜在的进度问题，保持日用玻璃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玻璃制品项目绩效的不可或缺的一环。我们引入了一系列的质量标准和客户满意度指标，以确保日用玻璃制品项目交付的成果在质量上达到或超越预期水平。通过持续监测这些指标，我们努力提升日用玻璃制品项目整体质量水平，为日用玻璃制品项目的成功交付提供有力保障。通过这些科学且全面的绩效评估，我们能够更好地引导日用玻璃制品项目的持续改进，确保日用玻璃制品项目目标的顺利达成。</w:t>
      </w:r>
    </w:p>
    <w:p>
      <w:pPr>
        <w:pStyle w:val="Heading2"/>
        <w:ind w:firstLine="560" w:firstLineChars="200"/>
        <w:rPr>
          <w:rFonts w:ascii="仿宋" w:eastAsia="仿宋" w:hAnsi="仿宋" w:cs="仿宋" w:hint="eastAsia"/>
          <w:sz w:val="28"/>
          <w:lang w:eastAsia="zh-CN"/>
        </w:rPr>
      </w:pPr>
      <w:bookmarkStart w:id="16" w:name="_Toc2423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绩效评估是日用玻璃制品项目中的关键环节，为确保日用玻璃制品项目达到预期目标，我们采用了多层次、多维度的绩效评估方法。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玻璃制品项目的战略目标对齐，确保每个决策和行动都与日用玻璃制品项目整体目标保持一致。团队会定期召开战略对齐会议，审视当前工作与日用玻璃制品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日用玻璃制品项目进度、质量、成本和风险等方面。这些指标通过数据收集和分析，为日用玻璃制品项目管理团队提供了客观的评估依据。例如，我们通过日用玻璃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绩效评估不仅仅停留在日用玻璃制品项目内部，还考虑了日用玻璃制品项目对外部环境的影响。我们定期进行干系人满意度调查，以了解各利益相关方对日用玻璃制品项目的期望和满意度，并及时做出调整。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这种多层次、多角度的绩效评估方法，使得我们能够全面了解日用玻璃制品项目的运行状态，及时做出调整，确保日用玻璃制品项目在不断变化的环境中保持稳健前行。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036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为了确保日用玻璃制品项目的有效管理和不断优化，我们采用了精心设计的绩效评估周期。这个周期旨在实现灵活、实时和全面的评估，以适应日用玻璃制品项目执行中的各种挑战。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玻璃制品项目的不同需求，分为短期、中期和长期。短期评估关注每个迭代或工作周期，以及时发现和解决当前任务中的问题。中期评估涵盖几个迭代，深入了解整体日用玻璃制品项目的趋势和性能。长期评估则着眼于整个日用玻璃制品项目阶段，确保日用玻璃制品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玻璃制品项目管理工具和协作平台，团队成员能够随时更新和分享日用玻璃制品项目数据。这种实时性的反馈机制使我们能够及时察觉潜在问题，快速调整，保持日用玻璃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玻璃制品项目的决策制定密不可分。每个周期的日用玻璃制品项目回顾会议成为集体总结经验、识别问题深层次原因并找到创新解决方案的平台。这种定期的反思与调整机制使日用玻璃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168"/>
      <w:r>
        <w:rPr>
          <w:rFonts w:ascii="仿宋" w:eastAsia="仿宋" w:hAnsi="仿宋" w:cs="仿宋" w:hint="eastAsia"/>
          <w:sz w:val="28"/>
          <w:lang w:eastAsia="zh-CN"/>
        </w:rPr>
        <w:t>五、日用玻璃制品项目概论</w:t>
      </w:r>
      <w:bookmarkEnd w:id="18"/>
    </w:p>
    <w:p>
      <w:pPr>
        <w:pStyle w:val="Heading2"/>
        <w:rPr>
          <w:rFonts w:ascii="仿宋" w:eastAsia="仿宋" w:hAnsi="仿宋" w:cs="仿宋" w:hint="eastAsia"/>
          <w:lang w:eastAsia="zh-CN"/>
        </w:rPr>
      </w:pPr>
      <w:bookmarkStart w:id="19" w:name="_Toc1148"/>
      <w:r>
        <w:rPr>
          <w:rFonts w:ascii="仿宋" w:eastAsia="仿宋" w:hAnsi="仿宋" w:cs="仿宋" w:hint="eastAsia"/>
          <w:lang w:eastAsia="zh-CN"/>
        </w:rPr>
        <w:t>(一)、日用玻璃制品项目概况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的起源追溯至对市场的深入洞察。市场的不断演变与变革为日用玻璃制品项目提供了难得的机遇。当前市场存在的需求缺口和变革的大环境共同构成了日用玻璃制品项目的背景。这个日用玻璃制品项目旨在充分利用市场机遇，填补行业中尚未满足的需求，为客户提供全新的解决方案。市场的变革和需求的增长使得这个日用玻璃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日用玻璃制品项目名称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正式命名为日用玻璃制品。这个名称不仅仅是一个标识，更代表了日用玻璃制品项目的核心理念和愿景。它蕴含着日用玻璃制品项目所要解决问题的关键字，具有强烈的表达和辨识度，为日用玻璃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日用玻璃制品项目目标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的核心目标是提供一种全新、高效的解决方案，满足客户日益增长的需求。日用玻璃制品项目追求的不仅仅是满足市场需求，更是在市场中获得卓越的竞争优势。通过不断提升产品或服务的质量和创新水平，日用玻璃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日用玻璃制品项目范围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全面涵盖了产品研发、制造、市场推广和售后服务，确保从产品设计到最终用户体验的全方位关注。这一全面的日用玻璃制品项目范围是为了确保日用玻璃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日用玻璃制品项目时间表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日用玻璃制品项目计划在未来18个月内完成，包括研发、测试、市场试点和正式推出等不同阶段。这个时间表的合理设计是为了确保日用玻璃制品项目各个阶段的顺利推进，以便按时交付高质量的成果。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日用玻璃制品项目预算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总预算估算为XX百万美元，主要分配在研发、市场推广、人员培训和运营等方面。这一充足的预算为日用玻璃制品项目提供了充足的资源，确保日用玻璃制品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https://d.book118.com/998065007137006025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6718A"/>
    <w:rsid w:val="68F671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65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2024-01-11T14:08:00Z</dcterms:created>
  <dcterms:modified xsi:type="dcterms:W3CDTF">2024-01-11T14:09:09Z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1EDD7D3F2BF04F8696965FA9C0C58E79_11</vt:lpwstr>
  </property>
  <property fmtid="{D5CDD505-2E9C-101B-9397-08002B2CF9AE}" pid="3" name="KSOProductBuildVer">
    <vt:lpwstr>2052-12.1.0.16120</vt:lpwstr>
  </property>
</Properties>
</file>