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410DB" w14:paraId="465CBD0F" w14:textId="77777777">
      <w:pPr>
        <w:rPr>
          <w:rFonts w:ascii="仿宋" w:eastAsia="仿宋" w:hAnsi="仿宋" w:cs="仿宋"/>
          <w:b/>
          <w:sz w:val="40"/>
        </w:rPr>
      </w:pPr>
    </w:p>
    <w:p w:rsidR="006410DB" w14:paraId="6ECDC728" w14:textId="77777777">
      <w:pPr>
        <w:rPr>
          <w:rFonts w:ascii="仿宋" w:eastAsia="仿宋" w:hAnsi="仿宋" w:cs="仿宋"/>
          <w:b/>
          <w:sz w:val="40"/>
        </w:rPr>
      </w:pPr>
    </w:p>
    <w:p w:rsidR="006410DB" w14:paraId="675E3A25" w14:textId="77777777">
      <w:pPr>
        <w:rPr>
          <w:rFonts w:ascii="仿宋" w:eastAsia="仿宋" w:hAnsi="仿宋" w:cs="仿宋"/>
          <w:b/>
          <w:sz w:val="40"/>
        </w:rPr>
      </w:pPr>
    </w:p>
    <w:p w:rsidR="006410DB" w14:paraId="24E99DF2"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家政保洁行业相关投资计划提议</w:t>
      </w:r>
    </w:p>
    <w:p w:rsidR="006410DB" w14:paraId="315D1419" w14:textId="77777777">
      <w:pPr>
        <w:jc w:val="center"/>
        <w:rPr>
          <w:rFonts w:ascii="仿宋" w:eastAsia="仿宋" w:hAnsi="仿宋" w:cs="仿宋"/>
          <w:b/>
          <w:sz w:val="40"/>
        </w:rPr>
      </w:pPr>
      <w:r>
        <w:rPr>
          <w:rFonts w:ascii="仿宋" w:eastAsia="仿宋" w:hAnsi="仿宋" w:cs="仿宋" w:hint="eastAsia"/>
          <w:b/>
          <w:sz w:val="40"/>
        </w:rPr>
        <w:t>目录</w:t>
      </w:r>
    </w:p>
    <w:p w:rsidR="006410DB" w14:paraId="5AD8CBFC" w14:textId="77777777">
      <w:pPr>
        <w:pStyle w:val="TOC1"/>
        <w:tabs>
          <w:tab w:val="right" w:leader="dot" w:pos="8306"/>
        </w:tabs>
      </w:pPr>
      <w:r>
        <w:fldChar w:fldCharType="begin"/>
      </w:r>
      <w:r>
        <w:instrText>TOC \h \z</w:instrText>
      </w:r>
      <w:r>
        <w:fldChar w:fldCharType="separate"/>
      </w:r>
      <w:hyperlink w:anchor="_Toc13464" w:history="1">
        <w:r>
          <w:rPr>
            <w:rFonts w:ascii="仿宋" w:eastAsia="仿宋" w:hAnsi="仿宋" w:cs="仿宋" w:hint="eastAsia"/>
          </w:rPr>
          <w:t>概论</w:t>
        </w:r>
        <w:r>
          <w:tab/>
        </w:r>
        <w:r>
          <w:fldChar w:fldCharType="begin"/>
        </w:r>
        <w:r>
          <w:instrText xml:space="preserve"> PAGEREF _Toc13464 \h </w:instrText>
        </w:r>
        <w:r>
          <w:fldChar w:fldCharType="separate"/>
        </w:r>
        <w:r>
          <w:t>3</w:t>
        </w:r>
        <w:r>
          <w:fldChar w:fldCharType="end"/>
        </w:r>
      </w:hyperlink>
    </w:p>
    <w:p w:rsidR="006410DB" w14:paraId="4A1678A2" w14:textId="77777777">
      <w:pPr>
        <w:pStyle w:val="TOC1"/>
        <w:tabs>
          <w:tab w:val="right" w:leader="dot" w:pos="8306"/>
        </w:tabs>
      </w:pPr>
      <w:hyperlink w:anchor="_Toc18496" w:history="1">
        <w:r>
          <w:rPr>
            <w:rFonts w:ascii="仿宋" w:eastAsia="仿宋" w:hAnsi="仿宋" w:cs="仿宋" w:hint="eastAsia"/>
          </w:rPr>
          <w:t>一、家政保洁项目概论</w:t>
        </w:r>
        <w:r>
          <w:tab/>
        </w:r>
        <w:r>
          <w:fldChar w:fldCharType="begin"/>
        </w:r>
        <w:r>
          <w:instrText xml:space="preserve"> PAGEREF _Toc18496 \h </w:instrText>
        </w:r>
        <w:r>
          <w:fldChar w:fldCharType="separate"/>
        </w:r>
        <w:r>
          <w:t>3</w:t>
        </w:r>
        <w:r>
          <w:fldChar w:fldCharType="end"/>
        </w:r>
      </w:hyperlink>
    </w:p>
    <w:p w:rsidR="006410DB" w14:paraId="5B1EC2E1" w14:textId="77777777">
      <w:pPr>
        <w:pStyle w:val="TOC2"/>
        <w:tabs>
          <w:tab w:val="right" w:leader="dot" w:pos="8306"/>
        </w:tabs>
      </w:pPr>
      <w:hyperlink w:anchor="_Toc19278" w:history="1">
        <w:r>
          <w:rPr>
            <w:rFonts w:ascii="仿宋" w:eastAsia="仿宋" w:hAnsi="仿宋" w:cs="仿宋" w:hint="eastAsia"/>
          </w:rPr>
          <w:t>（一）家政保洁项目名称</w:t>
        </w:r>
        <w:r>
          <w:tab/>
        </w:r>
        <w:r>
          <w:fldChar w:fldCharType="begin"/>
        </w:r>
        <w:r>
          <w:instrText xml:space="preserve"> PAGEREF _Toc19278 \h </w:instrText>
        </w:r>
        <w:r>
          <w:fldChar w:fldCharType="separate"/>
        </w:r>
        <w:r>
          <w:t>3</w:t>
        </w:r>
        <w:r>
          <w:fldChar w:fldCharType="end"/>
        </w:r>
      </w:hyperlink>
    </w:p>
    <w:p w:rsidR="006410DB" w14:paraId="46271E62" w14:textId="77777777">
      <w:pPr>
        <w:pStyle w:val="TOC2"/>
        <w:tabs>
          <w:tab w:val="right" w:leader="dot" w:pos="8306"/>
        </w:tabs>
      </w:pPr>
      <w:hyperlink w:anchor="_Toc5566" w:history="1">
        <w:r>
          <w:rPr>
            <w:rFonts w:ascii="仿宋" w:eastAsia="仿宋" w:hAnsi="仿宋" w:cs="仿宋" w:hint="eastAsia"/>
          </w:rPr>
          <w:t>（二）家政保洁项目投资人</w:t>
        </w:r>
        <w:r>
          <w:tab/>
        </w:r>
        <w:r>
          <w:fldChar w:fldCharType="begin"/>
        </w:r>
        <w:r>
          <w:instrText xml:space="preserve"> PAGEREF _Toc5566 \h </w:instrText>
        </w:r>
        <w:r>
          <w:fldChar w:fldCharType="separate"/>
        </w:r>
        <w:r>
          <w:t>3</w:t>
        </w:r>
        <w:r>
          <w:fldChar w:fldCharType="end"/>
        </w:r>
      </w:hyperlink>
    </w:p>
    <w:p w:rsidR="006410DB" w14:paraId="65C57DFA" w14:textId="77777777">
      <w:pPr>
        <w:pStyle w:val="TOC2"/>
        <w:tabs>
          <w:tab w:val="right" w:leader="dot" w:pos="8306"/>
        </w:tabs>
      </w:pPr>
      <w:hyperlink w:anchor="_Toc21140" w:history="1">
        <w:r>
          <w:rPr>
            <w:rFonts w:ascii="仿宋" w:eastAsia="仿宋" w:hAnsi="仿宋" w:cs="仿宋" w:hint="eastAsia"/>
          </w:rPr>
          <w:t>（三）建设地点</w:t>
        </w:r>
        <w:r>
          <w:tab/>
        </w:r>
        <w:r>
          <w:fldChar w:fldCharType="begin"/>
        </w:r>
        <w:r>
          <w:instrText xml:space="preserve"> PAGEREF _Toc21140 \h </w:instrText>
        </w:r>
        <w:r>
          <w:fldChar w:fldCharType="separate"/>
        </w:r>
        <w:r>
          <w:t>3</w:t>
        </w:r>
        <w:r>
          <w:fldChar w:fldCharType="end"/>
        </w:r>
      </w:hyperlink>
    </w:p>
    <w:p w:rsidR="006410DB" w14:paraId="647EBAA2" w14:textId="77777777">
      <w:pPr>
        <w:pStyle w:val="TOC2"/>
        <w:tabs>
          <w:tab w:val="right" w:leader="dot" w:pos="8306"/>
        </w:tabs>
      </w:pPr>
      <w:hyperlink w:anchor="_Toc17108" w:history="1">
        <w:r>
          <w:rPr>
            <w:rFonts w:ascii="仿宋" w:eastAsia="仿宋" w:hAnsi="仿宋" w:cs="仿宋" w:hint="eastAsia"/>
          </w:rPr>
          <w:t>（四）编制原则</w:t>
        </w:r>
        <w:r>
          <w:tab/>
        </w:r>
        <w:r>
          <w:fldChar w:fldCharType="begin"/>
        </w:r>
        <w:r>
          <w:instrText xml:space="preserve"> PAGEREF _Toc17108 \h </w:instrText>
        </w:r>
        <w:r>
          <w:fldChar w:fldCharType="separate"/>
        </w:r>
        <w:r>
          <w:t>4</w:t>
        </w:r>
        <w:r>
          <w:fldChar w:fldCharType="end"/>
        </w:r>
      </w:hyperlink>
    </w:p>
    <w:p w:rsidR="006410DB" w14:paraId="6CCAB862" w14:textId="77777777">
      <w:pPr>
        <w:pStyle w:val="TOC2"/>
        <w:tabs>
          <w:tab w:val="right" w:leader="dot" w:pos="8306"/>
        </w:tabs>
      </w:pPr>
      <w:hyperlink w:anchor="_Toc19521" w:history="1">
        <w:r>
          <w:rPr>
            <w:rFonts w:ascii="仿宋" w:eastAsia="仿宋" w:hAnsi="仿宋" w:cs="仿宋" w:hint="eastAsia"/>
          </w:rPr>
          <w:t>（五）编制依据</w:t>
        </w:r>
        <w:r>
          <w:tab/>
        </w:r>
        <w:r>
          <w:fldChar w:fldCharType="begin"/>
        </w:r>
        <w:r>
          <w:instrText xml:space="preserve"> PAGEREF _Toc19521 \h </w:instrText>
        </w:r>
        <w:r>
          <w:fldChar w:fldCharType="separate"/>
        </w:r>
        <w:r>
          <w:t>5</w:t>
        </w:r>
        <w:r>
          <w:fldChar w:fldCharType="end"/>
        </w:r>
      </w:hyperlink>
    </w:p>
    <w:p w:rsidR="006410DB" w14:paraId="38107825" w14:textId="77777777">
      <w:pPr>
        <w:pStyle w:val="TOC2"/>
        <w:tabs>
          <w:tab w:val="right" w:leader="dot" w:pos="8306"/>
        </w:tabs>
      </w:pPr>
      <w:hyperlink w:anchor="_Toc30240" w:history="1">
        <w:r>
          <w:rPr>
            <w:rFonts w:ascii="仿宋" w:eastAsia="仿宋" w:hAnsi="仿宋" w:cs="仿宋" w:hint="eastAsia"/>
          </w:rPr>
          <w:t>（六）编制范围及内容</w:t>
        </w:r>
        <w:r>
          <w:tab/>
        </w:r>
        <w:r>
          <w:fldChar w:fldCharType="begin"/>
        </w:r>
        <w:r>
          <w:instrText xml:space="preserve"> PAGEREF _Toc30240 \h </w:instrText>
        </w:r>
        <w:r>
          <w:fldChar w:fldCharType="separate"/>
        </w:r>
        <w:r>
          <w:t>6</w:t>
        </w:r>
        <w:r>
          <w:fldChar w:fldCharType="end"/>
        </w:r>
      </w:hyperlink>
    </w:p>
    <w:p w:rsidR="006410DB" w14:paraId="6ADDF6AF" w14:textId="77777777">
      <w:pPr>
        <w:pStyle w:val="TOC2"/>
        <w:tabs>
          <w:tab w:val="right" w:leader="dot" w:pos="8306"/>
        </w:tabs>
      </w:pPr>
      <w:hyperlink w:anchor="_Toc26620" w:history="1">
        <w:r>
          <w:rPr>
            <w:rFonts w:ascii="仿宋" w:eastAsia="仿宋" w:hAnsi="仿宋" w:cs="仿宋" w:hint="eastAsia"/>
          </w:rPr>
          <w:t>（七）家政保洁项目建设背景</w:t>
        </w:r>
        <w:r>
          <w:tab/>
        </w:r>
        <w:r>
          <w:fldChar w:fldCharType="begin"/>
        </w:r>
        <w:r>
          <w:instrText xml:space="preserve"> PAGEREF _Toc26620 \h </w:instrText>
        </w:r>
        <w:r>
          <w:fldChar w:fldCharType="separate"/>
        </w:r>
        <w:r>
          <w:t>7</w:t>
        </w:r>
        <w:r>
          <w:fldChar w:fldCharType="end"/>
        </w:r>
      </w:hyperlink>
    </w:p>
    <w:p w:rsidR="006410DB" w14:paraId="604D9035" w14:textId="77777777">
      <w:pPr>
        <w:pStyle w:val="TOC2"/>
        <w:tabs>
          <w:tab w:val="right" w:leader="dot" w:pos="8306"/>
        </w:tabs>
      </w:pPr>
      <w:hyperlink w:anchor="_Toc15919" w:history="1">
        <w:r>
          <w:rPr>
            <w:rFonts w:ascii="仿宋" w:eastAsia="仿宋" w:hAnsi="仿宋" w:cs="仿宋" w:hint="eastAsia"/>
          </w:rPr>
          <w:t>（八）结论</w:t>
        </w:r>
        <w:r>
          <w:rPr>
            <w:rFonts w:ascii="仿宋" w:eastAsia="仿宋" w:hAnsi="仿宋" w:cs="仿宋" w:hint="eastAsia"/>
          </w:rPr>
          <w:t>分析</w:t>
        </w:r>
        <w:r>
          <w:tab/>
        </w:r>
        <w:r>
          <w:fldChar w:fldCharType="begin"/>
        </w:r>
        <w:r>
          <w:instrText xml:space="preserve"> PAGEREF _Toc15919 \h </w:instrText>
        </w:r>
        <w:r>
          <w:fldChar w:fldCharType="separate"/>
        </w:r>
        <w:r>
          <w:t>8</w:t>
        </w:r>
        <w:r>
          <w:fldChar w:fldCharType="end"/>
        </w:r>
      </w:hyperlink>
    </w:p>
    <w:p w:rsidR="006410DB" w14:paraId="1AA22C2E" w14:textId="77777777">
      <w:pPr>
        <w:pStyle w:val="TOC1"/>
        <w:tabs>
          <w:tab w:val="right" w:leader="dot" w:pos="8306"/>
        </w:tabs>
      </w:pPr>
      <w:hyperlink w:anchor="_Toc2485" w:history="1">
        <w:r>
          <w:rPr>
            <w:rFonts w:ascii="仿宋" w:eastAsia="仿宋" w:hAnsi="仿宋" w:cs="仿宋" w:hint="eastAsia"/>
          </w:rPr>
          <w:t>二、建筑工程方案</w:t>
        </w:r>
        <w:r>
          <w:tab/>
        </w:r>
        <w:r>
          <w:fldChar w:fldCharType="begin"/>
        </w:r>
        <w:r>
          <w:instrText xml:space="preserve"> PAGEREF _Toc2485 \h </w:instrText>
        </w:r>
        <w:r>
          <w:fldChar w:fldCharType="separate"/>
        </w:r>
        <w:r>
          <w:t>10</w:t>
        </w:r>
        <w:r>
          <w:fldChar w:fldCharType="end"/>
        </w:r>
      </w:hyperlink>
    </w:p>
    <w:p w:rsidR="006410DB" w14:paraId="5A859BE7" w14:textId="77777777">
      <w:pPr>
        <w:pStyle w:val="TOC2"/>
        <w:tabs>
          <w:tab w:val="right" w:leader="dot" w:pos="8306"/>
        </w:tabs>
      </w:pPr>
      <w:hyperlink w:anchor="_Toc2163" w:history="1">
        <w:r>
          <w:rPr>
            <w:rFonts w:ascii="仿宋" w:eastAsia="仿宋" w:hAnsi="仿宋" w:cs="仿宋" w:hint="eastAsia"/>
          </w:rPr>
          <w:t>（一）家政保洁项目工程设计总体要求</w:t>
        </w:r>
        <w:r>
          <w:tab/>
        </w:r>
        <w:r>
          <w:fldChar w:fldCharType="begin"/>
        </w:r>
        <w:r>
          <w:instrText xml:space="preserve"> PAGEREF _Toc2163 \h </w:instrText>
        </w:r>
        <w:r>
          <w:fldChar w:fldCharType="separate"/>
        </w:r>
        <w:r>
          <w:t>10</w:t>
        </w:r>
        <w:r>
          <w:fldChar w:fldCharType="end"/>
        </w:r>
      </w:hyperlink>
    </w:p>
    <w:p w:rsidR="006410DB" w14:paraId="52BAD9CA" w14:textId="77777777">
      <w:pPr>
        <w:pStyle w:val="TOC2"/>
        <w:tabs>
          <w:tab w:val="right" w:leader="dot" w:pos="8306"/>
        </w:tabs>
      </w:pPr>
      <w:hyperlink w:anchor="_Toc17714" w:history="1">
        <w:r>
          <w:rPr>
            <w:rFonts w:ascii="仿宋" w:eastAsia="仿宋" w:hAnsi="仿宋" w:cs="仿宋" w:hint="eastAsia"/>
          </w:rPr>
          <w:t>（二）建设方案</w:t>
        </w:r>
        <w:r>
          <w:tab/>
        </w:r>
        <w:r>
          <w:fldChar w:fldCharType="begin"/>
        </w:r>
        <w:r>
          <w:instrText xml:space="preserve"> PAGEREF _Toc17714 \h </w:instrText>
        </w:r>
        <w:r>
          <w:fldChar w:fldCharType="separate"/>
        </w:r>
        <w:r>
          <w:t>13</w:t>
        </w:r>
        <w:r>
          <w:fldChar w:fldCharType="end"/>
        </w:r>
      </w:hyperlink>
    </w:p>
    <w:p w:rsidR="006410DB" w14:paraId="6541F14C" w14:textId="77777777">
      <w:pPr>
        <w:pStyle w:val="TOC2"/>
        <w:tabs>
          <w:tab w:val="right" w:leader="dot" w:pos="8306"/>
        </w:tabs>
      </w:pPr>
      <w:hyperlink w:anchor="_Toc3388" w:history="1">
        <w:r>
          <w:rPr>
            <w:rFonts w:ascii="仿宋" w:eastAsia="仿宋" w:hAnsi="仿宋" w:cs="仿宋" w:hint="eastAsia"/>
          </w:rPr>
          <w:t>（三）建筑工程建设指标</w:t>
        </w:r>
        <w:r>
          <w:tab/>
        </w:r>
        <w:r>
          <w:fldChar w:fldCharType="begin"/>
        </w:r>
        <w:r>
          <w:instrText xml:space="preserve"> PAGEREF _Toc3388 \h </w:instrText>
        </w:r>
        <w:r>
          <w:fldChar w:fldCharType="separate"/>
        </w:r>
        <w:r>
          <w:t>16</w:t>
        </w:r>
        <w:r>
          <w:fldChar w:fldCharType="end"/>
        </w:r>
      </w:hyperlink>
    </w:p>
    <w:p w:rsidR="006410DB" w14:paraId="2DD2E56D" w14:textId="77777777">
      <w:pPr>
        <w:pStyle w:val="TOC1"/>
        <w:tabs>
          <w:tab w:val="right" w:leader="dot" w:pos="8306"/>
        </w:tabs>
      </w:pPr>
      <w:hyperlink w:anchor="_Toc32443" w:history="1">
        <w:r>
          <w:rPr>
            <w:rFonts w:ascii="仿宋" w:eastAsia="仿宋" w:hAnsi="仿宋" w:cs="仿宋" w:hint="eastAsia"/>
          </w:rPr>
          <w:t>三、家政保洁项目选址方案</w:t>
        </w:r>
        <w:r>
          <w:tab/>
        </w:r>
        <w:r>
          <w:fldChar w:fldCharType="begin"/>
        </w:r>
        <w:r>
          <w:instrText xml:space="preserve"> PAGEREF _Toc32443 \h </w:instrText>
        </w:r>
        <w:r>
          <w:fldChar w:fldCharType="separate"/>
        </w:r>
        <w:r>
          <w:t>16</w:t>
        </w:r>
        <w:r>
          <w:fldChar w:fldCharType="end"/>
        </w:r>
      </w:hyperlink>
    </w:p>
    <w:p w:rsidR="006410DB" w14:paraId="0EB840E5" w14:textId="77777777">
      <w:pPr>
        <w:pStyle w:val="TOC2"/>
        <w:tabs>
          <w:tab w:val="right" w:leader="dot" w:pos="8306"/>
        </w:tabs>
      </w:pPr>
      <w:hyperlink w:anchor="_Toc16408" w:history="1">
        <w:r>
          <w:rPr>
            <w:rFonts w:ascii="仿宋" w:eastAsia="仿宋" w:hAnsi="仿宋" w:cs="仿宋" w:hint="eastAsia"/>
          </w:rPr>
          <w:t>（一）家政保洁项目选址原则</w:t>
        </w:r>
        <w:r>
          <w:tab/>
        </w:r>
        <w:r>
          <w:fldChar w:fldCharType="begin"/>
        </w:r>
        <w:r>
          <w:instrText xml:space="preserve"> PAGEREF _Toc16408 \h </w:instrText>
        </w:r>
        <w:r>
          <w:fldChar w:fldCharType="separate"/>
        </w:r>
        <w:r>
          <w:t>16</w:t>
        </w:r>
        <w:r>
          <w:fldChar w:fldCharType="end"/>
        </w:r>
      </w:hyperlink>
    </w:p>
    <w:p w:rsidR="006410DB" w14:paraId="4D9E50CE" w14:textId="77777777">
      <w:pPr>
        <w:pStyle w:val="TOC2"/>
        <w:tabs>
          <w:tab w:val="right" w:leader="dot" w:pos="8306"/>
        </w:tabs>
      </w:pPr>
      <w:hyperlink w:anchor="_Toc8806" w:history="1">
        <w:r>
          <w:rPr>
            <w:rFonts w:ascii="仿宋" w:eastAsia="仿宋" w:hAnsi="仿宋" w:cs="仿宋" w:hint="eastAsia"/>
          </w:rPr>
          <w:t>（二）建设区基本情况</w:t>
        </w:r>
        <w:r>
          <w:tab/>
        </w:r>
        <w:r>
          <w:fldChar w:fldCharType="begin"/>
        </w:r>
        <w:r>
          <w:instrText xml:space="preserve"> PAGEREF _Toc8806 \h </w:instrText>
        </w:r>
        <w:r>
          <w:fldChar w:fldCharType="separate"/>
        </w:r>
        <w:r>
          <w:t>16</w:t>
        </w:r>
        <w:r>
          <w:fldChar w:fldCharType="end"/>
        </w:r>
      </w:hyperlink>
    </w:p>
    <w:p w:rsidR="006410DB" w14:paraId="4D8ED0D7" w14:textId="77777777">
      <w:pPr>
        <w:pStyle w:val="TOC2"/>
        <w:tabs>
          <w:tab w:val="right" w:leader="dot" w:pos="8306"/>
        </w:tabs>
      </w:pPr>
      <w:hyperlink w:anchor="_Toc4223" w:history="1">
        <w:r>
          <w:rPr>
            <w:rFonts w:ascii="仿宋" w:eastAsia="仿宋" w:hAnsi="仿宋" w:cs="仿宋" w:hint="eastAsia"/>
          </w:rPr>
          <w:t>（三）产业发展方向</w:t>
        </w:r>
        <w:r>
          <w:tab/>
        </w:r>
        <w:r>
          <w:fldChar w:fldCharType="begin"/>
        </w:r>
        <w:r>
          <w:instrText xml:space="preserve"> PAGEREF _Toc4223 \h </w:instrText>
        </w:r>
        <w:r>
          <w:fldChar w:fldCharType="separate"/>
        </w:r>
        <w:r>
          <w:t>18</w:t>
        </w:r>
        <w:r>
          <w:fldChar w:fldCharType="end"/>
        </w:r>
      </w:hyperlink>
    </w:p>
    <w:p w:rsidR="006410DB" w14:paraId="7AEEB86B" w14:textId="77777777">
      <w:pPr>
        <w:pStyle w:val="TOC2"/>
        <w:tabs>
          <w:tab w:val="right" w:leader="dot" w:pos="8306"/>
        </w:tabs>
      </w:pPr>
      <w:hyperlink w:anchor="_Toc11929" w:history="1">
        <w:r>
          <w:rPr>
            <w:rFonts w:ascii="仿宋" w:eastAsia="仿宋" w:hAnsi="仿宋" w:cs="仿宋" w:hint="eastAsia"/>
          </w:rPr>
          <w:t>（四）家政保洁项目选址综合评价</w:t>
        </w:r>
        <w:r>
          <w:tab/>
        </w:r>
        <w:r>
          <w:fldChar w:fldCharType="begin"/>
        </w:r>
        <w:r>
          <w:instrText xml:space="preserve"> PAGEREF _Toc11929 \h </w:instrText>
        </w:r>
        <w:r>
          <w:fldChar w:fldCharType="separate"/>
        </w:r>
        <w:r>
          <w:t>19</w:t>
        </w:r>
        <w:r>
          <w:fldChar w:fldCharType="end"/>
        </w:r>
      </w:hyperlink>
    </w:p>
    <w:p w:rsidR="006410DB" w14:paraId="3325EBCA" w14:textId="77777777">
      <w:pPr>
        <w:pStyle w:val="TOC1"/>
        <w:tabs>
          <w:tab w:val="right" w:leader="dot" w:pos="8306"/>
        </w:tabs>
      </w:pPr>
      <w:hyperlink w:anchor="_Toc25800" w:history="1">
        <w:r>
          <w:rPr>
            <w:rFonts w:ascii="仿宋" w:eastAsia="仿宋" w:hAnsi="仿宋" w:cs="仿宋" w:hint="eastAsia"/>
          </w:rPr>
          <w:t>四、原材料及成品管理</w:t>
        </w:r>
        <w:r>
          <w:tab/>
        </w:r>
        <w:r>
          <w:fldChar w:fldCharType="begin"/>
        </w:r>
        <w:r>
          <w:instrText xml:space="preserve"> PAGEREF _Toc25800 \h </w:instrText>
        </w:r>
        <w:r>
          <w:fldChar w:fldCharType="separate"/>
        </w:r>
        <w:r>
          <w:t>20</w:t>
        </w:r>
        <w:r>
          <w:fldChar w:fldCharType="end"/>
        </w:r>
      </w:hyperlink>
    </w:p>
    <w:p w:rsidR="006410DB" w14:paraId="50D3753B" w14:textId="77777777">
      <w:pPr>
        <w:pStyle w:val="TOC2"/>
        <w:tabs>
          <w:tab w:val="right" w:leader="dot" w:pos="8306"/>
        </w:tabs>
      </w:pPr>
      <w:hyperlink w:anchor="_Toc29623" w:history="1">
        <w:r>
          <w:rPr>
            <w:rFonts w:ascii="仿宋" w:eastAsia="仿宋" w:hAnsi="仿宋" w:cs="仿宋" w:hint="eastAsia"/>
          </w:rPr>
          <w:t>（一）家政保洁项目建设期原辅材料供应情况</w:t>
        </w:r>
        <w:r>
          <w:tab/>
        </w:r>
        <w:r>
          <w:fldChar w:fldCharType="begin"/>
        </w:r>
        <w:r>
          <w:instrText xml:space="preserve"> PAGEREF _Toc29623 \h </w:instrText>
        </w:r>
        <w:r>
          <w:fldChar w:fldCharType="separate"/>
        </w:r>
        <w:r>
          <w:t>20</w:t>
        </w:r>
        <w:r>
          <w:fldChar w:fldCharType="end"/>
        </w:r>
      </w:hyperlink>
    </w:p>
    <w:p w:rsidR="006410DB" w14:paraId="5B4531E6" w14:textId="77777777">
      <w:pPr>
        <w:pStyle w:val="TOC2"/>
        <w:tabs>
          <w:tab w:val="right" w:leader="dot" w:pos="8306"/>
        </w:tabs>
      </w:pPr>
      <w:hyperlink w:anchor="_Toc18855" w:history="1">
        <w:r>
          <w:rPr>
            <w:rFonts w:ascii="仿宋" w:eastAsia="仿宋" w:hAnsi="仿宋" w:cs="仿宋" w:hint="eastAsia"/>
          </w:rPr>
          <w:t>（二）家政保洁项目运营期原辅材料供应及质量管理</w:t>
        </w:r>
        <w:r>
          <w:tab/>
        </w:r>
        <w:r>
          <w:fldChar w:fldCharType="begin"/>
        </w:r>
        <w:r>
          <w:instrText xml:space="preserve"> PAGEREF _Toc18855 \h </w:instrText>
        </w:r>
        <w:r>
          <w:fldChar w:fldCharType="separate"/>
        </w:r>
        <w:r>
          <w:t>20</w:t>
        </w:r>
        <w:r>
          <w:fldChar w:fldCharType="end"/>
        </w:r>
      </w:hyperlink>
    </w:p>
    <w:p w:rsidR="006410DB" w14:paraId="089819C0" w14:textId="77777777">
      <w:pPr>
        <w:pStyle w:val="TOC1"/>
        <w:tabs>
          <w:tab w:val="right" w:leader="dot" w:pos="8306"/>
        </w:tabs>
      </w:pPr>
      <w:hyperlink w:anchor="_Toc14866" w:history="1">
        <w:r>
          <w:rPr>
            <w:rFonts w:ascii="仿宋" w:eastAsia="仿宋" w:hAnsi="仿宋" w:cs="仿宋" w:hint="eastAsia"/>
          </w:rPr>
          <w:t>五、行业前景及市场预测</w:t>
        </w:r>
        <w:r>
          <w:tab/>
        </w:r>
        <w:r>
          <w:fldChar w:fldCharType="begin"/>
        </w:r>
        <w:r>
          <w:instrText xml:space="preserve"> PAGEREF _Toc14866 \h </w:instrText>
        </w:r>
        <w:r>
          <w:fldChar w:fldCharType="separate"/>
        </w:r>
        <w:r>
          <w:t>22</w:t>
        </w:r>
        <w:r>
          <w:fldChar w:fldCharType="end"/>
        </w:r>
      </w:hyperlink>
    </w:p>
    <w:p w:rsidR="006410DB" w14:paraId="4E20A262" w14:textId="77777777">
      <w:pPr>
        <w:pStyle w:val="TOC2"/>
        <w:tabs>
          <w:tab w:val="right" w:leader="dot" w:pos="8306"/>
        </w:tabs>
      </w:pPr>
      <w:hyperlink w:anchor="_Toc25293" w:history="1">
        <w:r>
          <w:rPr>
            <w:rFonts w:ascii="仿宋" w:eastAsia="仿宋" w:hAnsi="仿宋" w:cs="仿宋" w:hint="eastAsia"/>
          </w:rPr>
          <w:t>（一）行业基本情况</w:t>
        </w:r>
        <w:r>
          <w:tab/>
        </w:r>
        <w:r>
          <w:fldChar w:fldCharType="begin"/>
        </w:r>
        <w:r>
          <w:instrText xml:space="preserve"> PAGEREF _Toc25293 \h </w:instrText>
        </w:r>
        <w:r>
          <w:fldChar w:fldCharType="separate"/>
        </w:r>
        <w:r>
          <w:t>22</w:t>
        </w:r>
        <w:r>
          <w:fldChar w:fldCharType="end"/>
        </w:r>
      </w:hyperlink>
    </w:p>
    <w:p w:rsidR="006410DB" w14:paraId="550255F4" w14:textId="77777777">
      <w:pPr>
        <w:pStyle w:val="TOC2"/>
        <w:tabs>
          <w:tab w:val="right" w:leader="dot" w:pos="8306"/>
        </w:tabs>
      </w:pPr>
      <w:hyperlink w:anchor="_Toc18586" w:history="1">
        <w:r>
          <w:rPr>
            <w:rFonts w:ascii="仿宋" w:eastAsia="仿宋" w:hAnsi="仿宋" w:cs="仿宋" w:hint="eastAsia"/>
          </w:rPr>
          <w:t>（二）市场分析</w:t>
        </w:r>
        <w:r>
          <w:tab/>
        </w:r>
        <w:r>
          <w:fldChar w:fldCharType="begin"/>
        </w:r>
        <w:r>
          <w:instrText xml:space="preserve"> PAGEREF _Toc18586 \h </w:instrText>
        </w:r>
        <w:r>
          <w:fldChar w:fldCharType="separate"/>
        </w:r>
        <w:r>
          <w:t>23</w:t>
        </w:r>
        <w:r>
          <w:fldChar w:fldCharType="end"/>
        </w:r>
      </w:hyperlink>
    </w:p>
    <w:p w:rsidR="006410DB" w14:paraId="55A84F00" w14:textId="77777777">
      <w:pPr>
        <w:pStyle w:val="TOC1"/>
        <w:tabs>
          <w:tab w:val="right" w:leader="dot" w:pos="8306"/>
        </w:tabs>
      </w:pPr>
      <w:hyperlink w:anchor="_Toc19811" w:history="1">
        <w:r>
          <w:rPr>
            <w:rFonts w:ascii="仿宋" w:eastAsia="仿宋" w:hAnsi="仿宋" w:cs="仿宋" w:hint="eastAsia"/>
          </w:rPr>
          <w:t>六、经济效益分析</w:t>
        </w:r>
        <w:r>
          <w:tab/>
        </w:r>
        <w:r>
          <w:fldChar w:fldCharType="begin"/>
        </w:r>
        <w:r>
          <w:instrText xml:space="preserve"> PAGEREF _Toc19811 \h </w:instrText>
        </w:r>
        <w:r>
          <w:fldChar w:fldCharType="separate"/>
        </w:r>
        <w:r>
          <w:t>24</w:t>
        </w:r>
        <w:r>
          <w:fldChar w:fldCharType="end"/>
        </w:r>
      </w:hyperlink>
    </w:p>
    <w:p w:rsidR="006410DB" w14:paraId="34EB9947" w14:textId="77777777">
      <w:pPr>
        <w:pStyle w:val="TOC2"/>
        <w:tabs>
          <w:tab w:val="right" w:leader="dot" w:pos="8306"/>
        </w:tabs>
      </w:pPr>
      <w:hyperlink w:anchor="_Toc23015" w:history="1">
        <w:r>
          <w:rPr>
            <w:rFonts w:ascii="仿宋" w:eastAsia="仿宋" w:hAnsi="仿宋" w:cs="仿宋" w:hint="eastAsia"/>
          </w:rPr>
          <w:t>（一）基本假设及基础参数选取</w:t>
        </w:r>
        <w:r>
          <w:tab/>
        </w:r>
        <w:r>
          <w:fldChar w:fldCharType="begin"/>
        </w:r>
        <w:r>
          <w:instrText xml:space="preserve"> PAGEREF _Toc23015 \h </w:instrText>
        </w:r>
        <w:r>
          <w:fldChar w:fldCharType="separate"/>
        </w:r>
        <w:r>
          <w:t>24</w:t>
        </w:r>
        <w:r>
          <w:fldChar w:fldCharType="end"/>
        </w:r>
      </w:hyperlink>
    </w:p>
    <w:p w:rsidR="006410DB" w14:paraId="4D64104F" w14:textId="77777777">
      <w:pPr>
        <w:pStyle w:val="TOC2"/>
        <w:tabs>
          <w:tab w:val="right" w:leader="dot" w:pos="8306"/>
        </w:tabs>
      </w:pPr>
      <w:hyperlink w:anchor="_Toc27506" w:history="1">
        <w:r>
          <w:rPr>
            <w:rFonts w:ascii="仿宋" w:eastAsia="仿宋" w:hAnsi="仿宋" w:cs="仿宋" w:hint="eastAsia"/>
          </w:rPr>
          <w:t>（</w:t>
        </w:r>
        <w:r>
          <w:rPr>
            <w:rFonts w:ascii="仿宋" w:eastAsia="仿宋" w:hAnsi="仿宋" w:cs="仿宋" w:hint="eastAsia"/>
          </w:rPr>
          <w:t>二）经济评价财务测算</w:t>
        </w:r>
        <w:r>
          <w:tab/>
        </w:r>
        <w:r>
          <w:fldChar w:fldCharType="begin"/>
        </w:r>
        <w:r>
          <w:instrText xml:space="preserve"> PAGEREF _Toc27506 \h </w:instrText>
        </w:r>
        <w:r>
          <w:fldChar w:fldCharType="separate"/>
        </w:r>
        <w:r>
          <w:t>25</w:t>
        </w:r>
        <w:r>
          <w:fldChar w:fldCharType="end"/>
        </w:r>
      </w:hyperlink>
    </w:p>
    <w:p w:rsidR="006410DB" w14:paraId="12D28689" w14:textId="77777777">
      <w:pPr>
        <w:pStyle w:val="TOC2"/>
        <w:tabs>
          <w:tab w:val="right" w:leader="dot" w:pos="8306"/>
        </w:tabs>
      </w:pPr>
      <w:hyperlink w:anchor="_Toc14976" w:history="1">
        <w:r>
          <w:rPr>
            <w:rFonts w:ascii="仿宋" w:eastAsia="仿宋" w:hAnsi="仿宋" w:cs="仿宋" w:hint="eastAsia"/>
          </w:rPr>
          <w:t>（三）家政保洁项目盈利能力分析</w:t>
        </w:r>
        <w:r>
          <w:tab/>
        </w:r>
        <w:r>
          <w:fldChar w:fldCharType="begin"/>
        </w:r>
        <w:r>
          <w:instrText xml:space="preserve"> PAGEREF _Toc14976 \h </w:instrText>
        </w:r>
        <w:r>
          <w:fldChar w:fldCharType="separate"/>
        </w:r>
        <w:r>
          <w:t>27</w:t>
        </w:r>
        <w:r>
          <w:fldChar w:fldCharType="end"/>
        </w:r>
      </w:hyperlink>
    </w:p>
    <w:p w:rsidR="006410DB" w14:paraId="317FF576" w14:textId="77777777">
      <w:pPr>
        <w:pStyle w:val="TOC2"/>
        <w:tabs>
          <w:tab w:val="right" w:leader="dot" w:pos="8306"/>
        </w:tabs>
      </w:pPr>
      <w:hyperlink w:anchor="_Toc1911" w:history="1">
        <w:r>
          <w:rPr>
            <w:rFonts w:ascii="仿宋" w:eastAsia="仿宋" w:hAnsi="仿宋" w:cs="仿宋" w:hint="eastAsia"/>
          </w:rPr>
          <w:t>（四）财务生存能力分析</w:t>
        </w:r>
        <w:r>
          <w:tab/>
        </w:r>
        <w:r>
          <w:fldChar w:fldCharType="begin"/>
        </w:r>
        <w:r>
          <w:instrText xml:space="preserve"> PAGEREF _Toc1911 \h </w:instrText>
        </w:r>
        <w:r>
          <w:fldChar w:fldCharType="separate"/>
        </w:r>
        <w:r>
          <w:t>28</w:t>
        </w:r>
        <w:r>
          <w:fldChar w:fldCharType="end"/>
        </w:r>
      </w:hyperlink>
    </w:p>
    <w:p w:rsidR="006410DB" w14:paraId="14F8727B" w14:textId="77777777">
      <w:pPr>
        <w:pStyle w:val="TOC2"/>
        <w:tabs>
          <w:tab w:val="right" w:leader="dot" w:pos="8306"/>
        </w:tabs>
      </w:pPr>
      <w:hyperlink w:anchor="_Toc25245" w:history="1">
        <w:r>
          <w:rPr>
            <w:rFonts w:ascii="仿宋" w:eastAsia="仿宋" w:hAnsi="仿宋" w:cs="仿宋" w:hint="eastAsia"/>
          </w:rPr>
          <w:t>（五）偿债能力分析</w:t>
        </w:r>
        <w:r>
          <w:tab/>
        </w:r>
        <w:r>
          <w:fldChar w:fldCharType="begin"/>
        </w:r>
        <w:r>
          <w:instrText xml:space="preserve"> PAGEREF _Toc25245 \h </w:instrText>
        </w:r>
        <w:r>
          <w:fldChar w:fldCharType="separate"/>
        </w:r>
        <w:r>
          <w:t>29</w:t>
        </w:r>
        <w:r>
          <w:fldChar w:fldCharType="end"/>
        </w:r>
      </w:hyperlink>
    </w:p>
    <w:p w:rsidR="006410DB" w14:paraId="1A4C9E85" w14:textId="77777777">
      <w:pPr>
        <w:pStyle w:val="TOC2"/>
        <w:tabs>
          <w:tab w:val="right" w:leader="dot" w:pos="8306"/>
        </w:tabs>
      </w:pPr>
      <w:hyperlink w:anchor="_Toc31160" w:history="1">
        <w:r>
          <w:rPr>
            <w:rFonts w:ascii="仿宋" w:eastAsia="仿宋" w:hAnsi="仿宋" w:cs="仿宋" w:hint="eastAsia"/>
          </w:rPr>
          <w:t>（六）经济评价结论</w:t>
        </w:r>
        <w:r>
          <w:tab/>
        </w:r>
        <w:r>
          <w:fldChar w:fldCharType="begin"/>
        </w:r>
        <w:r>
          <w:instrText xml:space="preserve"> PAGEREF _Toc31160 \h </w:instrText>
        </w:r>
        <w:r>
          <w:fldChar w:fldCharType="separate"/>
        </w:r>
        <w:r>
          <w:t>30</w:t>
        </w:r>
        <w:r>
          <w:fldChar w:fldCharType="end"/>
        </w:r>
      </w:hyperlink>
    </w:p>
    <w:p w:rsidR="006410DB" w14:paraId="086A12E3" w14:textId="77777777">
      <w:pPr>
        <w:pStyle w:val="TOC1"/>
        <w:tabs>
          <w:tab w:val="right" w:leader="dot" w:pos="8306"/>
        </w:tabs>
      </w:pPr>
      <w:hyperlink w:anchor="_Toc11955" w:history="1">
        <w:r>
          <w:rPr>
            <w:rFonts w:ascii="仿宋" w:eastAsia="仿宋" w:hAnsi="仿宋" w:cs="仿宋" w:hint="eastAsia"/>
          </w:rPr>
          <w:t>七、节能方案</w:t>
        </w:r>
        <w:r>
          <w:tab/>
        </w:r>
        <w:r>
          <w:fldChar w:fldCharType="begin"/>
        </w:r>
        <w:r>
          <w:instrText xml:space="preserve"> PAGEREF _Toc11955 \h </w:instrText>
        </w:r>
        <w:r>
          <w:fldChar w:fldCharType="separate"/>
        </w:r>
        <w:r>
          <w:t>31</w:t>
        </w:r>
        <w:r>
          <w:fldChar w:fldCharType="end"/>
        </w:r>
      </w:hyperlink>
    </w:p>
    <w:p w:rsidR="006410DB" w14:paraId="68633547" w14:textId="77777777">
      <w:pPr>
        <w:pStyle w:val="TOC2"/>
        <w:tabs>
          <w:tab w:val="right" w:leader="dot" w:pos="8306"/>
        </w:tabs>
      </w:pPr>
      <w:hyperlink w:anchor="_Toc1295" w:history="1">
        <w:r>
          <w:rPr>
            <w:rFonts w:ascii="仿宋" w:eastAsia="仿宋" w:hAnsi="仿宋" w:cs="仿宋" w:hint="eastAsia"/>
          </w:rPr>
          <w:t>（一）家政保洁项</w:t>
        </w:r>
        <w:r>
          <w:rPr>
            <w:rFonts w:ascii="仿宋" w:eastAsia="仿宋" w:hAnsi="仿宋" w:cs="仿宋" w:hint="eastAsia"/>
          </w:rPr>
          <w:t>目节能概述</w:t>
        </w:r>
        <w:r>
          <w:tab/>
        </w:r>
        <w:r>
          <w:fldChar w:fldCharType="begin"/>
        </w:r>
        <w:r>
          <w:instrText xml:space="preserve"> PAGEREF _Toc1295 \h </w:instrText>
        </w:r>
        <w:r>
          <w:fldChar w:fldCharType="separate"/>
        </w:r>
        <w:r>
          <w:t>31</w:t>
        </w:r>
        <w:r>
          <w:fldChar w:fldCharType="end"/>
        </w:r>
      </w:hyperlink>
    </w:p>
    <w:p w:rsidR="006410DB" w14:paraId="40FFC214" w14:textId="77777777">
      <w:pPr>
        <w:pStyle w:val="TOC2"/>
        <w:tabs>
          <w:tab w:val="right" w:leader="dot" w:pos="8306"/>
        </w:tabs>
      </w:pPr>
      <w:hyperlink w:anchor="_Toc13697" w:history="1">
        <w:r>
          <w:rPr>
            <w:rFonts w:ascii="仿宋" w:eastAsia="仿宋" w:hAnsi="仿宋" w:cs="仿宋" w:hint="eastAsia"/>
          </w:rPr>
          <w:t>（二）能源消费种类和数量分析</w:t>
        </w:r>
        <w:r>
          <w:tab/>
        </w:r>
        <w:r>
          <w:fldChar w:fldCharType="begin"/>
        </w:r>
        <w:r>
          <w:instrText xml:space="preserve"> PAGEREF _Toc13697 \h </w:instrText>
        </w:r>
        <w:r>
          <w:fldChar w:fldCharType="separate"/>
        </w:r>
        <w:r>
          <w:t>32</w:t>
        </w:r>
        <w:r>
          <w:fldChar w:fldCharType="end"/>
        </w:r>
      </w:hyperlink>
    </w:p>
    <w:p w:rsidR="006410DB" w14:paraId="2EC55893" w14:textId="77777777">
      <w:pPr>
        <w:pStyle w:val="TOC2"/>
        <w:tabs>
          <w:tab w:val="right" w:leader="dot" w:pos="8306"/>
        </w:tabs>
      </w:pPr>
      <w:hyperlink w:anchor="_Toc3914" w:history="1">
        <w:r>
          <w:rPr>
            <w:rFonts w:ascii="仿宋" w:eastAsia="仿宋" w:hAnsi="仿宋" w:cs="仿宋" w:hint="eastAsia"/>
          </w:rPr>
          <w:t>（三）家政保洁项目节能措施</w:t>
        </w:r>
        <w:r>
          <w:tab/>
        </w:r>
        <w:r>
          <w:fldChar w:fldCharType="begin"/>
        </w:r>
        <w:r>
          <w:instrText xml:space="preserve"> PAGEREF _Toc3914 \h </w:instrText>
        </w:r>
        <w:r>
          <w:fldChar w:fldCharType="separate"/>
        </w:r>
        <w:r>
          <w:t>33</w:t>
        </w:r>
        <w:r>
          <w:fldChar w:fldCharType="end"/>
        </w:r>
      </w:hyperlink>
    </w:p>
    <w:p w:rsidR="006410DB" w14:paraId="63E3DB0A" w14:textId="77777777">
      <w:pPr>
        <w:pStyle w:val="TOC2"/>
        <w:tabs>
          <w:tab w:val="right" w:leader="dot" w:pos="8306"/>
        </w:tabs>
      </w:pPr>
      <w:hyperlink w:anchor="_Toc28545" w:history="1">
        <w:r>
          <w:rPr>
            <w:rFonts w:ascii="仿宋" w:eastAsia="仿宋" w:hAnsi="仿宋" w:cs="仿宋" w:hint="eastAsia"/>
          </w:rPr>
          <w:t>（四）节能综合评价</w:t>
        </w:r>
        <w:r>
          <w:tab/>
        </w:r>
        <w:r>
          <w:fldChar w:fldCharType="begin"/>
        </w:r>
        <w:r>
          <w:instrText xml:space="preserve"> PAGEREF _Toc28545 \h </w:instrText>
        </w:r>
        <w:r>
          <w:fldChar w:fldCharType="separate"/>
        </w:r>
        <w:r>
          <w:t>36</w:t>
        </w:r>
        <w:r>
          <w:fldChar w:fldCharType="end"/>
        </w:r>
      </w:hyperlink>
    </w:p>
    <w:p w:rsidR="006410DB" w14:paraId="3756EE18" w14:textId="77777777">
      <w:pPr>
        <w:pStyle w:val="TOC1"/>
        <w:tabs>
          <w:tab w:val="right" w:leader="dot" w:pos="8306"/>
        </w:tabs>
      </w:pPr>
      <w:hyperlink w:anchor="_Toc14675" w:history="1">
        <w:r>
          <w:rPr>
            <w:rFonts w:ascii="仿宋" w:eastAsia="仿宋" w:hAnsi="仿宋" w:cs="仿宋" w:hint="eastAsia"/>
          </w:rPr>
          <w:t>八、家政保洁项目规划进度</w:t>
        </w:r>
        <w:r>
          <w:tab/>
        </w:r>
        <w:r>
          <w:fldChar w:fldCharType="begin"/>
        </w:r>
        <w:r>
          <w:instrText xml:space="preserve"> PAGEREF _Toc14675 \h </w:instrText>
        </w:r>
        <w:r>
          <w:fldChar w:fldCharType="separate"/>
        </w:r>
        <w:r>
          <w:t>36</w:t>
        </w:r>
        <w:r>
          <w:fldChar w:fldCharType="end"/>
        </w:r>
      </w:hyperlink>
    </w:p>
    <w:p w:rsidR="006410DB" w14:paraId="1CF8D1EF" w14:textId="77777777">
      <w:pPr>
        <w:pStyle w:val="TOC2"/>
        <w:tabs>
          <w:tab w:val="right" w:leader="dot" w:pos="8306"/>
        </w:tabs>
      </w:pPr>
      <w:hyperlink w:anchor="_Toc17130" w:history="1">
        <w:r>
          <w:rPr>
            <w:rFonts w:ascii="仿宋" w:eastAsia="仿宋" w:hAnsi="仿宋" w:cs="仿宋" w:hint="eastAsia"/>
          </w:rPr>
          <w:t>（一）家政保洁项目进度安排</w:t>
        </w:r>
        <w:r>
          <w:tab/>
        </w:r>
        <w:r>
          <w:fldChar w:fldCharType="begin"/>
        </w:r>
        <w:r>
          <w:instrText xml:space="preserve"> PAGEREF _Toc17130 \h </w:instrText>
        </w:r>
        <w:r>
          <w:fldChar w:fldCharType="separate"/>
        </w:r>
        <w:r>
          <w:t>36</w:t>
        </w:r>
        <w:r>
          <w:fldChar w:fldCharType="end"/>
        </w:r>
      </w:hyperlink>
    </w:p>
    <w:p w:rsidR="006410DB" w14:paraId="109A6EAE" w14:textId="77777777">
      <w:pPr>
        <w:pStyle w:val="TOC2"/>
        <w:tabs>
          <w:tab w:val="right" w:leader="dot" w:pos="8306"/>
        </w:tabs>
      </w:pPr>
      <w:hyperlink w:anchor="_Toc15795" w:history="1">
        <w:r>
          <w:rPr>
            <w:rFonts w:ascii="仿宋" w:eastAsia="仿宋" w:hAnsi="仿宋" w:cs="仿宋" w:hint="eastAsia"/>
          </w:rPr>
          <w:t>（二）家政保洁项目实施保障措施</w:t>
        </w:r>
        <w:r>
          <w:tab/>
        </w:r>
        <w:r>
          <w:fldChar w:fldCharType="begin"/>
        </w:r>
        <w:r>
          <w:instrText xml:space="preserve"> PAGEREF _Toc15795 \h </w:instrText>
        </w:r>
        <w:r>
          <w:fldChar w:fldCharType="separate"/>
        </w:r>
        <w:r>
          <w:t>37</w:t>
        </w:r>
        <w:r>
          <w:fldChar w:fldCharType="end"/>
        </w:r>
      </w:hyperlink>
    </w:p>
    <w:p w:rsidR="006410DB" w14:paraId="0F94CD2D" w14:textId="77777777">
      <w:pPr>
        <w:pStyle w:val="TOC1"/>
        <w:tabs>
          <w:tab w:val="right" w:leader="dot" w:pos="8306"/>
        </w:tabs>
      </w:pPr>
      <w:hyperlink w:anchor="_Toc24733" w:history="1">
        <w:r>
          <w:rPr>
            <w:rFonts w:ascii="仿宋" w:eastAsia="仿宋" w:hAnsi="仿宋" w:cs="仿宋" w:hint="eastAsia"/>
          </w:rPr>
          <w:t>九、投资估算</w:t>
        </w:r>
        <w:r>
          <w:tab/>
        </w:r>
        <w:r>
          <w:fldChar w:fldCharType="begin"/>
        </w:r>
        <w:r>
          <w:instrText xml:space="preserve"> PAGEREF _Toc24733 \h </w:instrText>
        </w:r>
        <w:r>
          <w:fldChar w:fldCharType="separate"/>
        </w:r>
        <w:r>
          <w:t>37</w:t>
        </w:r>
        <w:r>
          <w:fldChar w:fldCharType="end"/>
        </w:r>
      </w:hyperlink>
    </w:p>
    <w:p w:rsidR="006410DB" w14:paraId="5A8FE128"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8731" w:history="1">
        <w:r>
          <w:rPr>
            <w:rFonts w:ascii="仿宋" w:eastAsia="仿宋" w:hAnsi="仿宋" w:cs="仿宋" w:hint="eastAsia"/>
          </w:rPr>
          <w:t>（一）投资估算的编制说明</w:t>
        </w:r>
        <w:r>
          <w:tab/>
        </w:r>
        <w:r>
          <w:fldChar w:fldCharType="begin"/>
        </w:r>
        <w:r>
          <w:instrText xml:space="preserve"> PAGEREF _Toc28731 \h </w:instrText>
        </w:r>
        <w:r>
          <w:fldChar w:fldCharType="separate"/>
        </w:r>
        <w:r>
          <w:t>37</w:t>
        </w:r>
        <w:r>
          <w:fldChar w:fldCharType="end"/>
        </w:r>
      </w:hyperlink>
    </w:p>
    <w:p w:rsidR="006410DB" w14:paraId="5CBDA301" w14:textId="77777777">
      <w:pPr>
        <w:pStyle w:val="TOC2"/>
        <w:tabs>
          <w:tab w:val="right" w:leader="dot" w:pos="8306"/>
        </w:tabs>
      </w:pPr>
      <w:hyperlink w:anchor="_Toc446" w:history="1">
        <w:r>
          <w:rPr>
            <w:rFonts w:ascii="仿宋" w:eastAsia="仿宋" w:hAnsi="仿宋" w:cs="仿宋" w:hint="eastAsia"/>
          </w:rPr>
          <w:t>（二）建设投资估算</w:t>
        </w:r>
        <w:r>
          <w:tab/>
        </w:r>
        <w:r>
          <w:fldChar w:fldCharType="begin"/>
        </w:r>
        <w:r>
          <w:instrText xml:space="preserve"> PAGEREF _Toc446 \h </w:instrText>
        </w:r>
        <w:r>
          <w:fldChar w:fldCharType="separate"/>
        </w:r>
        <w:r>
          <w:t>38</w:t>
        </w:r>
        <w:r>
          <w:fldChar w:fldCharType="end"/>
        </w:r>
      </w:hyperlink>
    </w:p>
    <w:p w:rsidR="006410DB" w14:paraId="722357A5" w14:textId="77777777">
      <w:pPr>
        <w:pStyle w:val="TOC2"/>
        <w:tabs>
          <w:tab w:val="right" w:leader="dot" w:pos="8306"/>
        </w:tabs>
      </w:pPr>
      <w:hyperlink w:anchor="_Toc20431" w:history="1">
        <w:r>
          <w:rPr>
            <w:rFonts w:ascii="仿宋" w:eastAsia="仿宋" w:hAnsi="仿宋" w:cs="仿宋" w:hint="eastAsia"/>
          </w:rPr>
          <w:t>（三）建设期利息</w:t>
        </w:r>
        <w:r>
          <w:tab/>
        </w:r>
        <w:r>
          <w:fldChar w:fldCharType="begin"/>
        </w:r>
        <w:r>
          <w:instrText xml:space="preserve"> PAGEREF _Toc20431 \h </w:instrText>
        </w:r>
        <w:r>
          <w:fldChar w:fldCharType="separate"/>
        </w:r>
        <w:r>
          <w:t>39</w:t>
        </w:r>
        <w:r>
          <w:fldChar w:fldCharType="end"/>
        </w:r>
      </w:hyperlink>
    </w:p>
    <w:p w:rsidR="006410DB" w14:paraId="50E63F90" w14:textId="77777777">
      <w:pPr>
        <w:pStyle w:val="TOC2"/>
        <w:tabs>
          <w:tab w:val="right" w:leader="dot" w:pos="8306"/>
        </w:tabs>
      </w:pPr>
      <w:hyperlink w:anchor="_Toc21186" w:history="1">
        <w:r>
          <w:rPr>
            <w:rFonts w:ascii="仿宋" w:eastAsia="仿宋" w:hAnsi="仿宋" w:cs="仿宋" w:hint="eastAsia"/>
          </w:rPr>
          <w:t>（四）流动资金</w:t>
        </w:r>
        <w:r>
          <w:tab/>
        </w:r>
        <w:r>
          <w:fldChar w:fldCharType="begin"/>
        </w:r>
        <w:r>
          <w:instrText xml:space="preserve"> PAGEREF _Toc21186 \h </w:instrText>
        </w:r>
        <w:r>
          <w:fldChar w:fldCharType="separate"/>
        </w:r>
        <w:r>
          <w:t>40</w:t>
        </w:r>
        <w:r>
          <w:fldChar w:fldCharType="end"/>
        </w:r>
      </w:hyperlink>
    </w:p>
    <w:p w:rsidR="006410DB" w14:paraId="2C216370" w14:textId="77777777">
      <w:pPr>
        <w:pStyle w:val="TOC2"/>
        <w:tabs>
          <w:tab w:val="right" w:leader="dot" w:pos="8306"/>
        </w:tabs>
      </w:pPr>
      <w:hyperlink w:anchor="_Toc25509" w:history="1">
        <w:r>
          <w:rPr>
            <w:rFonts w:ascii="仿宋" w:eastAsia="仿宋" w:hAnsi="仿宋" w:cs="仿宋" w:hint="eastAsia"/>
          </w:rPr>
          <w:t>（五）家政保洁项目</w:t>
        </w:r>
        <w:r>
          <w:rPr>
            <w:rFonts w:ascii="仿宋" w:eastAsia="仿宋" w:hAnsi="仿宋" w:cs="仿宋" w:hint="eastAsia"/>
          </w:rPr>
          <w:t>总投资</w:t>
        </w:r>
        <w:r>
          <w:tab/>
        </w:r>
        <w:r>
          <w:fldChar w:fldCharType="begin"/>
        </w:r>
        <w:r>
          <w:instrText xml:space="preserve"> PAGEREF _Toc25509 \h </w:instrText>
        </w:r>
        <w:r>
          <w:fldChar w:fldCharType="separate"/>
        </w:r>
        <w:r>
          <w:t>41</w:t>
        </w:r>
        <w:r>
          <w:fldChar w:fldCharType="end"/>
        </w:r>
      </w:hyperlink>
    </w:p>
    <w:p w:rsidR="006410DB" w14:paraId="17F07749" w14:textId="77777777">
      <w:pPr>
        <w:pStyle w:val="TOC2"/>
        <w:tabs>
          <w:tab w:val="right" w:leader="dot" w:pos="8306"/>
        </w:tabs>
      </w:pPr>
      <w:hyperlink w:anchor="_Toc55" w:history="1">
        <w:r>
          <w:rPr>
            <w:rFonts w:ascii="仿宋" w:eastAsia="仿宋" w:hAnsi="仿宋" w:cs="仿宋" w:hint="eastAsia"/>
          </w:rPr>
          <w:t>（六）资金筹措与投资计划</w:t>
        </w:r>
        <w:r>
          <w:tab/>
        </w:r>
        <w:r>
          <w:fldChar w:fldCharType="begin"/>
        </w:r>
        <w:r>
          <w:instrText xml:space="preserve"> PAGEREF _Toc55 \h </w:instrText>
        </w:r>
        <w:r>
          <w:fldChar w:fldCharType="separate"/>
        </w:r>
        <w:r>
          <w:t>41</w:t>
        </w:r>
        <w:r>
          <w:fldChar w:fldCharType="end"/>
        </w:r>
      </w:hyperlink>
    </w:p>
    <w:p w:rsidR="006410DB" w14:paraId="7F1CFCD0" w14:textId="77777777">
      <w:pPr>
        <w:pStyle w:val="TOC1"/>
        <w:tabs>
          <w:tab w:val="right" w:leader="dot" w:pos="8306"/>
        </w:tabs>
      </w:pPr>
      <w:hyperlink w:anchor="_Toc10111" w:history="1">
        <w:r>
          <w:rPr>
            <w:rFonts w:ascii="仿宋" w:eastAsia="仿宋" w:hAnsi="仿宋" w:cs="仿宋" w:hint="eastAsia"/>
          </w:rPr>
          <w:t>十、环境保护分析</w:t>
        </w:r>
        <w:r>
          <w:tab/>
        </w:r>
        <w:r>
          <w:fldChar w:fldCharType="begin"/>
        </w:r>
        <w:r>
          <w:instrText xml:space="preserve"> PAGEREF _Toc10111 \h </w:instrText>
        </w:r>
        <w:r>
          <w:fldChar w:fldCharType="separate"/>
        </w:r>
        <w:r>
          <w:t>42</w:t>
        </w:r>
        <w:r>
          <w:fldChar w:fldCharType="end"/>
        </w:r>
      </w:hyperlink>
    </w:p>
    <w:p w:rsidR="006410DB" w14:paraId="161BBAD7" w14:textId="77777777">
      <w:pPr>
        <w:pStyle w:val="TOC2"/>
        <w:tabs>
          <w:tab w:val="right" w:leader="dot" w:pos="8306"/>
        </w:tabs>
      </w:pPr>
      <w:hyperlink w:anchor="_Toc15001" w:history="1">
        <w:r>
          <w:rPr>
            <w:rFonts w:ascii="仿宋" w:eastAsia="仿宋" w:hAnsi="仿宋" w:cs="仿宋" w:hint="eastAsia"/>
          </w:rPr>
          <w:t>（一）环境保护综述</w:t>
        </w:r>
        <w:r>
          <w:tab/>
        </w:r>
        <w:r>
          <w:fldChar w:fldCharType="begin"/>
        </w:r>
        <w:r>
          <w:instrText xml:space="preserve"> PAGEREF _Toc15001 \h </w:instrText>
        </w:r>
        <w:r>
          <w:fldChar w:fldCharType="separate"/>
        </w:r>
        <w:r>
          <w:t>42</w:t>
        </w:r>
        <w:r>
          <w:fldChar w:fldCharType="end"/>
        </w:r>
      </w:hyperlink>
    </w:p>
    <w:p w:rsidR="006410DB" w14:paraId="40DB8693" w14:textId="77777777">
      <w:pPr>
        <w:pStyle w:val="TOC2"/>
        <w:tabs>
          <w:tab w:val="right" w:leader="dot" w:pos="8306"/>
        </w:tabs>
      </w:pPr>
      <w:hyperlink w:anchor="_Toc9893" w:history="1">
        <w:r>
          <w:rPr>
            <w:rFonts w:ascii="仿宋" w:eastAsia="仿宋" w:hAnsi="仿宋" w:cs="仿宋" w:hint="eastAsia"/>
          </w:rPr>
          <w:t>（二）施工期环境影响分析</w:t>
        </w:r>
        <w:r>
          <w:tab/>
        </w:r>
        <w:r>
          <w:fldChar w:fldCharType="begin"/>
        </w:r>
        <w:r>
          <w:instrText xml:space="preserve"> PAGEREF _Toc9893 \h </w:instrText>
        </w:r>
        <w:r>
          <w:fldChar w:fldCharType="separate"/>
        </w:r>
        <w:r>
          <w:t>43</w:t>
        </w:r>
        <w:r>
          <w:fldChar w:fldCharType="end"/>
        </w:r>
      </w:hyperlink>
    </w:p>
    <w:p w:rsidR="006410DB" w14:paraId="40C67F48" w14:textId="77777777">
      <w:pPr>
        <w:pStyle w:val="TOC2"/>
        <w:tabs>
          <w:tab w:val="right" w:leader="dot" w:pos="8306"/>
        </w:tabs>
      </w:pPr>
      <w:hyperlink w:anchor="_Toc29159" w:history="1">
        <w:r>
          <w:rPr>
            <w:rFonts w:ascii="仿宋" w:eastAsia="仿宋" w:hAnsi="仿宋" w:cs="仿宋" w:hint="eastAsia"/>
          </w:rPr>
          <w:t>（三）营运期环境影响分析</w:t>
        </w:r>
        <w:r>
          <w:tab/>
        </w:r>
        <w:r>
          <w:fldChar w:fldCharType="begin"/>
        </w:r>
        <w:r>
          <w:instrText xml:space="preserve"> PAGEREF _Toc29159 \h </w:instrText>
        </w:r>
        <w:r>
          <w:fldChar w:fldCharType="separate"/>
        </w:r>
        <w:r>
          <w:t>45</w:t>
        </w:r>
        <w:r>
          <w:fldChar w:fldCharType="end"/>
        </w:r>
      </w:hyperlink>
    </w:p>
    <w:p w:rsidR="006410DB" w14:paraId="1A0DCABF" w14:textId="77777777">
      <w:pPr>
        <w:pStyle w:val="TOC2"/>
        <w:tabs>
          <w:tab w:val="right" w:leader="dot" w:pos="8306"/>
        </w:tabs>
      </w:pPr>
      <w:hyperlink w:anchor="_Toc9121" w:history="1">
        <w:r>
          <w:rPr>
            <w:rFonts w:ascii="仿宋" w:eastAsia="仿宋" w:hAnsi="仿宋" w:cs="仿宋" w:hint="eastAsia"/>
          </w:rPr>
          <w:t>（四）综合评价</w:t>
        </w:r>
        <w:r>
          <w:tab/>
        </w:r>
        <w:r>
          <w:fldChar w:fldCharType="begin"/>
        </w:r>
        <w:r>
          <w:instrText xml:space="preserve"> PAGEREF _Toc9121 \h </w:instrText>
        </w:r>
        <w:r>
          <w:fldChar w:fldCharType="separate"/>
        </w:r>
        <w:r>
          <w:t>46</w:t>
        </w:r>
        <w:r>
          <w:fldChar w:fldCharType="end"/>
        </w:r>
      </w:hyperlink>
    </w:p>
    <w:p w:rsidR="006410DB" w14:paraId="1E27AFD8" w14:textId="77777777">
      <w:pPr>
        <w:pStyle w:val="TOC1"/>
        <w:tabs>
          <w:tab w:val="right" w:leader="dot" w:pos="8306"/>
        </w:tabs>
      </w:pPr>
      <w:hyperlink w:anchor="_Toc20189" w:history="1">
        <w:r>
          <w:rPr>
            <w:rFonts w:ascii="仿宋" w:eastAsia="仿宋" w:hAnsi="仿宋" w:cs="仿宋" w:hint="eastAsia"/>
          </w:rPr>
          <w:t>十一、建设规模</w:t>
        </w:r>
        <w:r>
          <w:tab/>
        </w:r>
        <w:r>
          <w:fldChar w:fldCharType="begin"/>
        </w:r>
        <w:r>
          <w:instrText xml:space="preserve"> PAGEREF _Toc20189 \h </w:instrText>
        </w:r>
        <w:r>
          <w:fldChar w:fldCharType="separate"/>
        </w:r>
        <w:r>
          <w:t>47</w:t>
        </w:r>
        <w:r>
          <w:fldChar w:fldCharType="end"/>
        </w:r>
      </w:hyperlink>
    </w:p>
    <w:p w:rsidR="006410DB" w14:paraId="7391BC9E" w14:textId="77777777">
      <w:pPr>
        <w:pStyle w:val="TOC2"/>
        <w:tabs>
          <w:tab w:val="right" w:leader="dot" w:pos="8306"/>
        </w:tabs>
      </w:pPr>
      <w:hyperlink w:anchor="_Toc23324" w:history="1">
        <w:r>
          <w:rPr>
            <w:rFonts w:ascii="仿宋" w:eastAsia="仿宋" w:hAnsi="仿宋" w:cs="仿宋" w:hint="eastAsia"/>
          </w:rPr>
          <w:t>（一）产品规划</w:t>
        </w:r>
        <w:r>
          <w:tab/>
        </w:r>
        <w:r>
          <w:fldChar w:fldCharType="begin"/>
        </w:r>
        <w:r>
          <w:instrText xml:space="preserve"> PAGEREF _Toc23324 \h </w:instrText>
        </w:r>
        <w:r>
          <w:fldChar w:fldCharType="separate"/>
        </w:r>
        <w:r>
          <w:t>47</w:t>
        </w:r>
        <w:r>
          <w:fldChar w:fldCharType="end"/>
        </w:r>
      </w:hyperlink>
    </w:p>
    <w:p w:rsidR="006410DB" w14:paraId="38FE00B8" w14:textId="77777777">
      <w:pPr>
        <w:pStyle w:val="TOC2"/>
        <w:tabs>
          <w:tab w:val="right" w:leader="dot" w:pos="8306"/>
        </w:tabs>
      </w:pPr>
      <w:hyperlink w:anchor="_Toc24314" w:history="1">
        <w:r>
          <w:rPr>
            <w:rFonts w:ascii="仿宋" w:eastAsia="仿宋" w:hAnsi="仿宋" w:cs="仿宋" w:hint="eastAsia"/>
          </w:rPr>
          <w:t>（二）建设规模</w:t>
        </w:r>
        <w:r>
          <w:tab/>
        </w:r>
        <w:r>
          <w:fldChar w:fldCharType="begin"/>
        </w:r>
        <w:r>
          <w:instrText xml:space="preserve"> PAGEREF _Toc24314 \h </w:instrText>
        </w:r>
        <w:r>
          <w:fldChar w:fldCharType="separate"/>
        </w:r>
        <w:r>
          <w:t>48</w:t>
        </w:r>
        <w:r>
          <w:fldChar w:fldCharType="end"/>
        </w:r>
      </w:hyperlink>
    </w:p>
    <w:p w:rsidR="006410DB" w14:paraId="036E6E7C"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6410DB" w14:paraId="65F002A6" w14:textId="77777777">
      <w:pPr>
        <w:pStyle w:val="Heading1"/>
        <w:jc w:val="center"/>
        <w:rPr>
          <w:rFonts w:ascii="仿宋" w:eastAsia="仿宋" w:hAnsi="仿宋" w:cs="仿宋"/>
        </w:rPr>
      </w:pPr>
      <w:bookmarkStart w:id="0" w:name="_Toc13464"/>
      <w:r>
        <w:rPr>
          <w:rFonts w:ascii="仿宋" w:eastAsia="仿宋" w:hAnsi="仿宋" w:cs="仿宋" w:hint="eastAsia"/>
        </w:rPr>
        <w:t>概论</w:t>
      </w:r>
      <w:bookmarkEnd w:id="0"/>
    </w:p>
    <w:p w:rsidR="006410DB" w14:paraId="43A297E2"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w:t>
      </w:r>
      <w:r>
        <w:rPr>
          <w:rFonts w:ascii="仿宋" w:eastAsia="仿宋" w:hAnsi="仿宋" w:cs="仿宋" w:hint="eastAsia"/>
          <w:sz w:val="28"/>
        </w:rPr>
        <w:t>资目标，我们制定了这份投资计划书，旨在向您展示我们的投资策略和计划，希望通过本文档的阐述，让您更好地了解我们的决策过程和风险管理措施。</w:t>
      </w:r>
    </w:p>
    <w:p w:rsidR="006410DB" w14:paraId="4FA9A36D"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6410DB" w14:paraId="39EF5CC6" w14:textId="77777777">
      <w:pPr>
        <w:pStyle w:val="Heading1"/>
        <w:ind w:firstLine="560" w:firstLineChars="200"/>
        <w:rPr>
          <w:rFonts w:ascii="仿宋" w:eastAsia="仿宋" w:hAnsi="仿宋" w:cs="仿宋"/>
          <w:sz w:val="28"/>
        </w:rPr>
      </w:pPr>
      <w:bookmarkStart w:id="1" w:name="_Toc18496"/>
      <w:r>
        <w:rPr>
          <w:rFonts w:ascii="仿宋" w:eastAsia="仿宋" w:hAnsi="仿宋" w:cs="仿宋" w:hint="eastAsia"/>
          <w:sz w:val="28"/>
        </w:rPr>
        <w:t>一、家政保洁项目概论</w:t>
      </w:r>
      <w:bookmarkEnd w:id="1"/>
    </w:p>
    <w:p w:rsidR="006410DB" w14:paraId="2EC6D90B" w14:textId="77777777">
      <w:pPr>
        <w:pStyle w:val="Heading2"/>
        <w:rPr>
          <w:rFonts w:ascii="仿宋" w:eastAsia="仿宋" w:hAnsi="仿宋" w:cs="仿宋"/>
        </w:rPr>
      </w:pPr>
      <w:bookmarkStart w:id="2" w:name="_Toc19278"/>
      <w:r>
        <w:rPr>
          <w:rFonts w:ascii="仿宋" w:eastAsia="仿宋" w:hAnsi="仿宋" w:cs="仿宋" w:hint="eastAsia"/>
        </w:rPr>
        <w:t>（一）家政保洁项目名称</w:t>
      </w:r>
      <w:bookmarkEnd w:id="2"/>
    </w:p>
    <w:p w:rsidR="006410DB" w14:paraId="1D814EEB"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家政保洁项目</w:t>
      </w:r>
    </w:p>
    <w:p w:rsidR="006410DB" w14:paraId="04BD51A2" w14:textId="77777777">
      <w:pPr>
        <w:pStyle w:val="Heading2"/>
        <w:ind w:firstLine="560" w:firstLineChars="200"/>
        <w:rPr>
          <w:rFonts w:ascii="仿宋" w:eastAsia="仿宋" w:hAnsi="仿宋" w:cs="仿宋"/>
          <w:sz w:val="28"/>
        </w:rPr>
      </w:pPr>
      <w:bookmarkStart w:id="3" w:name="_Toc5566"/>
      <w:r>
        <w:rPr>
          <w:rFonts w:ascii="仿宋" w:eastAsia="仿宋" w:hAnsi="仿宋" w:cs="仿宋" w:hint="eastAsia"/>
          <w:sz w:val="28"/>
        </w:rPr>
        <w:t>（二）家政保洁项目投资人</w:t>
      </w:r>
      <w:bookmarkEnd w:id="3"/>
    </w:p>
    <w:p w:rsidR="006410DB" w14:paraId="6DF17988" w14:textId="1DCDFC49">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6410DB" w14:paraId="63D053C2" w14:textId="77777777">
      <w:pPr>
        <w:pStyle w:val="Heading2"/>
        <w:ind w:firstLine="560" w:firstLineChars="200"/>
        <w:rPr>
          <w:rFonts w:ascii="仿宋" w:eastAsia="仿宋" w:hAnsi="仿宋" w:cs="仿宋"/>
          <w:sz w:val="28"/>
        </w:rPr>
      </w:pPr>
      <w:bookmarkStart w:id="4" w:name="_Toc21140"/>
      <w:r>
        <w:rPr>
          <w:rFonts w:ascii="仿宋" w:eastAsia="仿宋" w:hAnsi="仿宋" w:cs="仿宋" w:hint="eastAsia"/>
          <w:sz w:val="28"/>
        </w:rPr>
        <w:t>（三）建设地点</w:t>
      </w:r>
      <w:bookmarkEnd w:id="4"/>
    </w:p>
    <w:p w:rsidR="006410DB" w14:paraId="4A2A3555" w14:textId="02542FC6">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我们</w:t>
      </w:r>
      <w:r>
        <w:rPr>
          <w:rFonts w:ascii="仿宋" w:eastAsia="仿宋" w:hAnsi="仿宋" w:cs="仿宋" w:hint="eastAsia"/>
          <w:sz w:val="28"/>
        </w:rPr>
        <w:t>的家政保洁项目选址位于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，这个地点被精心挑选，有着多重战略优势，以确保家政保洁项目的成功和可持续发展。</w:t>
      </w:r>
    </w:p>
    <w:p w:rsidR="006410DB" w14:paraId="504CE162" w14:textId="77777777">
      <w:pPr>
        <w:pStyle w:val="Heading2"/>
        <w:ind w:firstLine="560" w:firstLineChars="200"/>
        <w:rPr>
          <w:rFonts w:ascii="仿宋" w:eastAsia="仿宋" w:hAnsi="仿宋" w:cs="仿宋"/>
          <w:sz w:val="28"/>
        </w:rPr>
      </w:pPr>
      <w:bookmarkStart w:id="5" w:name="_Toc17108"/>
      <w:r>
        <w:rPr>
          <w:rFonts w:ascii="仿宋" w:eastAsia="仿宋" w:hAnsi="仿宋" w:cs="仿宋" w:hint="eastAsia"/>
          <w:sz w:val="28"/>
        </w:rPr>
        <w:t>（四）编制原则</w:t>
      </w:r>
      <w:bookmarkEnd w:id="5"/>
    </w:p>
    <w:p w:rsidR="006410DB" w14:paraId="306F4ED5" w14:textId="50CB416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家政保洁项目在法律框架内运行，以维护企业的声誉和遵守社会责任。</w:t>
      </w:r>
    </w:p>
    <w:p w:rsidR="006410DB" w14:paraId="3930203D" w14:textId="3D51E8F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我们将采用成熟、可靠的技术路线，并关注前瞻性的技术趋势。通过不断改进和采用最新的工艺技术，我们将提高家政保洁项目的竞争力和市场适应性，以满足客户</w:t>
      </w:r>
      <w:r>
        <w:rPr>
          <w:rFonts w:ascii="仿宋" w:eastAsia="仿宋" w:hAnsi="仿宋" w:cs="仿宋" w:hint="eastAsia"/>
          <w:sz w:val="28"/>
        </w:rPr>
        <w:t>需求。</w:t>
      </w:r>
    </w:p>
    <w:p w:rsidR="006410DB" w14:paraId="06519C5B" w14:textId="7718262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设备和工程的布置将充分考虑现场实际情况，以合理使用土地资源。我们将尽量减少浪费，提高土地资源的有效利用，以降低家政保洁项目成本。</w:t>
      </w:r>
    </w:p>
    <w:p w:rsidR="006410DB" w14:paraId="03E7FA85" w14:textId="5014E9A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家政保洁项目的安全、文明和清洁生产。这包括环境保护、劳动安全卫生和消防设施的同步规划、同步实施和同步运行。我们将关注可持续发展的要求，具备适应市场变化的可操作弹性。</w:t>
      </w:r>
    </w:p>
    <w:p w:rsidR="006410DB" w14:paraId="75828147" w14:textId="4AAD527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6410DB" w14:paraId="2AA66D24" w14:textId="66A121B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我们将充分满足家政保洁项目业主对家政保洁项目功能、盈利性等投资方面的要求。家政保洁项目的设计和实施将以业主的期望和目标为中心，确保家政保洁项目能够达到商业目标。</w:t>
      </w:r>
    </w:p>
    <w:p w:rsidR="006410DB" w14:paraId="4DB5CABB" w14:textId="25A6833E">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风险管理：</w:t>
      </w:r>
    </w:p>
    <w:p w:rsidR="006410DB" w14:textId="25A6833E">
      <w:pPr>
        <w:ind w:firstLine="560" w:firstLineChars="200"/>
        <w:rPr>
          <w:rFonts w:ascii="仿宋" w:eastAsia="仿宋" w:hAnsi="仿宋" w:cs="仿宋"/>
          <w:sz w:val="28"/>
        </w:rPr>
      </w:pPr>
      <w:r>
        <w:rPr>
          <w:rFonts w:ascii="仿宋" w:eastAsia="仿宋" w:hAnsi="仿宋" w:cs="仿宋" w:hint="eastAsia"/>
          <w:sz w:val="28"/>
        </w:rPr>
        <w:t>我们将对工程各类风险进行全面评估，并采取规避措施，以确保家政保洁项目的可靠性。这包括但不限于财务风险、技术风险和市场风险的识别和管理。</w:t>
      </w:r>
    </w:p>
    <w:p w:rsidR="006410DB" w14:paraId="522F3ACE"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通过以上原则和操作措施，我们将确保家政保洁项目在合规、可持续和安全的基础上取得成功，以实现长期的业务增长和社会责任。</w:t>
      </w:r>
    </w:p>
    <w:p w:rsidR="006410DB" w14:paraId="78EFC6A0" w14:textId="77777777">
      <w:pPr>
        <w:pStyle w:val="Heading2"/>
        <w:ind w:firstLine="560" w:firstLineChars="200"/>
        <w:rPr>
          <w:rFonts w:ascii="仿宋" w:eastAsia="仿宋" w:hAnsi="仿宋" w:cs="仿宋"/>
          <w:sz w:val="28"/>
        </w:rPr>
      </w:pPr>
      <w:bookmarkStart w:id="6" w:name="_Toc19521"/>
      <w:r>
        <w:rPr>
          <w:rFonts w:ascii="仿宋" w:eastAsia="仿宋" w:hAnsi="仿宋" w:cs="仿宋" w:hint="eastAsia"/>
          <w:sz w:val="28"/>
        </w:rPr>
        <w:t>（五）编制依据</w:t>
      </w:r>
      <w:bookmarkEnd w:id="6"/>
    </w:p>
    <w:p w:rsidR="006410DB" w14:paraId="21A3E781" w14:textId="77777777">
      <w:pPr>
        <w:ind w:firstLine="560" w:firstLineChars="200"/>
        <w:rPr>
          <w:rFonts w:ascii="仿宋" w:eastAsia="仿宋" w:hAnsi="仿宋" w:cs="仿宋"/>
          <w:sz w:val="28"/>
        </w:rPr>
      </w:pPr>
      <w:r>
        <w:rPr>
          <w:rFonts w:ascii="仿宋" w:eastAsia="仿宋" w:hAnsi="仿宋" w:cs="仿宋" w:hint="eastAsia"/>
          <w:sz w:val="28"/>
        </w:rPr>
        <w:t>在家政保洁项目可行性研究和评估的过程中，需要综合考虑以下政策和</w:t>
      </w:r>
      <w:r>
        <w:rPr>
          <w:rFonts w:ascii="仿宋" w:eastAsia="仿宋" w:hAnsi="仿宋" w:cs="仿宋" w:hint="eastAsia"/>
          <w:sz w:val="28"/>
        </w:rPr>
        <w:t>资料，以确保家政保洁项目的合规性和可行性：</w:t>
      </w:r>
    </w:p>
    <w:p w:rsidR="006410DB" w14:paraId="27F5119D" w14:textId="0005AC3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6410DB" w14:paraId="7FB16E07" w14:textId="74AD0A9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地方性规划和政策：研究家政保洁项目所在地的地方性规划和政策文件，确保家政保洁项目不仅符合国家政策，还符合当地政府的发展方向和规划。</w:t>
      </w:r>
    </w:p>
    <w:p w:rsidR="006410DB" w14:paraId="54D6F302" w14:textId="2D7BC3F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相关财务制度、会计制度：深入了解并遵守最新的国家和地方财务和会计制度，以确保家政保洁项目的财务管理合规。</w:t>
      </w:r>
    </w:p>
    <w:p w:rsidR="006410DB" w14:paraId="5535864A" w14:textId="001A515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专业指南和标准：参考行业相关的专业指南和标准，如环境保护、安全生产等，以确保家政保洁项目在关键领域的合规性。</w:t>
      </w:r>
    </w:p>
    <w:p w:rsidR="006410DB" w14:paraId="016DBAAD" w14:textId="0CAE882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w:t>
      </w:r>
      <w:r>
        <w:rPr>
          <w:rFonts w:ascii="仿宋" w:eastAsia="仿宋" w:hAnsi="仿宋" w:cs="仿宋" w:hint="eastAsia"/>
          <w:sz w:val="28"/>
        </w:rPr>
        <w:t>完成的可行性研究初期成果进行综合分析，以了解家政保洁项目的潜在问题和机会。</w:t>
      </w:r>
    </w:p>
    <w:p w:rsidR="006410DB" w14:paraId="699F20A3" w14:textId="1EAA70C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设计基础资料：根据家政保洁项目性质，及时调查和收集相关设计基础资料，以支持可行性研究的全面性和深入分析。</w:t>
      </w:r>
    </w:p>
    <w:p w:rsidR="006410DB" w14:paraId="18B40A59" w14:textId="0BB54905">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7.</w:t>
      </w:r>
    </w:p>
    <w:p w:rsidR="006410DB" w14:textId="0BB54905">
      <w:pPr>
        <w:ind w:firstLine="560" w:firstLineChars="200"/>
        <w:rPr>
          <w:rFonts w:ascii="仿宋" w:eastAsia="仿宋" w:hAnsi="仿宋" w:cs="仿宋"/>
          <w:sz w:val="28"/>
        </w:rPr>
      </w:pPr>
      <w:r>
        <w:rPr>
          <w:rFonts w:ascii="仿宋" w:eastAsia="仿宋" w:hAnsi="仿宋" w:cs="仿宋" w:hint="eastAsia"/>
          <w:sz w:val="28"/>
        </w:rPr>
        <w:t>家政保洁项目评估方法和参数：参考最新的家政保洁项目评估方法和参数，确保家政保洁项目的经济效益评估和风险评估符合国家和行业标准。</w:t>
      </w:r>
    </w:p>
    <w:p w:rsidR="006410DB" w14:paraId="4DFDC44F" w14:textId="44BEFB07">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技术资料和家政保洁项目方案：家政保洁项目建设单位提供的技术资料、家政保洁项目方案和基础材料将为可行性研究提供重要信息，需要充分考虑。</w:t>
      </w:r>
    </w:p>
    <w:p w:rsidR="006410DB" w14:paraId="1B60EB96" w14:textId="77777777">
      <w:pPr>
        <w:ind w:firstLine="560" w:firstLineChars="200"/>
        <w:rPr>
          <w:rFonts w:ascii="仿宋" w:eastAsia="仿宋" w:hAnsi="仿宋" w:cs="仿宋"/>
          <w:sz w:val="28"/>
        </w:rPr>
      </w:pPr>
      <w:r>
        <w:rPr>
          <w:rFonts w:ascii="仿宋" w:eastAsia="仿宋" w:hAnsi="仿宋" w:cs="仿宋" w:hint="eastAsia"/>
          <w:sz w:val="28"/>
        </w:rPr>
        <w:t>以上政策和资料将在家政保洁项目的可行性研究和评估中</w:t>
      </w:r>
      <w:r>
        <w:rPr>
          <w:rFonts w:ascii="仿宋" w:eastAsia="仿宋" w:hAnsi="仿宋" w:cs="仿宋" w:hint="eastAsia"/>
          <w:sz w:val="28"/>
        </w:rPr>
        <w:t>被广泛引用和参考，以确保家政保洁项目的全面性、合规性和可行性。</w:t>
      </w:r>
    </w:p>
    <w:p w:rsidR="006410DB" w14:paraId="703A87A5" w14:textId="77777777">
      <w:pPr>
        <w:pStyle w:val="Heading2"/>
        <w:ind w:firstLine="560" w:firstLineChars="200"/>
        <w:rPr>
          <w:rFonts w:ascii="仿宋" w:eastAsia="仿宋" w:hAnsi="仿宋" w:cs="仿宋"/>
          <w:sz w:val="28"/>
        </w:rPr>
      </w:pPr>
      <w:bookmarkStart w:id="7" w:name="_Toc30240"/>
      <w:r>
        <w:rPr>
          <w:rFonts w:ascii="仿宋" w:eastAsia="仿宋" w:hAnsi="仿宋" w:cs="仿宋" w:hint="eastAsia"/>
          <w:sz w:val="28"/>
        </w:rPr>
        <w:t>（六）编制范围及内容</w:t>
      </w:r>
      <w:bookmarkEnd w:id="7"/>
    </w:p>
    <w:p w:rsidR="006410DB" w14:paraId="1072C0F3" w14:textId="6DB1123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家政保洁项目单位和家政保洁项目背景：</w:t>
      </w:r>
    </w:p>
    <w:p w:rsidR="006410DB" w14:paraId="1D60F56F" w14:textId="761ADA95">
      <w:pPr>
        <w:ind w:firstLine="560" w:firstLineChars="200"/>
        <w:rPr>
          <w:rFonts w:ascii="仿宋" w:eastAsia="仿宋" w:hAnsi="仿宋" w:cs="仿宋"/>
          <w:sz w:val="28"/>
        </w:rPr>
      </w:pPr>
      <w:r>
        <w:rPr>
          <w:rFonts w:ascii="仿宋" w:eastAsia="仿宋" w:hAnsi="仿宋" w:cs="仿宋" w:hint="eastAsia"/>
          <w:sz w:val="28"/>
        </w:rPr>
        <w:t>介绍家政保洁项目的负责单位以及家政保洁项目的基本情况，包括家政保洁项目的名称、规模、定位等。</w:t>
      </w:r>
    </w:p>
    <w:p w:rsidR="006410DB" w14:paraId="2BB45DEB" w14:textId="7F406C6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6410DB" w14:paraId="4183DBDC" w14:textId="689626DD">
      <w:pPr>
        <w:ind w:firstLine="560" w:firstLineChars="200"/>
        <w:rPr>
          <w:rFonts w:ascii="仿宋" w:eastAsia="仿宋" w:hAnsi="仿宋" w:cs="仿宋"/>
          <w:sz w:val="28"/>
        </w:rPr>
      </w:pPr>
      <w:r>
        <w:rPr>
          <w:rFonts w:ascii="仿宋" w:eastAsia="仿宋" w:hAnsi="仿宋" w:cs="仿宋" w:hint="eastAsia"/>
          <w:sz w:val="28"/>
        </w:rPr>
        <w:t>分析家政保洁项目所属的产业规划，以确定家政保洁项目是否与国家或地区的产业规划一致。</w:t>
      </w:r>
    </w:p>
    <w:p w:rsidR="006410DB" w14:paraId="7A965871" w14:textId="01699B62">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探讨相关的产业政策，包括政府的支持政策和激励政策，以确定家政保洁项目在政策环境下的优势和契合度。</w:t>
      </w:r>
    </w:p>
    <w:p w:rsidR="006410DB" w14:paraId="74CBD8DD" w14:textId="4B7AB90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6410DB" w14:paraId="4B4B9331" w14:textId="159F4510">
      <w:pPr>
        <w:ind w:firstLine="560" w:firstLineChars="200"/>
        <w:rPr>
          <w:rFonts w:ascii="仿宋" w:eastAsia="仿宋" w:hAnsi="仿宋" w:cs="仿宋"/>
          <w:sz w:val="28"/>
        </w:rPr>
      </w:pPr>
      <w:r>
        <w:rPr>
          <w:rFonts w:ascii="仿宋" w:eastAsia="仿宋" w:hAnsi="仿宋" w:cs="仿宋" w:hint="eastAsia"/>
          <w:sz w:val="28"/>
        </w:rPr>
        <w:t>评估家政保洁项目所需的各类资</w:t>
      </w:r>
      <w:r>
        <w:rPr>
          <w:rFonts w:ascii="仿宋" w:eastAsia="仿宋" w:hAnsi="仿宋" w:cs="仿宋" w:hint="eastAsia"/>
          <w:sz w:val="28"/>
        </w:rPr>
        <w:t>源，如原材料、能源、人力资源等，以确定家政保洁项目在资源供应方面的可行性。</w:t>
      </w:r>
    </w:p>
    <w:p w:rsidR="006410DB" w14:paraId="2D5A90D9" w14:textId="391A05CD">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考察家政保洁项目所在地的资源丰富度、资源的可持续性，以评估资源综合利用条件。</w:t>
      </w:r>
    </w:p>
    <w:p w:rsidR="006410DB" w14:paraId="0673AAB4" w14:textId="365D63F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6410DB" w14:paraId="1E687503" w14:textId="14357DFE">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研究用地选址方案，包括土地政策和土地利用规划，以确定家政保洁项目的用地规划的可行性。</w:t>
      </w:r>
    </w:p>
    <w:p w:rsidR="006410DB" w14:paraId="285DC1B8" w14:textId="09A6B8A3">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分析场地选址的因素，包括交通便捷性、环境影响等，以确定家政保洁项目场地的选址方案。</w:t>
      </w:r>
    </w:p>
    <w:p w:rsidR="006410DB" w14:paraId="2FDD6A37" w14:textId="5C06056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6410DB" w14:paraId="5C408690" w14:textId="4325A19A">
      <w:pPr>
        <w:ind w:firstLine="560" w:firstLineChars="200"/>
        <w:rPr>
          <w:rFonts w:ascii="仿宋" w:eastAsia="仿宋" w:hAnsi="仿宋" w:cs="仿宋"/>
          <w:sz w:val="28"/>
        </w:rPr>
      </w:pPr>
      <w:r>
        <w:rPr>
          <w:rFonts w:ascii="仿宋" w:eastAsia="仿宋" w:hAnsi="仿宋" w:cs="仿宋" w:hint="eastAsia"/>
          <w:sz w:val="28"/>
        </w:rPr>
        <w:t>进行家政保洁项目对环境和生态系统的影响评估，包括大气、水质、土壤、野生动植物等，以确保家政保洁项目符合最新的环保法规和生态保护要求。</w:t>
      </w:r>
    </w:p>
    <w:p w:rsidR="006410DB" w14:paraId="32772033" w14:textId="15B572C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6410DB" w14:paraId="1F1B0EDC" w14:textId="4EB5DF39">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6410DB" w14:paraId="6C15C897" w14:textId="4B1EE29D">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6410DB" w14:paraId="1ABD2B50" w14:textId="7AE886E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6410DB" w14:paraId="6633699C" w14:textId="3657F27E">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进行经济效益分析，包括投资回收期、内部收益率、净现值等，以确定家政保洁项目的经济可行性。</w:t>
      </w:r>
    </w:p>
    <w:p w:rsidR="006410DB" w14:paraId="5D6785CC" w14:textId="556AB85B">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分析社会效益，包括就业创造、社会贡献等，以确定家政保洁</w:t>
      </w:r>
      <w:r>
        <w:rPr>
          <w:rFonts w:ascii="仿宋" w:eastAsia="仿宋" w:hAnsi="仿宋" w:cs="仿宋" w:hint="eastAsia"/>
          <w:sz w:val="28"/>
        </w:rPr>
        <w:t>项目的社会可行性。</w:t>
      </w:r>
    </w:p>
    <w:p w:rsidR="006410DB" w14:paraId="6784D42D" w14:textId="77777777">
      <w:pPr>
        <w:pStyle w:val="Heading2"/>
        <w:ind w:firstLine="560" w:firstLineChars="200"/>
        <w:rPr>
          <w:rFonts w:ascii="仿宋" w:eastAsia="仿宋" w:hAnsi="仿宋" w:cs="仿宋"/>
          <w:sz w:val="28"/>
        </w:rPr>
      </w:pPr>
      <w:bookmarkStart w:id="8" w:name="_Toc26620"/>
      <w:r>
        <w:rPr>
          <w:rFonts w:ascii="仿宋" w:eastAsia="仿宋" w:hAnsi="仿宋" w:cs="仿宋" w:hint="eastAsia"/>
          <w:sz w:val="28"/>
        </w:rPr>
        <w:t>（七）家政保洁项目建设背景</w:t>
      </w:r>
      <w:bookmarkEnd w:id="8"/>
    </w:p>
    <w:p w:rsidR="006410DB" w14:paraId="6DCC9FDB"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6410DB"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家政保洁项目的建设被视为提升数据处理和分析能力的重要举措。</w:t>
      </w:r>
    </w:p>
    <w:p w:rsidR="006410DB" w14:paraId="5E1D88C5" w14:textId="77777777">
      <w:pPr>
        <w:ind w:firstLine="560" w:firstLineChars="200"/>
        <w:rPr>
          <w:rFonts w:ascii="仿宋" w:eastAsia="仿宋" w:hAnsi="仿宋" w:cs="仿宋"/>
          <w:sz w:val="28"/>
        </w:rPr>
      </w:pPr>
      <w:r>
        <w:rPr>
          <w:rFonts w:ascii="仿宋" w:eastAsia="仿宋" w:hAnsi="仿宋" w:cs="仿宋" w:hint="eastAsia"/>
          <w:sz w:val="28"/>
        </w:rPr>
        <w:t>家政保洁项目发起于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支持。政府通过制定相关政策，引导和推动家政保洁项目的实施；产业界积极参与家政保洁项目的规划和建设，提供实践经验和资源；学术界则通过研究创新，为家政保洁项目的理论支撑和技术实现提供有力支持。</w:t>
      </w:r>
    </w:p>
    <w:p w:rsidR="006410DB" w14:paraId="2E14E348" w14:textId="77777777">
      <w:pPr>
        <w:pStyle w:val="Heading2"/>
        <w:ind w:firstLine="560" w:firstLineChars="200"/>
        <w:rPr>
          <w:rFonts w:ascii="仿宋" w:eastAsia="仿宋" w:hAnsi="仿宋" w:cs="仿宋"/>
          <w:sz w:val="28"/>
        </w:rPr>
      </w:pPr>
      <w:bookmarkStart w:id="9" w:name="_Toc15919"/>
      <w:r>
        <w:rPr>
          <w:rFonts w:ascii="仿宋" w:eastAsia="仿宋" w:hAnsi="仿宋" w:cs="仿宋" w:hint="eastAsia"/>
          <w:sz w:val="28"/>
        </w:rPr>
        <w:t>（八）结论</w:t>
      </w:r>
      <w:r>
        <w:rPr>
          <w:rFonts w:ascii="仿宋" w:eastAsia="仿宋" w:hAnsi="仿宋" w:cs="仿宋" w:hint="eastAsia"/>
          <w:sz w:val="28"/>
        </w:rPr>
        <w:t>分析</w:t>
      </w:r>
      <w:bookmarkEnd w:id="9"/>
    </w:p>
    <w:p w:rsidR="006410DB" w14:paraId="72600257" w14:textId="7A2F654E">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家政保洁项目选址</w:t>
      </w:r>
    </w:p>
    <w:p w:rsidR="006410DB" w14:paraId="6846C4DB" w14:textId="77777777">
      <w:pPr>
        <w:ind w:firstLine="560" w:firstLineChars="200"/>
        <w:rPr>
          <w:rFonts w:ascii="仿宋" w:eastAsia="仿宋" w:hAnsi="仿宋" w:cs="仿宋"/>
          <w:sz w:val="28"/>
        </w:rPr>
      </w:pPr>
      <w:r>
        <w:rPr>
          <w:rFonts w:ascii="仿宋" w:eastAsia="仿宋" w:hAnsi="仿宋" w:cs="仿宋" w:hint="eastAsia"/>
          <w:sz w:val="28"/>
        </w:rPr>
        <w:t>本期家政保洁项目将选址于待定地点，占地面积约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亩。这一区域具有得天独厚的地理位置，交通便捷，拥有完善的电力、供水、排水和通讯等基础设施，为本家政保洁项目的建设提供了理想的条件。</w:t>
      </w:r>
    </w:p>
    <w:p w:rsidR="006410DB" w14:paraId="7DFAEC22" w14:textId="074E50E8">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6410DB" w14:paraId="1E41C7BE" w14:textId="77777777">
      <w:pPr>
        <w:ind w:firstLine="560" w:firstLineChars="200"/>
        <w:rPr>
          <w:rFonts w:ascii="仿宋" w:eastAsia="仿宋" w:hAnsi="仿宋" w:cs="仿宋"/>
          <w:sz w:val="28"/>
        </w:rPr>
      </w:pPr>
      <w:r>
        <w:rPr>
          <w:rFonts w:ascii="仿宋" w:eastAsia="仿宋" w:hAnsi="仿宋" w:cs="仿宋" w:hint="eastAsia"/>
          <w:sz w:val="28"/>
        </w:rPr>
        <w:t>一旦家政保洁项目建成，将拥有年产</w:t>
      </w:r>
      <w:r>
        <w:rPr>
          <w:rFonts w:ascii="仿宋" w:eastAsia="仿宋" w:hAnsi="仿宋" w:cs="仿宋" w:hint="eastAsia"/>
          <w:sz w:val="28"/>
        </w:rPr>
        <w:t>XX</w:t>
      </w:r>
      <w:r>
        <w:rPr>
          <w:rFonts w:ascii="仿宋" w:eastAsia="仿宋" w:hAnsi="仿宋" w:cs="仿宋" w:hint="eastAsia"/>
          <w:sz w:val="28"/>
        </w:rPr>
        <w:t>的生产能力。</w:t>
      </w:r>
    </w:p>
    <w:p w:rsidR="006410DB" w14:paraId="5C98935F" w14:textId="62829997">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家政保洁项目实施进度</w:t>
      </w:r>
    </w:p>
    <w:p w:rsidR="006410DB" w14:paraId="645A8B10" w14:textId="77777777">
      <w:pPr>
        <w:ind w:firstLine="560" w:firstLineChars="200"/>
        <w:rPr>
          <w:rFonts w:ascii="仿宋" w:eastAsia="仿宋" w:hAnsi="仿宋" w:cs="仿宋"/>
          <w:sz w:val="28"/>
        </w:rPr>
      </w:pPr>
      <w:r>
        <w:rPr>
          <w:rFonts w:ascii="仿宋" w:eastAsia="仿宋" w:hAnsi="仿宋" w:cs="仿宋" w:hint="eastAsia"/>
          <w:sz w:val="28"/>
        </w:rPr>
        <w:t>本期家政保洁项目将按照国家基本建设程序的法规和相关实施指南要求进行建设，规划的建设期限为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6410DB" w14:paraId="0095BFB4" w14:textId="474B105E">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6410DB" w14:paraId="0BE81C88" w14:textId="4AA202A6">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家政保洁项目的总投资包括建设投资、建设期利息和流动资金。通过慎重的财务估算，家政保洁项目的总投资为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p>
    <w:p w:rsidR="006410DB" w14:textId="4AA202A6">
      <w:pPr>
        <w:ind w:firstLine="560" w:firstLineChars="200"/>
        <w:rPr>
          <w:rFonts w:ascii="仿宋" w:eastAsia="仿宋" w:hAnsi="仿宋" w:cs="仿宋"/>
          <w:sz w:val="28"/>
        </w:rPr>
      </w:pP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6410DB" w14:paraId="629B5377" w14:textId="444C6BE7">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6410DB" w14:paraId="7BDDDB33" w14:textId="77777777">
      <w:pPr>
        <w:ind w:firstLine="560" w:firstLineChars="200"/>
        <w:rPr>
          <w:rFonts w:ascii="仿宋" w:eastAsia="仿宋" w:hAnsi="仿宋" w:cs="仿宋"/>
          <w:sz w:val="28"/>
        </w:rPr>
      </w:pPr>
      <w:r>
        <w:rPr>
          <w:rFonts w:ascii="仿宋" w:eastAsia="仿宋" w:hAnsi="仿宋" w:cs="仿宋" w:hint="eastAsia"/>
          <w:sz w:val="28"/>
        </w:rPr>
        <w:t>家政保洁项目的总投资为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万元。根据慎重的财务测算，本期工程家政保洁项目将申请银行借款总额</w:t>
      </w:r>
      <w:r>
        <w:rPr>
          <w:rFonts w:ascii="仿宋" w:eastAsia="仿宋" w:hAnsi="仿宋" w:cs="仿宋" w:hint="eastAsia"/>
          <w:sz w:val="28"/>
        </w:rPr>
        <w:t>XXXX</w:t>
      </w:r>
      <w:r>
        <w:rPr>
          <w:rFonts w:ascii="仿宋" w:eastAsia="仿宋" w:hAnsi="仿宋" w:cs="仿宋" w:hint="eastAsia"/>
          <w:sz w:val="28"/>
        </w:rPr>
        <w:t>万元。</w:t>
      </w:r>
    </w:p>
    <w:p w:rsidR="006410DB" w14:paraId="092F2951" w14:textId="42D44F57">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6410DB" w14:paraId="7150D094" w14:textId="65F48EF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家政保洁项目达产年的预期营业收入（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r>
        <w:rPr>
          <w:rFonts w:ascii="仿宋" w:eastAsia="仿宋" w:hAnsi="仿宋" w:cs="仿宋" w:hint="eastAsia"/>
          <w:sz w:val="28"/>
        </w:rPr>
        <w:t>）。</w:t>
      </w:r>
    </w:p>
    <w:p w:rsidR="006410DB" w14:paraId="445EBAE5" w14:textId="721CF20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6410DB" w14:paraId="0134CA39" w14:textId="5B7D795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家政保洁项目达产年净利润（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6410DB" w14:paraId="613E96D1" w14:textId="77A3E79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6410DB" w14:paraId="392CACEA" w14:textId="65F9BEB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6410DB" w14:paraId="01F25BE9" w14:textId="39173BC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6410DB" w14:paraId="49BCB763" w14:textId="4B5D9A23">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6410DB" w14:paraId="67D41E37"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该家政保洁项目实施后，将满足国内市场需求，增加国家和地方财政收入，推动产业升级和发展，创造更多的就业机会。此外，由于家政保洁项目采用先进的环保措施，不会对周边环境产生不利影响。因此，本家政保洁项目建设将带来显著的社会效益。</w:t>
      </w:r>
    </w:p>
    <w:p w:rsidR="006410DB" w14:paraId="4F981F3D" w14:textId="77777777">
      <w:pPr>
        <w:pStyle w:val="Heading1"/>
        <w:ind w:firstLine="560" w:firstLineChars="200"/>
        <w:rPr>
          <w:rFonts w:ascii="仿宋" w:eastAsia="仿宋" w:hAnsi="仿宋" w:cs="仿宋"/>
          <w:sz w:val="28"/>
        </w:rPr>
      </w:pPr>
      <w:bookmarkStart w:id="10" w:name="_Toc2485"/>
      <w:r>
        <w:rPr>
          <w:rFonts w:ascii="仿宋" w:eastAsia="仿宋" w:hAnsi="仿宋" w:cs="仿宋" w:hint="eastAsia"/>
          <w:sz w:val="28"/>
        </w:rPr>
        <w:t>二、建筑工程方案</w:t>
      </w:r>
      <w:bookmarkEnd w:id="10"/>
    </w:p>
    <w:p w:rsidR="006410DB" w14:paraId="19F33949" w14:textId="77777777">
      <w:pPr>
        <w:pStyle w:val="Heading2"/>
        <w:rPr>
          <w:rFonts w:ascii="仿宋" w:eastAsia="仿宋" w:hAnsi="仿宋" w:cs="仿宋"/>
        </w:rPr>
      </w:pPr>
      <w:bookmarkStart w:id="11" w:name="_Toc2163"/>
      <w:r>
        <w:rPr>
          <w:rFonts w:ascii="仿宋" w:eastAsia="仿宋" w:hAnsi="仿宋" w:cs="仿宋" w:hint="eastAsia"/>
        </w:rPr>
        <w:t>（一）家政保洁项目工程设计总体要求</w:t>
      </w:r>
      <w:bookmarkEnd w:id="11"/>
    </w:p>
    <w:p w:rsidR="006410DB" w14:paraId="22E95BFF" w14:textId="60EEFDD0">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6410DB" w14:paraId="6D7AFB22" w14:textId="577E5AF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总图布置必须符合可行性原则，确保工程的可实施性和经济性。同时，总图布置应合理，充分考虑地理、地质、气象、生态等多方面因素，以确保家政保洁项目的持续稳定运行。</w:t>
      </w:r>
    </w:p>
    <w:p w:rsidR="006410DB" w14:paraId="22013BB8" w14:textId="72AC09E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w:t>
      </w:r>
      <w:r>
        <w:rPr>
          <w:rFonts w:ascii="仿宋" w:eastAsia="仿宋" w:hAnsi="仿宋" w:cs="仿宋" w:hint="eastAsia"/>
          <w:sz w:val="28"/>
        </w:rPr>
        <w:t>图布置应考虑工程的安全性，包括避免自然灾害风险区域和人为危险区域。此外，工程应易于维护，以确保设备和设施的长期有效运行。</w:t>
      </w:r>
    </w:p>
    <w:p w:rsidR="006410DB" w14:paraId="245CB8C5" w14:textId="43BCD5D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6410DB" w14:paraId="14291684" w14:textId="44F59E1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6410DB" w14:paraId="07517B3B" w14:textId="43EA4E0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6410DB" w14:paraId="5BF13F87" w14:textId="0A9271C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w:t>
      </w:r>
      <w:r>
        <w:rPr>
          <w:rFonts w:ascii="仿宋" w:eastAsia="仿宋" w:hAnsi="仿宋" w:cs="仿宋" w:hint="eastAsia"/>
          <w:sz w:val="28"/>
        </w:rPr>
        <w:t>会接受度：</w:t>
      </w:r>
      <w:r>
        <w:rPr>
          <w:rFonts w:ascii="仿宋" w:eastAsia="仿宋" w:hAnsi="仿宋" w:cs="仿宋" w:hint="eastAsia"/>
          <w:sz w:val="28"/>
        </w:rPr>
        <w:t>总图布置需要考虑当地社区和相关利益相关者的意见和需求，以确保家政保洁项目不会引发不必要的争议和抵制。</w:t>
      </w:r>
    </w:p>
    <w:p w:rsidR="006410DB" w14:paraId="511F079E" w14:textId="2F23556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审美和文化价值：</w:t>
      </w:r>
    </w:p>
    <w:p w:rsidR="006410DB" w14:textId="2F235567">
      <w:pPr>
        <w:ind w:firstLine="560" w:firstLineChars="200"/>
        <w:rPr>
          <w:rFonts w:ascii="仿宋" w:eastAsia="仿宋" w:hAnsi="仿宋" w:cs="仿宋"/>
          <w:sz w:val="28"/>
        </w:rPr>
      </w:pPr>
      <w:r>
        <w:rPr>
          <w:rFonts w:ascii="仿宋" w:eastAsia="仿宋" w:hAnsi="仿宋" w:cs="仿宋" w:hint="eastAsia"/>
          <w:sz w:val="28"/>
        </w:rPr>
        <w:t>总图布置应尊重当地的文化和历史遗产，确保家政保洁项目与周围环境和社区相协调。这有助于提高家政保洁项目的社会接受度。</w:t>
      </w:r>
    </w:p>
    <w:p w:rsidR="006410DB" w14:paraId="2E740F9E" w14:textId="79902B27">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6410DB" w14:paraId="3587E45C" w14:textId="33C36B8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总体规划应考虑家政保洁项目的各个方面，包括土地利用、基础设施、建筑布局、生态保护、资源利用、社会影响等多个层面，确保规划是全面的。</w:t>
      </w:r>
    </w:p>
    <w:p w:rsidR="006410DB" w14:paraId="39506D99" w14:textId="255E48C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总体规划应基于可持续发展原则，促使家政保洁项目在经济、社会和环境方面都</w:t>
      </w:r>
      <w:r>
        <w:rPr>
          <w:rFonts w:ascii="仿宋" w:eastAsia="仿宋" w:hAnsi="仿宋" w:cs="仿宋" w:hint="eastAsia"/>
          <w:sz w:val="28"/>
        </w:rPr>
        <w:t>具有长期可持续性。这包括资源的合理利用、环境的保护和社会的和谐发展。</w:t>
      </w:r>
    </w:p>
    <w:p w:rsidR="006410DB" w14:paraId="5D8947B1" w14:textId="0BC4592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总体规划需要协调不同组成部分之间的关系，确保各个部分相互配合，共同实现家政保洁项目的目标。这包括建筑与基础设施、生态保护与资源利用等方面的协调。</w:t>
      </w:r>
    </w:p>
    <w:p w:rsidR="006410DB" w14:paraId="76904B95" w14:textId="521F9E0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6410DB" w14:paraId="18B07DC1" w14:textId="2599807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总体规划鼓励创新，包括在设计、建筑材料和技术上的创新。这有助于提高家政保洁项目的效率和可持续性。</w:t>
      </w:r>
    </w:p>
    <w:p w:rsidR="006410DB" w14:paraId="45D51ADF" w14:textId="7663E99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总体规划应鼓励社会参与，包括当地社区和利益相关者的意见和需求。这有助于家政保洁项目的社会接受度和可持续性。</w:t>
      </w:r>
    </w:p>
    <w:p w:rsidR="006410DB" w14:paraId="1B74BAF9" w14:textId="7A5ECFE0">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总体规划必须遵循国家和地方的法律法规，确保家政保洁项目的合法性。规划应与法规保持一致，以避免潜在的法律问题。</w:t>
      </w:r>
    </w:p>
    <w:p w:rsidR="006410DB" w14:paraId="6835B3C1" w14:textId="2259BAD7">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https://d.book118.com/998065050133006036</w:t>
        </w:r>
      </w:hyperlink>
    </w:p>
    <w:p w:rsidR="006410DB">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0DB" w14:paraId="1CFEAB2A" w14:textId="77777777">
    <w:pPr>
      <w:pStyle w:val="Header"/>
      <w:jc w:val="center"/>
      <w:rPr>
        <w:rFonts w:ascii="仿宋" w:eastAsia="仿宋" w:hAnsi="仿宋" w:cs="仿宋"/>
      </w:rPr>
    </w:pPr>
    <w:r>
      <w:rPr>
        <w:rFonts w:ascii="仿宋" w:eastAsia="仿宋" w:hAnsi="仿宋" w:cs="仿宋" w:hint="eastAsia"/>
      </w:rPr>
      <w:t>家政保洁行业相关投资计划提议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0DB" w14:textId="77777777">
    <w:pPr>
      <w:pStyle w:val="Header"/>
      <w:jc w:val="center"/>
      <w:rPr>
        <w:rFonts w:ascii="仿宋" w:eastAsia="仿宋" w:hAnsi="仿宋" w:cs="仿宋"/>
      </w:rPr>
    </w:pPr>
    <w:r>
      <w:rPr>
        <w:rFonts w:ascii="仿宋" w:eastAsia="仿宋" w:hAnsi="仿宋" w:cs="仿宋" w:hint="eastAsia"/>
      </w:rPr>
      <w:t>家政保洁行业相关投资计划提议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0DB" w14:textId="77777777">
    <w:pPr>
      <w:pStyle w:val="Header"/>
      <w:jc w:val="center"/>
      <w:rPr>
        <w:rFonts w:ascii="仿宋" w:eastAsia="仿宋" w:hAnsi="仿宋" w:cs="仿宋"/>
      </w:rPr>
    </w:pPr>
    <w:r>
      <w:rPr>
        <w:rFonts w:ascii="仿宋" w:eastAsia="仿宋" w:hAnsi="仿宋" w:cs="仿宋" w:hint="eastAsia"/>
      </w:rPr>
      <w:t>家政保洁行业相关投资计划提议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0DB" w14:textId="77777777">
    <w:pPr>
      <w:pStyle w:val="Header"/>
      <w:jc w:val="center"/>
      <w:rPr>
        <w:rFonts w:ascii="仿宋" w:eastAsia="仿宋" w:hAnsi="仿宋" w:cs="仿宋"/>
      </w:rPr>
    </w:pPr>
    <w:r>
      <w:rPr>
        <w:rFonts w:ascii="仿宋" w:eastAsia="仿宋" w:hAnsi="仿宋" w:cs="仿宋" w:hint="eastAsia"/>
      </w:rPr>
      <w:t>家政保洁行业相关投资计划提议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0DB" w14:textId="77777777">
    <w:pPr>
      <w:pStyle w:val="Header"/>
      <w:jc w:val="center"/>
      <w:rPr>
        <w:rFonts w:ascii="仿宋" w:eastAsia="仿宋" w:hAnsi="仿宋" w:cs="仿宋"/>
      </w:rPr>
    </w:pPr>
    <w:r>
      <w:rPr>
        <w:rFonts w:ascii="仿宋" w:eastAsia="仿宋" w:hAnsi="仿宋" w:cs="仿宋" w:hint="eastAsia"/>
      </w:rPr>
      <w:t>家政保洁行业相关投资计划提议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0DB" w14:textId="77777777">
    <w:pPr>
      <w:pStyle w:val="Header"/>
      <w:jc w:val="center"/>
      <w:rPr>
        <w:rFonts w:ascii="仿宋" w:eastAsia="仿宋" w:hAnsi="仿宋" w:cs="仿宋"/>
      </w:rPr>
    </w:pPr>
    <w:r>
      <w:rPr>
        <w:rFonts w:ascii="仿宋" w:eastAsia="仿宋" w:hAnsi="仿宋" w:cs="仿宋" w:hint="eastAsia"/>
      </w:rPr>
      <w:t>家政保洁行业相关投资计划提议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0DB" w14:textId="77777777">
    <w:pPr>
      <w:pStyle w:val="Header"/>
      <w:jc w:val="center"/>
      <w:rPr>
        <w:rFonts w:ascii="仿宋" w:eastAsia="仿宋" w:hAnsi="仿宋" w:cs="仿宋"/>
      </w:rPr>
    </w:pPr>
    <w:r>
      <w:rPr>
        <w:rFonts w:ascii="仿宋" w:eastAsia="仿宋" w:hAnsi="仿宋" w:cs="仿宋" w:hint="eastAsia"/>
      </w:rPr>
      <w:t>家政保洁行业相关投资计划提议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0DB" w14:textId="77777777">
    <w:pPr>
      <w:pStyle w:val="Header"/>
      <w:jc w:val="center"/>
      <w:rPr>
        <w:rFonts w:ascii="仿宋" w:eastAsia="仿宋" w:hAnsi="仿宋" w:cs="仿宋"/>
      </w:rPr>
    </w:pPr>
    <w:r>
      <w:rPr>
        <w:rFonts w:ascii="仿宋" w:eastAsia="仿宋" w:hAnsi="仿宋" w:cs="仿宋" w:hint="eastAsia"/>
      </w:rPr>
      <w:t>家政保洁行业相关投资计划提议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0DB" w14:textId="77777777">
    <w:pPr>
      <w:pStyle w:val="Header"/>
      <w:jc w:val="center"/>
      <w:rPr>
        <w:rFonts w:ascii="仿宋" w:eastAsia="仿宋" w:hAnsi="仿宋" w:cs="仿宋"/>
      </w:rPr>
    </w:pPr>
    <w:r>
      <w:rPr>
        <w:rFonts w:ascii="仿宋" w:eastAsia="仿宋" w:hAnsi="仿宋" w:cs="仿宋" w:hint="eastAsia"/>
      </w:rPr>
      <w:t>家政保洁行业相关投资计划提议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0DB" w14:textId="77777777">
    <w:pPr>
      <w:pStyle w:val="Header"/>
      <w:jc w:val="center"/>
      <w:rPr>
        <w:rFonts w:ascii="仿宋" w:eastAsia="仿宋" w:hAnsi="仿宋" w:cs="仿宋"/>
      </w:rPr>
    </w:pPr>
    <w:r>
      <w:rPr>
        <w:rFonts w:ascii="仿宋" w:eastAsia="仿宋" w:hAnsi="仿宋" w:cs="仿宋" w:hint="eastAsia"/>
      </w:rPr>
      <w:t>家政保洁行业相关投资计划提议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0DB" w14:textId="77777777">
    <w:pPr>
      <w:pStyle w:val="Header"/>
      <w:jc w:val="center"/>
      <w:rPr>
        <w:rFonts w:ascii="仿宋" w:eastAsia="仿宋" w:hAnsi="仿宋" w:cs="仿宋"/>
      </w:rPr>
    </w:pPr>
    <w:r>
      <w:rPr>
        <w:rFonts w:ascii="仿宋" w:eastAsia="仿宋" w:hAnsi="仿宋" w:cs="仿宋" w:hint="eastAsia"/>
      </w:rPr>
      <w:t>家政保洁行业相关投资计划提议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0DB" w14:textId="77777777">
    <w:pPr>
      <w:pStyle w:val="Header"/>
      <w:jc w:val="center"/>
      <w:rPr>
        <w:rFonts w:ascii="仿宋" w:eastAsia="仿宋" w:hAnsi="仿宋" w:cs="仿宋"/>
      </w:rPr>
    </w:pPr>
    <w:r>
      <w:rPr>
        <w:rFonts w:ascii="仿宋" w:eastAsia="仿宋" w:hAnsi="仿宋" w:cs="仿宋" w:hint="eastAsia"/>
      </w:rPr>
      <w:t>家政保洁行业相关投资计划提议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D4E47FE"/>
    <w:rsid w:val="001D2D55"/>
    <w:rsid w:val="006410DB"/>
    <w:rsid w:val="4D4E47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48346F1"/>
  <w15:docId w15:val="{BAE6F950-29B7-4551-A40A-31709C289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998065050133006036"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3864</Words>
  <Characters>22028</Characters>
  <Application>Microsoft Office Word</Application>
  <DocSecurity>0</DocSecurity>
  <Lines>183</Lines>
  <Paragraphs>51</Paragraphs>
  <ScaleCrop>false</ScaleCrop>
  <Company/>
  <LinksUpToDate>false</LinksUpToDate>
  <CharactersWithSpaces>25841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2023-11-30T13:48:00Z</dcterms:created>
  <dcterms:modified xsi:type="dcterms:W3CDTF">2024-01-01T13:50:00Z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DF6B981958CA49559A366FE41B97EC1B_11</vt:lpwstr>
  </property>
  <property fmtid="{D5CDD505-2E9C-101B-9397-08002B2CF9AE}" pid="3" name="KSOProductBuildVer">
    <vt:lpwstr>2052-12.1.0.15712</vt:lpwstr>
  </property>
</Properties>
</file>