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B1D3B" w:rsidP="00AB1D3B" w14:paraId="22594945" w14:textId="77777777">
      <w:pPr>
        <w:spacing w:before="48" w:beforeLines="20" w:after="360" w:afterLines="150" w:line="360" w:lineRule="auto"/>
        <w:jc w:val="center"/>
        <w:rPr>
          <w:rFonts w:ascii="华文中宋" w:eastAsia="华文中宋" w:hAnsi="华文中宋"/>
          <w:b/>
          <w:sz w:val="30"/>
        </w:rPr>
      </w:pPr>
      <w:r w:rsidRPr="00AB1D3B">
        <w:rPr>
          <w:rFonts w:ascii="华文中宋" w:eastAsia="华文中宋" w:hAnsi="华文中宋"/>
          <w:b/>
          <w:sz w:val="30"/>
        </w:rPr>
        <w:t>2024</w:t>
      </w:r>
      <w:r w:rsidRPr="00AB1D3B">
        <w:rPr>
          <w:rFonts w:ascii="华文中宋" w:eastAsia="华文中宋" w:hAnsi="华文中宋"/>
          <w:b/>
          <w:sz w:val="30"/>
        </w:rPr>
        <w:t>年南京高淳国有资产经营控股集团有限公司人员招聘考试题库及答案解析</w:t>
      </w:r>
    </w:p>
    <w:p w:rsidR="00A77B3E" w14:paraId="565CB10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D007F5C" w14:textId="77777777">
      <w:pPr>
        <w:spacing w:after="260" w:line="360" w:lineRule="auto"/>
      </w:pPr>
      <w:r>
        <w:rPr>
          <w:rFonts w:eastAsia="微软雅黑" w:cs="宋体"/>
          <w:b/>
        </w:rPr>
        <w:t>一、言语理解与表达</w:t>
      </w:r>
    </w:p>
    <w:p w:rsidR="003F588C" w14:paraId="5722C52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BF1ABF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315E7A1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107FC00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0FF641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753F9D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247F32E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3ECFAACB"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FD80B6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5E3A709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02FD581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4C288BD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4A8AC1F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48408E1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6F9866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4490863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77A0FD8"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20BEDB3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54EB94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6CBB70C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6DE251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1E5D287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76E6210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父亲当年动不动就</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的雷霆火气，却不复出现。或许是生活境况的改观，卸去了他心上的一些重负，或许人老心软，本就是一种自然</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w:t>
      </w:r>
    </w:p>
    <w:p w:rsidR="003F588C" w14:paraId="758E653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2CE782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现象</w:t>
      </w:r>
    </w:p>
    <w:p w:rsidR="003F588C" w14:paraId="75E4436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规律</w:t>
      </w:r>
    </w:p>
    <w:p w:rsidR="003F588C" w14:paraId="50FB0BD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、爆发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规则</w:t>
      </w:r>
    </w:p>
    <w:p w:rsidR="003F588C" w14:paraId="4A029C0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、暴发</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法则</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https://d.book118.com/998066133057006026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rsidP="00A66124" w14:paraId="28FCB8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D3B" w14:paraId="49E3C7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rsidP="00A66124" w14:paraId="023ED1A8" w14:textId="109A0A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1D3B" w14:paraId="72DF2E3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paraId="17FE0C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D3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rsidP="00A66124" w14:textId="109A0A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1D3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1D3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rsidP="00A66124" w14:textId="109A0AB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1D3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paraId="01CCC4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paraId="439496B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paraId="7F9002E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1D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E5F60"/>
    <w:rsid w:val="003F588C"/>
    <w:rsid w:val="00541498"/>
    <w:rsid w:val="007675BD"/>
    <w:rsid w:val="009C641C"/>
    <w:rsid w:val="00A66124"/>
    <w:rsid w:val="00A77B3E"/>
    <w:rsid w:val="00A95C3D"/>
    <w:rsid w:val="00AB1D3B"/>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1A12D2D"/>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AB1D3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B1D3B"/>
    <w:rPr>
      <w:sz w:val="18"/>
      <w:szCs w:val="18"/>
    </w:rPr>
  </w:style>
  <w:style w:type="paragraph" w:styleId="Footer">
    <w:name w:val="footer"/>
    <w:basedOn w:val="Normal"/>
    <w:link w:val="a0"/>
    <w:rsid w:val="00AB1D3B"/>
    <w:pPr>
      <w:tabs>
        <w:tab w:val="center" w:pos="4153"/>
        <w:tab w:val="right" w:pos="8306"/>
      </w:tabs>
      <w:snapToGrid w:val="0"/>
    </w:pPr>
    <w:rPr>
      <w:sz w:val="18"/>
      <w:szCs w:val="18"/>
    </w:rPr>
  </w:style>
  <w:style w:type="character" w:customStyle="1" w:styleId="a0">
    <w:name w:val="页脚 字符"/>
    <w:basedOn w:val="DefaultParagraphFont"/>
    <w:link w:val="Footer"/>
    <w:rsid w:val="00AB1D3B"/>
    <w:rPr>
      <w:sz w:val="18"/>
      <w:szCs w:val="18"/>
    </w:rPr>
  </w:style>
  <w:style w:type="character" w:styleId="PageNumber">
    <w:name w:val="page number"/>
    <w:basedOn w:val="DefaultParagraphFont"/>
    <w:rsid w:val="00AB1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98066133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4152</Words>
  <Characters>23673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2024-01-14T09:53:00Z</dcterms:created>
  <dcterms:modified xsi:type="dcterms:W3CDTF">2024-01-14T09:53:00Z</dcterms:modified>
</cp:coreProperties>
</file>