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 w:history="1">
        <w:r>
          <w:rPr>
            <w:rFonts w:ascii="仿宋" w:eastAsia="仿宋" w:hAnsi="仿宋" w:cs="仿宋" w:hint="eastAsia"/>
            <w:lang w:eastAsia="zh-CN"/>
          </w:rPr>
          <w:t>前言</w:t>
        </w:r>
        <w:r>
          <w:tab/>
        </w:r>
        <w:r>
          <w:fldChar w:fldCharType="begin"/>
        </w:r>
        <w:r>
          <w:instrText xml:space="preserve"> PAGEREF _Toc273 \h </w:instrText>
        </w:r>
        <w:r>
          <w:fldChar w:fldCharType="separate"/>
        </w:r>
        <w:r>
          <w:t>3</w:t>
        </w:r>
        <w:r>
          <w:fldChar w:fldCharType="end"/>
        </w:r>
      </w:hyperlink>
    </w:p>
    <w:p>
      <w:pPr>
        <w:pStyle w:val="TOC1"/>
        <w:tabs>
          <w:tab w:val="right" w:leader="dot" w:pos="8306"/>
        </w:tabs>
      </w:pPr>
      <w:hyperlink w:anchor="_Toc18774" w:history="1">
        <w:r>
          <w:rPr>
            <w:rFonts w:ascii="仿宋" w:eastAsia="仿宋" w:hAnsi="仿宋" w:cs="仿宋" w:hint="eastAsia"/>
            <w:lang w:eastAsia="zh-CN"/>
          </w:rPr>
          <w:t>一、项目监理与质量保证</w:t>
        </w:r>
        <w:r>
          <w:tab/>
        </w:r>
        <w:r>
          <w:fldChar w:fldCharType="begin"/>
        </w:r>
        <w:r>
          <w:instrText xml:space="preserve"> PAGEREF _Toc18774 \h </w:instrText>
        </w:r>
        <w:r>
          <w:fldChar w:fldCharType="separate"/>
        </w:r>
        <w:r>
          <w:t>3</w:t>
        </w:r>
        <w:r>
          <w:fldChar w:fldCharType="end"/>
        </w:r>
      </w:hyperlink>
    </w:p>
    <w:p>
      <w:pPr>
        <w:pStyle w:val="TOC2"/>
        <w:tabs>
          <w:tab w:val="right" w:leader="dot" w:pos="8306"/>
        </w:tabs>
      </w:pPr>
      <w:hyperlink w:anchor="_Toc30012" w:history="1">
        <w:r>
          <w:rPr>
            <w:rFonts w:ascii="仿宋" w:eastAsia="仿宋" w:hAnsi="仿宋" w:cs="仿宋" w:hint="eastAsia"/>
            <w:lang w:eastAsia="zh-CN"/>
          </w:rPr>
          <w:t>(一)、监理体系构建</w:t>
        </w:r>
        <w:r>
          <w:tab/>
        </w:r>
        <w:r>
          <w:fldChar w:fldCharType="begin"/>
        </w:r>
        <w:r>
          <w:instrText xml:space="preserve"> PAGEREF _Toc30012 \h </w:instrText>
        </w:r>
        <w:r>
          <w:fldChar w:fldCharType="separate"/>
        </w:r>
        <w:r>
          <w:t>3</w:t>
        </w:r>
        <w:r>
          <w:fldChar w:fldCharType="end"/>
        </w:r>
      </w:hyperlink>
    </w:p>
    <w:p>
      <w:pPr>
        <w:pStyle w:val="TOC2"/>
        <w:tabs>
          <w:tab w:val="right" w:leader="dot" w:pos="8306"/>
        </w:tabs>
      </w:pPr>
      <w:hyperlink w:anchor="_Toc11864" w:history="1">
        <w:r>
          <w:rPr>
            <w:rFonts w:ascii="仿宋" w:eastAsia="仿宋" w:hAnsi="仿宋" w:cs="仿宋" w:hint="eastAsia"/>
            <w:lang w:eastAsia="zh-CN"/>
          </w:rPr>
          <w:t>(二)、质量保证体系实施</w:t>
        </w:r>
        <w:r>
          <w:tab/>
        </w:r>
        <w:r>
          <w:fldChar w:fldCharType="begin"/>
        </w:r>
        <w:r>
          <w:instrText xml:space="preserve"> PAGEREF _Toc11864 \h </w:instrText>
        </w:r>
        <w:r>
          <w:fldChar w:fldCharType="separate"/>
        </w:r>
        <w:r>
          <w:t>4</w:t>
        </w:r>
        <w:r>
          <w:fldChar w:fldCharType="end"/>
        </w:r>
      </w:hyperlink>
    </w:p>
    <w:p>
      <w:pPr>
        <w:pStyle w:val="TOC2"/>
        <w:tabs>
          <w:tab w:val="right" w:leader="dot" w:pos="8306"/>
        </w:tabs>
      </w:pPr>
      <w:hyperlink w:anchor="_Toc11209" w:history="1">
        <w:r>
          <w:rPr>
            <w:rFonts w:ascii="仿宋" w:eastAsia="仿宋" w:hAnsi="仿宋" w:cs="仿宋" w:hint="eastAsia"/>
            <w:lang w:eastAsia="zh-CN"/>
          </w:rPr>
          <w:t>(三)、监理与质量控制流程</w:t>
        </w:r>
        <w:r>
          <w:tab/>
        </w:r>
        <w:r>
          <w:fldChar w:fldCharType="begin"/>
        </w:r>
        <w:r>
          <w:instrText xml:space="preserve"> PAGEREF _Toc11209 \h </w:instrText>
        </w:r>
        <w:r>
          <w:fldChar w:fldCharType="separate"/>
        </w:r>
        <w:r>
          <w:t>4</w:t>
        </w:r>
        <w:r>
          <w:fldChar w:fldCharType="end"/>
        </w:r>
      </w:hyperlink>
    </w:p>
    <w:p>
      <w:pPr>
        <w:pStyle w:val="TOC1"/>
        <w:tabs>
          <w:tab w:val="right" w:leader="dot" w:pos="8306"/>
        </w:tabs>
      </w:pPr>
      <w:hyperlink w:anchor="_Toc23445" w:history="1">
        <w:r>
          <w:rPr>
            <w:rFonts w:ascii="仿宋" w:eastAsia="仿宋" w:hAnsi="仿宋" w:cs="仿宋" w:hint="eastAsia"/>
            <w:lang w:eastAsia="zh-CN"/>
          </w:rPr>
          <w:t>二、社会影响分析</w:t>
        </w:r>
        <w:r>
          <w:tab/>
        </w:r>
        <w:r>
          <w:fldChar w:fldCharType="begin"/>
        </w:r>
        <w:r>
          <w:instrText xml:space="preserve"> PAGEREF _Toc23445 \h </w:instrText>
        </w:r>
        <w:r>
          <w:fldChar w:fldCharType="separate"/>
        </w:r>
        <w:r>
          <w:t>5</w:t>
        </w:r>
        <w:r>
          <w:fldChar w:fldCharType="end"/>
        </w:r>
      </w:hyperlink>
    </w:p>
    <w:p>
      <w:pPr>
        <w:pStyle w:val="TOC2"/>
        <w:tabs>
          <w:tab w:val="right" w:leader="dot" w:pos="8306"/>
        </w:tabs>
      </w:pPr>
      <w:hyperlink w:anchor="_Toc11397" w:history="1">
        <w:r>
          <w:rPr>
            <w:rFonts w:ascii="仿宋" w:eastAsia="仿宋" w:hAnsi="仿宋" w:cs="仿宋" w:hint="eastAsia"/>
            <w:lang w:eastAsia="zh-CN"/>
          </w:rPr>
          <w:t>(一)、社会影响效果分析</w:t>
        </w:r>
        <w:r>
          <w:tab/>
        </w:r>
        <w:r>
          <w:fldChar w:fldCharType="begin"/>
        </w:r>
        <w:r>
          <w:instrText xml:space="preserve"> PAGEREF _Toc11397 \h </w:instrText>
        </w:r>
        <w:r>
          <w:fldChar w:fldCharType="separate"/>
        </w:r>
        <w:r>
          <w:t>5</w:t>
        </w:r>
        <w:r>
          <w:fldChar w:fldCharType="end"/>
        </w:r>
      </w:hyperlink>
    </w:p>
    <w:p>
      <w:pPr>
        <w:pStyle w:val="TOC2"/>
        <w:tabs>
          <w:tab w:val="right" w:leader="dot" w:pos="8306"/>
        </w:tabs>
      </w:pPr>
      <w:hyperlink w:anchor="_Toc20135" w:history="1">
        <w:r>
          <w:rPr>
            <w:rFonts w:ascii="仿宋" w:eastAsia="仿宋" w:hAnsi="仿宋" w:cs="仿宋" w:hint="eastAsia"/>
            <w:lang w:eastAsia="zh-CN"/>
          </w:rPr>
          <w:t>(二)、社会适应性分析</w:t>
        </w:r>
        <w:r>
          <w:tab/>
        </w:r>
        <w:r>
          <w:fldChar w:fldCharType="begin"/>
        </w:r>
        <w:r>
          <w:instrText xml:space="preserve"> PAGEREF _Toc20135 \h </w:instrText>
        </w:r>
        <w:r>
          <w:fldChar w:fldCharType="separate"/>
        </w:r>
        <w:r>
          <w:t>7</w:t>
        </w:r>
        <w:r>
          <w:fldChar w:fldCharType="end"/>
        </w:r>
      </w:hyperlink>
    </w:p>
    <w:p>
      <w:pPr>
        <w:pStyle w:val="TOC2"/>
        <w:tabs>
          <w:tab w:val="right" w:leader="dot" w:pos="8306"/>
        </w:tabs>
      </w:pPr>
      <w:hyperlink w:anchor="_Toc18333" w:history="1">
        <w:r>
          <w:rPr>
            <w:rFonts w:ascii="仿宋" w:eastAsia="仿宋" w:hAnsi="仿宋" w:cs="仿宋" w:hint="eastAsia"/>
            <w:lang w:eastAsia="zh-CN"/>
          </w:rPr>
          <w:t>(三)、社会风险及对策分析</w:t>
        </w:r>
        <w:r>
          <w:tab/>
        </w:r>
        <w:r>
          <w:fldChar w:fldCharType="begin"/>
        </w:r>
        <w:r>
          <w:instrText xml:space="preserve"> PAGEREF _Toc18333 \h </w:instrText>
        </w:r>
        <w:r>
          <w:fldChar w:fldCharType="separate"/>
        </w:r>
        <w:r>
          <w:t>9</w:t>
        </w:r>
        <w:r>
          <w:fldChar w:fldCharType="end"/>
        </w:r>
      </w:hyperlink>
    </w:p>
    <w:p>
      <w:pPr>
        <w:pStyle w:val="TOC1"/>
        <w:tabs>
          <w:tab w:val="right" w:leader="dot" w:pos="8306"/>
        </w:tabs>
      </w:pPr>
      <w:hyperlink w:anchor="_Toc9243" w:history="1">
        <w:r>
          <w:rPr>
            <w:rFonts w:ascii="仿宋" w:eastAsia="仿宋" w:hAnsi="仿宋" w:cs="仿宋" w:hint="eastAsia"/>
            <w:lang w:eastAsia="zh-CN"/>
          </w:rPr>
          <w:t>三、环境和生态影响分析</w:t>
        </w:r>
        <w:r>
          <w:tab/>
        </w:r>
        <w:r>
          <w:fldChar w:fldCharType="begin"/>
        </w:r>
        <w:r>
          <w:instrText xml:space="preserve"> PAGEREF _Toc9243 \h </w:instrText>
        </w:r>
        <w:r>
          <w:fldChar w:fldCharType="separate"/>
        </w:r>
        <w:r>
          <w:t>12</w:t>
        </w:r>
        <w:r>
          <w:fldChar w:fldCharType="end"/>
        </w:r>
      </w:hyperlink>
    </w:p>
    <w:p>
      <w:pPr>
        <w:pStyle w:val="TOC2"/>
        <w:tabs>
          <w:tab w:val="right" w:leader="dot" w:pos="8306"/>
        </w:tabs>
      </w:pPr>
      <w:hyperlink w:anchor="_Toc18481" w:history="1">
        <w:r>
          <w:rPr>
            <w:rFonts w:ascii="仿宋" w:eastAsia="仿宋" w:hAnsi="仿宋" w:cs="仿宋" w:hint="eastAsia"/>
            <w:lang w:eastAsia="zh-CN"/>
          </w:rPr>
          <w:t>(一)、环境和生态现状</w:t>
        </w:r>
        <w:r>
          <w:tab/>
        </w:r>
        <w:r>
          <w:fldChar w:fldCharType="begin"/>
        </w:r>
        <w:r>
          <w:instrText xml:space="preserve"> PAGEREF _Toc18481 \h </w:instrText>
        </w:r>
        <w:r>
          <w:fldChar w:fldCharType="separate"/>
        </w:r>
        <w:r>
          <w:t>12</w:t>
        </w:r>
        <w:r>
          <w:fldChar w:fldCharType="end"/>
        </w:r>
      </w:hyperlink>
    </w:p>
    <w:p>
      <w:pPr>
        <w:pStyle w:val="TOC2"/>
        <w:tabs>
          <w:tab w:val="right" w:leader="dot" w:pos="8306"/>
        </w:tabs>
      </w:pPr>
      <w:hyperlink w:anchor="_Toc16432" w:history="1">
        <w:r>
          <w:rPr>
            <w:rFonts w:ascii="仿宋" w:eastAsia="仿宋" w:hAnsi="仿宋" w:cs="仿宋" w:hint="eastAsia"/>
            <w:lang w:eastAsia="zh-CN"/>
          </w:rPr>
          <w:t>(二)、生态环境影响分析</w:t>
        </w:r>
        <w:r>
          <w:tab/>
        </w:r>
        <w:r>
          <w:fldChar w:fldCharType="begin"/>
        </w:r>
        <w:r>
          <w:instrText xml:space="preserve"> PAGEREF _Toc16432 \h </w:instrText>
        </w:r>
        <w:r>
          <w:fldChar w:fldCharType="separate"/>
        </w:r>
        <w:r>
          <w:t>14</w:t>
        </w:r>
        <w:r>
          <w:fldChar w:fldCharType="end"/>
        </w:r>
      </w:hyperlink>
    </w:p>
    <w:p>
      <w:pPr>
        <w:pStyle w:val="TOC2"/>
        <w:tabs>
          <w:tab w:val="right" w:leader="dot" w:pos="8306"/>
        </w:tabs>
      </w:pPr>
      <w:hyperlink w:anchor="_Toc14494" w:history="1">
        <w:r>
          <w:rPr>
            <w:rFonts w:ascii="仿宋" w:eastAsia="仿宋" w:hAnsi="仿宋" w:cs="仿宋" w:hint="eastAsia"/>
            <w:lang w:eastAsia="zh-CN"/>
          </w:rPr>
          <w:t>(三)、生态环境保护措施</w:t>
        </w:r>
        <w:r>
          <w:tab/>
        </w:r>
        <w:r>
          <w:fldChar w:fldCharType="begin"/>
        </w:r>
        <w:r>
          <w:instrText xml:space="preserve"> PAGEREF _Toc14494 \h </w:instrText>
        </w:r>
        <w:r>
          <w:fldChar w:fldCharType="separate"/>
        </w:r>
        <w:r>
          <w:t>15</w:t>
        </w:r>
        <w:r>
          <w:fldChar w:fldCharType="end"/>
        </w:r>
      </w:hyperlink>
    </w:p>
    <w:p>
      <w:pPr>
        <w:pStyle w:val="TOC2"/>
        <w:tabs>
          <w:tab w:val="right" w:leader="dot" w:pos="8306"/>
        </w:tabs>
      </w:pPr>
      <w:hyperlink w:anchor="_Toc18049" w:history="1">
        <w:r>
          <w:rPr>
            <w:rFonts w:ascii="仿宋" w:eastAsia="仿宋" w:hAnsi="仿宋" w:cs="仿宋" w:hint="eastAsia"/>
            <w:lang w:eastAsia="zh-CN"/>
          </w:rPr>
          <w:t>(四)、地质灾害影响分析</w:t>
        </w:r>
        <w:r>
          <w:tab/>
        </w:r>
        <w:r>
          <w:fldChar w:fldCharType="begin"/>
        </w:r>
        <w:r>
          <w:instrText xml:space="preserve"> PAGEREF _Toc18049 \h </w:instrText>
        </w:r>
        <w:r>
          <w:fldChar w:fldCharType="separate"/>
        </w:r>
        <w:r>
          <w:t>17</w:t>
        </w:r>
        <w:r>
          <w:fldChar w:fldCharType="end"/>
        </w:r>
      </w:hyperlink>
    </w:p>
    <w:p>
      <w:pPr>
        <w:pStyle w:val="TOC2"/>
        <w:tabs>
          <w:tab w:val="right" w:leader="dot" w:pos="8306"/>
        </w:tabs>
      </w:pPr>
      <w:hyperlink w:anchor="_Toc11774" w:history="1">
        <w:r>
          <w:rPr>
            <w:rFonts w:ascii="仿宋" w:eastAsia="仿宋" w:hAnsi="仿宋" w:cs="仿宋" w:hint="eastAsia"/>
            <w:lang w:eastAsia="zh-CN"/>
          </w:rPr>
          <w:t>(五)、特殊环境影响</w:t>
        </w:r>
        <w:r>
          <w:tab/>
        </w:r>
        <w:r>
          <w:fldChar w:fldCharType="begin"/>
        </w:r>
        <w:r>
          <w:instrText xml:space="preserve"> PAGEREF _Toc11774 \h </w:instrText>
        </w:r>
        <w:r>
          <w:fldChar w:fldCharType="separate"/>
        </w:r>
        <w:r>
          <w:t>18</w:t>
        </w:r>
        <w:r>
          <w:fldChar w:fldCharType="end"/>
        </w:r>
      </w:hyperlink>
    </w:p>
    <w:p>
      <w:pPr>
        <w:pStyle w:val="TOC1"/>
        <w:tabs>
          <w:tab w:val="right" w:leader="dot" w:pos="8306"/>
        </w:tabs>
      </w:pPr>
      <w:hyperlink w:anchor="_Toc8198" w:history="1">
        <w:r>
          <w:rPr>
            <w:rFonts w:ascii="仿宋" w:eastAsia="仿宋" w:hAnsi="仿宋" w:cs="仿宋" w:hint="eastAsia"/>
            <w:lang w:eastAsia="zh-CN"/>
          </w:rPr>
          <w:t>四、背景、必要性分析</w:t>
        </w:r>
        <w:r>
          <w:tab/>
        </w:r>
        <w:r>
          <w:fldChar w:fldCharType="begin"/>
        </w:r>
        <w:r>
          <w:instrText xml:space="preserve"> PAGEREF _Toc8198 \h </w:instrText>
        </w:r>
        <w:r>
          <w:fldChar w:fldCharType="separate"/>
        </w:r>
        <w:r>
          <w:t>19</w:t>
        </w:r>
        <w:r>
          <w:fldChar w:fldCharType="end"/>
        </w:r>
      </w:hyperlink>
    </w:p>
    <w:p>
      <w:pPr>
        <w:pStyle w:val="TOC2"/>
        <w:tabs>
          <w:tab w:val="right" w:leader="dot" w:pos="8306"/>
        </w:tabs>
      </w:pPr>
      <w:hyperlink w:anchor="_Toc31911" w:history="1">
        <w:r>
          <w:rPr>
            <w:rFonts w:ascii="仿宋" w:eastAsia="仿宋" w:hAnsi="仿宋" w:cs="仿宋" w:hint="eastAsia"/>
            <w:lang w:eastAsia="zh-CN"/>
          </w:rPr>
          <w:t>(一)、项目建设背景</w:t>
        </w:r>
        <w:r>
          <w:tab/>
        </w:r>
        <w:r>
          <w:fldChar w:fldCharType="begin"/>
        </w:r>
        <w:r>
          <w:instrText xml:space="preserve"> PAGEREF _Toc31911 \h </w:instrText>
        </w:r>
        <w:r>
          <w:fldChar w:fldCharType="separate"/>
        </w:r>
        <w:r>
          <w:t>19</w:t>
        </w:r>
        <w:r>
          <w:fldChar w:fldCharType="end"/>
        </w:r>
      </w:hyperlink>
    </w:p>
    <w:p>
      <w:pPr>
        <w:pStyle w:val="TOC2"/>
        <w:tabs>
          <w:tab w:val="right" w:leader="dot" w:pos="8306"/>
        </w:tabs>
      </w:pPr>
      <w:hyperlink w:anchor="_Toc2571" w:history="1">
        <w:r>
          <w:rPr>
            <w:rFonts w:ascii="仿宋" w:eastAsia="仿宋" w:hAnsi="仿宋" w:cs="仿宋" w:hint="eastAsia"/>
            <w:lang w:eastAsia="zh-CN"/>
          </w:rPr>
          <w:t>(二)、必要性分析</w:t>
        </w:r>
        <w:r>
          <w:tab/>
        </w:r>
        <w:r>
          <w:fldChar w:fldCharType="begin"/>
        </w:r>
        <w:r>
          <w:instrText xml:space="preserve"> PAGEREF _Toc2571 \h </w:instrText>
        </w:r>
        <w:r>
          <w:fldChar w:fldCharType="separate"/>
        </w:r>
        <w:r>
          <w:t>20</w:t>
        </w:r>
        <w:r>
          <w:fldChar w:fldCharType="end"/>
        </w:r>
      </w:hyperlink>
    </w:p>
    <w:p>
      <w:pPr>
        <w:pStyle w:val="TOC2"/>
        <w:tabs>
          <w:tab w:val="right" w:leader="dot" w:pos="8306"/>
        </w:tabs>
      </w:pPr>
      <w:hyperlink w:anchor="_Toc1462" w:history="1">
        <w:r>
          <w:rPr>
            <w:rFonts w:ascii="仿宋" w:eastAsia="仿宋" w:hAnsi="仿宋" w:cs="仿宋" w:hint="eastAsia"/>
            <w:lang w:eastAsia="zh-CN"/>
          </w:rPr>
          <w:t>(三)、项目建设有利条件</w:t>
        </w:r>
        <w:r>
          <w:tab/>
        </w:r>
        <w:r>
          <w:fldChar w:fldCharType="begin"/>
        </w:r>
        <w:r>
          <w:instrText xml:space="preserve"> PAGEREF _Toc1462 \h </w:instrText>
        </w:r>
        <w:r>
          <w:fldChar w:fldCharType="separate"/>
        </w:r>
        <w:r>
          <w:t>22</w:t>
        </w:r>
        <w:r>
          <w:fldChar w:fldCharType="end"/>
        </w:r>
      </w:hyperlink>
    </w:p>
    <w:p>
      <w:pPr>
        <w:pStyle w:val="TOC1"/>
        <w:tabs>
          <w:tab w:val="right" w:leader="dot" w:pos="8306"/>
        </w:tabs>
      </w:pPr>
      <w:hyperlink w:anchor="_Toc15899" w:history="1">
        <w:r>
          <w:rPr>
            <w:rFonts w:ascii="仿宋" w:eastAsia="仿宋" w:hAnsi="仿宋" w:cs="仿宋" w:hint="eastAsia"/>
            <w:lang w:eastAsia="zh-CN"/>
          </w:rPr>
          <w:t>五、经济影响分析</w:t>
        </w:r>
        <w:r>
          <w:tab/>
        </w:r>
        <w:r>
          <w:fldChar w:fldCharType="begin"/>
        </w:r>
        <w:r>
          <w:instrText xml:space="preserve"> PAGEREF _Toc15899 \h </w:instrText>
        </w:r>
        <w:r>
          <w:fldChar w:fldCharType="separate"/>
        </w:r>
        <w:r>
          <w:t>23</w:t>
        </w:r>
        <w:r>
          <w:fldChar w:fldCharType="end"/>
        </w:r>
      </w:hyperlink>
    </w:p>
    <w:p>
      <w:pPr>
        <w:pStyle w:val="TOC2"/>
        <w:tabs>
          <w:tab w:val="right" w:leader="dot" w:pos="8306"/>
        </w:tabs>
      </w:pPr>
      <w:hyperlink w:anchor="_Toc3565" w:history="1">
        <w:r>
          <w:rPr>
            <w:rFonts w:ascii="仿宋" w:eastAsia="仿宋" w:hAnsi="仿宋" w:cs="仿宋" w:hint="eastAsia"/>
            <w:lang w:eastAsia="zh-CN"/>
          </w:rPr>
          <w:t>(一)、经济费用效益或费用效果分析</w:t>
        </w:r>
        <w:r>
          <w:tab/>
        </w:r>
        <w:r>
          <w:fldChar w:fldCharType="begin"/>
        </w:r>
        <w:r>
          <w:instrText xml:space="preserve"> PAGEREF _Toc3565 \h </w:instrText>
        </w:r>
        <w:r>
          <w:fldChar w:fldCharType="separate"/>
        </w:r>
        <w:r>
          <w:t>23</w:t>
        </w:r>
        <w:r>
          <w:fldChar w:fldCharType="end"/>
        </w:r>
      </w:hyperlink>
    </w:p>
    <w:p>
      <w:pPr>
        <w:pStyle w:val="TOC2"/>
        <w:tabs>
          <w:tab w:val="right" w:leader="dot" w:pos="8306"/>
        </w:tabs>
      </w:pPr>
      <w:hyperlink w:anchor="_Toc486" w:history="1">
        <w:r>
          <w:rPr>
            <w:rFonts w:ascii="仿宋" w:eastAsia="仿宋" w:hAnsi="仿宋" w:cs="仿宋" w:hint="eastAsia"/>
            <w:lang w:eastAsia="zh-CN"/>
          </w:rPr>
          <w:t>(二)、行业影响分析</w:t>
        </w:r>
        <w:r>
          <w:tab/>
        </w:r>
        <w:r>
          <w:fldChar w:fldCharType="begin"/>
        </w:r>
        <w:r>
          <w:instrText xml:space="preserve"> PAGEREF _Toc486 \h </w:instrText>
        </w:r>
        <w:r>
          <w:fldChar w:fldCharType="separate"/>
        </w:r>
        <w:r>
          <w:t>25</w:t>
        </w:r>
        <w:r>
          <w:fldChar w:fldCharType="end"/>
        </w:r>
      </w:hyperlink>
    </w:p>
    <w:p>
      <w:pPr>
        <w:pStyle w:val="TOC2"/>
        <w:tabs>
          <w:tab w:val="right" w:leader="dot" w:pos="8306"/>
        </w:tabs>
      </w:pPr>
      <w:hyperlink w:anchor="_Toc20577" w:history="1">
        <w:r>
          <w:rPr>
            <w:rFonts w:ascii="仿宋" w:eastAsia="仿宋" w:hAnsi="仿宋" w:cs="仿宋" w:hint="eastAsia"/>
            <w:lang w:eastAsia="zh-CN"/>
          </w:rPr>
          <w:t>(三)、区域经济影响分析</w:t>
        </w:r>
        <w:r>
          <w:tab/>
        </w:r>
        <w:r>
          <w:fldChar w:fldCharType="begin"/>
        </w:r>
        <w:r>
          <w:instrText xml:space="preserve"> PAGEREF _Toc20577 \h </w:instrText>
        </w:r>
        <w:r>
          <w:fldChar w:fldCharType="separate"/>
        </w:r>
        <w:r>
          <w:t>27</w:t>
        </w:r>
        <w:r>
          <w:fldChar w:fldCharType="end"/>
        </w:r>
      </w:hyperlink>
    </w:p>
    <w:p>
      <w:pPr>
        <w:pStyle w:val="TOC2"/>
        <w:tabs>
          <w:tab w:val="right" w:leader="dot" w:pos="8306"/>
        </w:tabs>
      </w:pPr>
      <w:hyperlink w:anchor="_Toc10153" w:history="1">
        <w:r>
          <w:rPr>
            <w:rFonts w:ascii="仿宋" w:eastAsia="仿宋" w:hAnsi="仿宋" w:cs="仿宋" w:hint="eastAsia"/>
            <w:lang w:eastAsia="zh-CN"/>
          </w:rPr>
          <w:t>(四)、宏观经济影响分析</w:t>
        </w:r>
        <w:r>
          <w:tab/>
        </w:r>
        <w:r>
          <w:fldChar w:fldCharType="begin"/>
        </w:r>
        <w:r>
          <w:instrText xml:space="preserve"> PAGEREF _Toc10153 \h </w:instrText>
        </w:r>
        <w:r>
          <w:fldChar w:fldCharType="separate"/>
        </w:r>
        <w:r>
          <w:t>28</w:t>
        </w:r>
        <w:r>
          <w:fldChar w:fldCharType="end"/>
        </w:r>
      </w:hyperlink>
    </w:p>
    <w:p>
      <w:pPr>
        <w:pStyle w:val="TOC1"/>
        <w:tabs>
          <w:tab w:val="right" w:leader="dot" w:pos="8306"/>
        </w:tabs>
      </w:pPr>
      <w:hyperlink w:anchor="_Toc21462" w:history="1">
        <w:r>
          <w:rPr>
            <w:rFonts w:ascii="仿宋" w:eastAsia="仿宋" w:hAnsi="仿宋" w:cs="仿宋" w:hint="eastAsia"/>
            <w:lang w:eastAsia="zh-CN"/>
          </w:rPr>
          <w:t>六、财务管理与成本控制</w:t>
        </w:r>
        <w:r>
          <w:tab/>
        </w:r>
        <w:r>
          <w:fldChar w:fldCharType="begin"/>
        </w:r>
        <w:r>
          <w:instrText xml:space="preserve"> PAGEREF _Toc21462 \h </w:instrText>
        </w:r>
        <w:r>
          <w:fldChar w:fldCharType="separate"/>
        </w:r>
        <w:r>
          <w:t>29</w:t>
        </w:r>
        <w:r>
          <w:fldChar w:fldCharType="end"/>
        </w:r>
      </w:hyperlink>
    </w:p>
    <w:p>
      <w:pPr>
        <w:pStyle w:val="TOC2"/>
        <w:tabs>
          <w:tab w:val="right" w:leader="dot" w:pos="8306"/>
        </w:tabs>
      </w:pPr>
      <w:hyperlink w:anchor="_Toc2734" w:history="1">
        <w:r>
          <w:rPr>
            <w:rFonts w:ascii="仿宋" w:eastAsia="仿宋" w:hAnsi="仿宋" w:cs="仿宋" w:hint="eastAsia"/>
            <w:lang w:eastAsia="zh-CN"/>
          </w:rPr>
          <w:t>(一)、财务管理体系建设</w:t>
        </w:r>
        <w:r>
          <w:tab/>
        </w:r>
        <w:r>
          <w:fldChar w:fldCharType="begin"/>
        </w:r>
        <w:r>
          <w:instrText xml:space="preserve"> PAGEREF _Toc2734 \h </w:instrText>
        </w:r>
        <w:r>
          <w:fldChar w:fldCharType="separate"/>
        </w:r>
        <w:r>
          <w:t>29</w:t>
        </w:r>
        <w:r>
          <w:fldChar w:fldCharType="end"/>
        </w:r>
      </w:hyperlink>
    </w:p>
    <w:p>
      <w:pPr>
        <w:pStyle w:val="TOC2"/>
        <w:tabs>
          <w:tab w:val="right" w:leader="dot" w:pos="8306"/>
        </w:tabs>
      </w:pPr>
      <w:hyperlink w:anchor="_Toc32697" w:history="1">
        <w:r>
          <w:rPr>
            <w:rFonts w:ascii="仿宋" w:eastAsia="仿宋" w:hAnsi="仿宋" w:cs="仿宋" w:hint="eastAsia"/>
            <w:lang w:eastAsia="zh-CN"/>
          </w:rPr>
          <w:t>(二)、成本控制措施</w:t>
        </w:r>
        <w:r>
          <w:tab/>
        </w:r>
        <w:r>
          <w:fldChar w:fldCharType="begin"/>
        </w:r>
        <w:r>
          <w:instrText xml:space="preserve"> PAGEREF _Toc32697 \h </w:instrText>
        </w:r>
        <w:r>
          <w:fldChar w:fldCharType="separate"/>
        </w:r>
        <w:r>
          <w:t>31</w:t>
        </w:r>
        <w:r>
          <w:fldChar w:fldCharType="end"/>
        </w:r>
      </w:hyperlink>
    </w:p>
    <w:p>
      <w:pPr>
        <w:pStyle w:val="TOC1"/>
        <w:tabs>
          <w:tab w:val="right" w:leader="dot" w:pos="8306"/>
        </w:tabs>
      </w:pPr>
      <w:hyperlink w:anchor="_Toc12497" w:history="1">
        <w:r>
          <w:rPr>
            <w:rFonts w:ascii="仿宋" w:eastAsia="仿宋" w:hAnsi="仿宋" w:cs="仿宋" w:hint="eastAsia"/>
            <w:lang w:eastAsia="zh-CN"/>
          </w:rPr>
          <w:t>七、项目质量与标准</w:t>
        </w:r>
        <w:r>
          <w:tab/>
        </w:r>
        <w:r>
          <w:fldChar w:fldCharType="begin"/>
        </w:r>
        <w:r>
          <w:instrText xml:space="preserve"> PAGEREF _Toc12497 \h </w:instrText>
        </w:r>
        <w:r>
          <w:fldChar w:fldCharType="separate"/>
        </w:r>
        <w:r>
          <w:t>32</w:t>
        </w:r>
        <w:r>
          <w:fldChar w:fldCharType="end"/>
        </w:r>
      </w:hyperlink>
    </w:p>
    <w:p>
      <w:pPr>
        <w:pStyle w:val="TOC2"/>
        <w:tabs>
          <w:tab w:val="right" w:leader="dot" w:pos="8306"/>
        </w:tabs>
      </w:pPr>
      <w:hyperlink w:anchor="_Toc5647" w:history="1">
        <w:r>
          <w:rPr>
            <w:rFonts w:ascii="仿宋" w:eastAsia="仿宋" w:hAnsi="仿宋" w:cs="仿宋" w:hint="eastAsia"/>
            <w:lang w:eastAsia="zh-CN"/>
          </w:rPr>
          <w:t>(一)、质量保障体系</w:t>
        </w:r>
        <w:r>
          <w:tab/>
        </w:r>
        <w:r>
          <w:fldChar w:fldCharType="begin"/>
        </w:r>
        <w:r>
          <w:instrText xml:space="preserve"> PAGEREF _Toc5647 \h </w:instrText>
        </w:r>
        <w:r>
          <w:fldChar w:fldCharType="separate"/>
        </w:r>
        <w:r>
          <w:t>32</w:t>
        </w:r>
        <w:r>
          <w:fldChar w:fldCharType="end"/>
        </w:r>
      </w:hyperlink>
    </w:p>
    <w:p>
      <w:pPr>
        <w:pStyle w:val="TOC2"/>
        <w:tabs>
          <w:tab w:val="right" w:leader="dot" w:pos="8306"/>
        </w:tabs>
      </w:pPr>
      <w:hyperlink w:anchor="_Toc16692" w:history="1">
        <w:r>
          <w:rPr>
            <w:rFonts w:ascii="仿宋" w:eastAsia="仿宋" w:hAnsi="仿宋" w:cs="仿宋" w:hint="eastAsia"/>
            <w:lang w:eastAsia="zh-CN"/>
          </w:rPr>
          <w:t>(二)、标准化作业流程</w:t>
        </w:r>
        <w:r>
          <w:tab/>
        </w:r>
        <w:r>
          <w:fldChar w:fldCharType="begin"/>
        </w:r>
        <w:r>
          <w:instrText xml:space="preserve"> PAGEREF _Toc16692 \h </w:instrText>
        </w:r>
        <w:r>
          <w:fldChar w:fldCharType="separate"/>
        </w:r>
        <w:r>
          <w:t>33</w:t>
        </w:r>
        <w:r>
          <w:fldChar w:fldCharType="end"/>
        </w:r>
      </w:hyperlink>
    </w:p>
    <w:p>
      <w:pPr>
        <w:pStyle w:val="TOC2"/>
        <w:tabs>
          <w:tab w:val="right" w:leader="dot" w:pos="8306"/>
        </w:tabs>
      </w:pPr>
      <w:hyperlink w:anchor="_Toc8670" w:history="1">
        <w:r>
          <w:rPr>
            <w:rFonts w:ascii="仿宋" w:eastAsia="仿宋" w:hAnsi="仿宋" w:cs="仿宋" w:hint="eastAsia"/>
            <w:lang w:eastAsia="zh-CN"/>
          </w:rPr>
          <w:t>(三)、质量监控与评估</w:t>
        </w:r>
        <w:r>
          <w:tab/>
        </w:r>
        <w:r>
          <w:fldChar w:fldCharType="begin"/>
        </w:r>
        <w:r>
          <w:instrText xml:space="preserve"> PAGEREF _Toc8670 \h </w:instrText>
        </w:r>
        <w:r>
          <w:fldChar w:fldCharType="separate"/>
        </w:r>
        <w:r>
          <w:t>35</w:t>
        </w:r>
        <w:r>
          <w:fldChar w:fldCharType="end"/>
        </w:r>
      </w:hyperlink>
    </w:p>
    <w:p>
      <w:pPr>
        <w:pStyle w:val="TOC2"/>
        <w:tabs>
          <w:tab w:val="right" w:leader="dot" w:pos="8306"/>
        </w:tabs>
      </w:pPr>
      <w:hyperlink w:anchor="_Toc16771" w:history="1">
        <w:r>
          <w:rPr>
            <w:rFonts w:ascii="仿宋" w:eastAsia="仿宋" w:hAnsi="仿宋" w:cs="仿宋" w:hint="eastAsia"/>
            <w:lang w:eastAsia="zh-CN"/>
          </w:rPr>
          <w:t>(四)、质量改进计划</w:t>
        </w:r>
        <w:r>
          <w:tab/>
        </w:r>
        <w:r>
          <w:fldChar w:fldCharType="begin"/>
        </w:r>
        <w:r>
          <w:instrText xml:space="preserve"> PAGEREF _Toc16771 \h </w:instrText>
        </w:r>
        <w:r>
          <w:fldChar w:fldCharType="separate"/>
        </w:r>
        <w:r>
          <w:t>36</w:t>
        </w:r>
        <w:r>
          <w:fldChar w:fldCharType="end"/>
        </w:r>
      </w:hyperlink>
    </w:p>
    <w:p>
      <w:pPr>
        <w:pStyle w:val="TOC1"/>
        <w:tabs>
          <w:tab w:val="right" w:leader="dot" w:pos="8306"/>
        </w:tabs>
      </w:pPr>
      <w:hyperlink w:anchor="_Toc9689" w:history="1">
        <w:r>
          <w:rPr>
            <w:rFonts w:ascii="仿宋" w:eastAsia="仿宋" w:hAnsi="仿宋" w:cs="仿宋" w:hint="eastAsia"/>
            <w:lang w:eastAsia="zh-CN"/>
          </w:rPr>
          <w:t>八、资金管理与财务规划</w:t>
        </w:r>
        <w:r>
          <w:tab/>
        </w:r>
        <w:r>
          <w:fldChar w:fldCharType="begin"/>
        </w:r>
        <w:r>
          <w:instrText xml:space="preserve"> PAGEREF _Toc9689 \h </w:instrText>
        </w:r>
        <w:r>
          <w:fldChar w:fldCharType="separate"/>
        </w:r>
        <w:r>
          <w:t>37</w:t>
        </w:r>
        <w:r>
          <w:fldChar w:fldCharType="end"/>
        </w:r>
      </w:hyperlink>
    </w:p>
    <w:p>
      <w:pPr>
        <w:pStyle w:val="TOC2"/>
        <w:tabs>
          <w:tab w:val="right" w:leader="dot" w:pos="8306"/>
        </w:tabs>
      </w:pPr>
      <w:hyperlink w:anchor="_Toc22141" w:history="1">
        <w:r>
          <w:rPr>
            <w:rFonts w:ascii="仿宋" w:eastAsia="仿宋" w:hAnsi="仿宋" w:cs="仿宋" w:hint="eastAsia"/>
            <w:lang w:eastAsia="zh-CN"/>
          </w:rPr>
          <w:t>(一)、项目资金来源与筹措</w:t>
        </w:r>
        <w:r>
          <w:tab/>
        </w:r>
        <w:r>
          <w:fldChar w:fldCharType="begin"/>
        </w:r>
        <w:r>
          <w:instrText xml:space="preserve"> PAGEREF _Toc22141 \h </w:instrText>
        </w:r>
        <w:r>
          <w:fldChar w:fldCharType="separate"/>
        </w:r>
        <w:r>
          <w:t>37</w:t>
        </w:r>
        <w:r>
          <w:fldChar w:fldCharType="end"/>
        </w:r>
      </w:hyperlink>
    </w:p>
    <w:p>
      <w:pPr>
        <w:pStyle w:val="TOC2"/>
        <w:tabs>
          <w:tab w:val="right" w:leader="dot" w:pos="8306"/>
        </w:tabs>
      </w:pPr>
      <w:hyperlink w:anchor="_Toc30027" w:history="1">
        <w:r>
          <w:rPr>
            <w:rFonts w:ascii="仿宋" w:eastAsia="仿宋" w:hAnsi="仿宋" w:cs="仿宋" w:hint="eastAsia"/>
            <w:lang w:eastAsia="zh-CN"/>
          </w:rPr>
          <w:t>(二)、资金使用与监管</w:t>
        </w:r>
        <w:r>
          <w:tab/>
        </w:r>
        <w:r>
          <w:fldChar w:fldCharType="begin"/>
        </w:r>
        <w:r>
          <w:instrText xml:space="preserve"> PAGEREF _Toc30027 \h </w:instrText>
        </w:r>
        <w:r>
          <w:fldChar w:fldCharType="separate"/>
        </w:r>
        <w:r>
          <w:t>39</w:t>
        </w:r>
        <w:r>
          <w:fldChar w:fldCharType="end"/>
        </w:r>
      </w:hyperlink>
    </w:p>
    <w:p>
      <w:pPr>
        <w:pStyle w:val="TOC2"/>
        <w:tabs>
          <w:tab w:val="right" w:leader="dot" w:pos="8306"/>
        </w:tabs>
      </w:pPr>
      <w:hyperlink w:anchor="_Toc27037" w:history="1">
        <w:r>
          <w:rPr>
            <w:rFonts w:ascii="仿宋" w:eastAsia="仿宋" w:hAnsi="仿宋" w:cs="仿宋" w:hint="eastAsia"/>
            <w:lang w:eastAsia="zh-CN"/>
          </w:rPr>
          <w:t>(三)、财务规划与预测</w:t>
        </w:r>
        <w:r>
          <w:tab/>
        </w:r>
        <w:r>
          <w:fldChar w:fldCharType="begin"/>
        </w:r>
        <w:r>
          <w:instrText xml:space="preserve"> PAGEREF _Toc27037 \h </w:instrText>
        </w:r>
        <w:r>
          <w:fldChar w:fldCharType="separate"/>
        </w:r>
        <w:r>
          <w:t>40</w:t>
        </w:r>
        <w:r>
          <w:fldChar w:fldCharType="end"/>
        </w:r>
      </w:hyperlink>
    </w:p>
    <w:p>
      <w:pPr>
        <w:pStyle w:val="TOC1"/>
        <w:tabs>
          <w:tab w:val="right" w:leader="dot" w:pos="8306"/>
        </w:tabs>
      </w:pPr>
      <w:hyperlink w:anchor="_Toc12707" w:history="1">
        <w:r>
          <w:rPr>
            <w:rFonts w:ascii="仿宋" w:eastAsia="仿宋" w:hAnsi="仿宋" w:cs="仿宋" w:hint="eastAsia"/>
            <w:lang w:eastAsia="zh-CN"/>
          </w:rPr>
          <w:t>九、经济效益与社会效益优化</w:t>
        </w:r>
        <w:r>
          <w:tab/>
        </w:r>
        <w:r>
          <w:fldChar w:fldCharType="begin"/>
        </w:r>
        <w:r>
          <w:instrText xml:space="preserve"> PAGEREF _Toc12707 \h </w:instrText>
        </w:r>
        <w:r>
          <w:fldChar w:fldCharType="separate"/>
        </w:r>
        <w:r>
          <w:t>41</w:t>
        </w:r>
        <w:r>
          <w:fldChar w:fldCharType="end"/>
        </w:r>
      </w:hyperlink>
    </w:p>
    <w:p>
      <w:pPr>
        <w:pStyle w:val="TOC2"/>
        <w:tabs>
          <w:tab w:val="right" w:leader="dot" w:pos="8306"/>
        </w:tabs>
      </w:pPr>
      <w:hyperlink w:anchor="_Toc25870" w:history="1">
        <w:r>
          <w:rPr>
            <w:rFonts w:ascii="仿宋" w:eastAsia="仿宋" w:hAnsi="仿宋" w:cs="仿宋" w:hint="eastAsia"/>
            <w:lang w:eastAsia="zh-CN"/>
          </w:rPr>
          <w:t>(一)、经济效益提升策略</w:t>
        </w:r>
        <w:r>
          <w:tab/>
        </w:r>
        <w:r>
          <w:fldChar w:fldCharType="begin"/>
        </w:r>
        <w:r>
          <w:instrText xml:space="preserve"> PAGEREF _Toc25870 \h </w:instrText>
        </w:r>
        <w:r>
          <w:fldChar w:fldCharType="separate"/>
        </w:r>
        <w:r>
          <w:t>41</w:t>
        </w:r>
        <w:r>
          <w:fldChar w:fldCharType="end"/>
        </w:r>
      </w:hyperlink>
    </w:p>
    <w:p>
      <w:pPr>
        <w:pStyle w:val="TOC2"/>
        <w:tabs>
          <w:tab w:val="right" w:leader="dot" w:pos="8306"/>
        </w:tabs>
      </w:pPr>
      <w:hyperlink w:anchor="_Toc30985" w:history="1">
        <w:r>
          <w:rPr>
            <w:rFonts w:ascii="仿宋" w:eastAsia="仿宋" w:hAnsi="仿宋" w:cs="仿宋" w:hint="eastAsia"/>
            <w:lang w:eastAsia="zh-CN"/>
          </w:rPr>
          <w:t>(二)、社会效益增强方案</w:t>
        </w:r>
        <w:r>
          <w:tab/>
        </w:r>
        <w:r>
          <w:fldChar w:fldCharType="begin"/>
        </w:r>
        <w:r>
          <w:instrText xml:space="preserve"> PAGEREF _Toc30985 \h </w:instrText>
        </w:r>
        <w:r>
          <w:fldChar w:fldCharType="separate"/>
        </w:r>
        <w:r>
          <w:t>42</w:t>
        </w:r>
        <w:r>
          <w:fldChar w:fldCharType="end"/>
        </w:r>
      </w:hyperlink>
    </w:p>
    <w:p>
      <w:pPr>
        <w:pStyle w:val="TOC1"/>
        <w:tabs>
          <w:tab w:val="right" w:leader="dot" w:pos="8306"/>
        </w:tabs>
      </w:pPr>
      <w:hyperlink w:anchor="_Toc87" w:history="1">
        <w:r>
          <w:rPr>
            <w:rFonts w:ascii="仿宋" w:eastAsia="仿宋" w:hAnsi="仿宋" w:cs="仿宋" w:hint="eastAsia"/>
            <w:lang w:eastAsia="zh-CN"/>
          </w:rPr>
          <w:t>十、安全与应急管理</w:t>
        </w:r>
        <w:r>
          <w:tab/>
        </w:r>
        <w:r>
          <w:fldChar w:fldCharType="begin"/>
        </w:r>
        <w:r>
          <w:instrText xml:space="preserve"> PAGEREF _Toc87 \h </w:instrText>
        </w:r>
        <w:r>
          <w:fldChar w:fldCharType="separate"/>
        </w:r>
        <w:r>
          <w:t>43</w:t>
        </w:r>
        <w:r>
          <w:fldChar w:fldCharType="end"/>
        </w:r>
      </w:hyperlink>
    </w:p>
    <w:p>
      <w:pPr>
        <w:pStyle w:val="TOC2"/>
        <w:tabs>
          <w:tab w:val="right" w:leader="dot" w:pos="8306"/>
        </w:tabs>
      </w:pPr>
      <w:hyperlink w:anchor="_Toc30430" w:history="1">
        <w:r>
          <w:rPr>
            <w:rFonts w:ascii="仿宋" w:eastAsia="仿宋" w:hAnsi="仿宋" w:cs="仿宋" w:hint="eastAsia"/>
            <w:lang w:eastAsia="zh-CN"/>
          </w:rPr>
          <w:t>(一)、安全生产管理</w:t>
        </w:r>
        <w:r>
          <w:tab/>
        </w:r>
        <w:r>
          <w:fldChar w:fldCharType="begin"/>
        </w:r>
        <w:r>
          <w:instrText xml:space="preserve"> PAGEREF _Toc30430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0" w:history="1">
        <w:r>
          <w:rPr>
            <w:rFonts w:ascii="仿宋" w:eastAsia="仿宋" w:hAnsi="仿宋" w:cs="仿宋" w:hint="eastAsia"/>
            <w:lang w:eastAsia="zh-CN"/>
          </w:rPr>
          <w:t>(二)、应急预案与响应</w:t>
        </w:r>
        <w:r>
          <w:tab/>
        </w:r>
        <w:r>
          <w:fldChar w:fldCharType="begin"/>
        </w:r>
        <w:r>
          <w:instrText xml:space="preserve"> PAGEREF _Toc11110 \h </w:instrText>
        </w:r>
        <w:r>
          <w:fldChar w:fldCharType="separate"/>
        </w:r>
        <w:r>
          <w:t>44</w:t>
        </w:r>
        <w:r>
          <w:fldChar w:fldCharType="end"/>
        </w:r>
      </w:hyperlink>
    </w:p>
    <w:p>
      <w:pPr>
        <w:pStyle w:val="TOC1"/>
        <w:tabs>
          <w:tab w:val="right" w:leader="dot" w:pos="8306"/>
        </w:tabs>
      </w:pPr>
      <w:hyperlink w:anchor="_Toc19746" w:history="1">
        <w:r>
          <w:rPr>
            <w:rFonts w:ascii="仿宋" w:eastAsia="仿宋" w:hAnsi="仿宋" w:cs="仿宋" w:hint="eastAsia"/>
            <w:lang w:eastAsia="zh-CN"/>
          </w:rPr>
          <w:t>十一、环境保护与绿色发展</w:t>
        </w:r>
        <w:r>
          <w:tab/>
        </w:r>
        <w:r>
          <w:fldChar w:fldCharType="begin"/>
        </w:r>
        <w:r>
          <w:instrText xml:space="preserve"> PAGEREF _Toc19746 \h </w:instrText>
        </w:r>
        <w:r>
          <w:fldChar w:fldCharType="separate"/>
        </w:r>
        <w:r>
          <w:t>46</w:t>
        </w:r>
        <w:r>
          <w:fldChar w:fldCharType="end"/>
        </w:r>
      </w:hyperlink>
    </w:p>
    <w:p>
      <w:pPr>
        <w:pStyle w:val="TOC2"/>
        <w:tabs>
          <w:tab w:val="right" w:leader="dot" w:pos="8306"/>
        </w:tabs>
      </w:pPr>
      <w:hyperlink w:anchor="_Toc21214" w:history="1">
        <w:r>
          <w:rPr>
            <w:rFonts w:ascii="仿宋" w:eastAsia="仿宋" w:hAnsi="仿宋" w:cs="仿宋" w:hint="eastAsia"/>
            <w:lang w:eastAsia="zh-CN"/>
          </w:rPr>
          <w:t>(一)、环境保护措施</w:t>
        </w:r>
        <w:r>
          <w:tab/>
        </w:r>
        <w:r>
          <w:fldChar w:fldCharType="begin"/>
        </w:r>
        <w:r>
          <w:instrText xml:space="preserve"> PAGEREF _Toc21214 \h </w:instrText>
        </w:r>
        <w:r>
          <w:fldChar w:fldCharType="separate"/>
        </w:r>
        <w:r>
          <w:t>46</w:t>
        </w:r>
        <w:r>
          <w:fldChar w:fldCharType="end"/>
        </w:r>
      </w:hyperlink>
    </w:p>
    <w:p>
      <w:pPr>
        <w:pStyle w:val="TOC2"/>
        <w:tabs>
          <w:tab w:val="right" w:leader="dot" w:pos="8306"/>
        </w:tabs>
      </w:pPr>
      <w:hyperlink w:anchor="_Toc17933" w:history="1">
        <w:r>
          <w:rPr>
            <w:rFonts w:ascii="仿宋" w:eastAsia="仿宋" w:hAnsi="仿宋" w:cs="仿宋" w:hint="eastAsia"/>
            <w:lang w:eastAsia="zh-CN"/>
          </w:rPr>
          <w:t>(二)、绿色发展与可持续发展策略</w:t>
        </w:r>
        <w:r>
          <w:tab/>
        </w:r>
        <w:r>
          <w:fldChar w:fldCharType="begin"/>
        </w:r>
        <w:r>
          <w:instrText xml:space="preserve"> PAGEREF _Toc17933 \h </w:instrText>
        </w:r>
        <w:r>
          <w:fldChar w:fldCharType="separate"/>
        </w:r>
        <w:r>
          <w:t>48</w:t>
        </w:r>
        <w:r>
          <w:fldChar w:fldCharType="end"/>
        </w:r>
      </w:hyperlink>
    </w:p>
    <w:p>
      <w:pPr>
        <w:pStyle w:val="TOC1"/>
        <w:tabs>
          <w:tab w:val="right" w:leader="dot" w:pos="8306"/>
        </w:tabs>
      </w:pPr>
      <w:hyperlink w:anchor="_Toc20429" w:history="1">
        <w:r>
          <w:rPr>
            <w:rFonts w:ascii="仿宋" w:eastAsia="仿宋" w:hAnsi="仿宋" w:cs="仿宋" w:hint="eastAsia"/>
            <w:lang w:eastAsia="zh-CN"/>
          </w:rPr>
          <w:t>十二、项目实施与管理方案</w:t>
        </w:r>
        <w:r>
          <w:tab/>
        </w:r>
        <w:r>
          <w:fldChar w:fldCharType="begin"/>
        </w:r>
        <w:r>
          <w:instrText xml:space="preserve"> PAGEREF _Toc20429 \h </w:instrText>
        </w:r>
        <w:r>
          <w:fldChar w:fldCharType="separate"/>
        </w:r>
        <w:r>
          <w:t>49</w:t>
        </w:r>
        <w:r>
          <w:fldChar w:fldCharType="end"/>
        </w:r>
      </w:hyperlink>
    </w:p>
    <w:p>
      <w:pPr>
        <w:pStyle w:val="TOC2"/>
        <w:tabs>
          <w:tab w:val="right" w:leader="dot" w:pos="8306"/>
        </w:tabs>
      </w:pPr>
      <w:hyperlink w:anchor="_Toc30553" w:history="1">
        <w:r>
          <w:rPr>
            <w:rFonts w:ascii="仿宋" w:eastAsia="仿宋" w:hAnsi="仿宋" w:cs="仿宋" w:hint="eastAsia"/>
            <w:lang w:eastAsia="zh-CN"/>
          </w:rPr>
          <w:t>(一)、项目实施计划</w:t>
        </w:r>
        <w:r>
          <w:tab/>
        </w:r>
        <w:r>
          <w:fldChar w:fldCharType="begin"/>
        </w:r>
        <w:r>
          <w:instrText xml:space="preserve"> PAGEREF _Toc30553 \h </w:instrText>
        </w:r>
        <w:r>
          <w:fldChar w:fldCharType="separate"/>
        </w:r>
        <w:r>
          <w:t>49</w:t>
        </w:r>
        <w:r>
          <w:fldChar w:fldCharType="end"/>
        </w:r>
      </w:hyperlink>
    </w:p>
    <w:p>
      <w:pPr>
        <w:pStyle w:val="TOC2"/>
        <w:tabs>
          <w:tab w:val="right" w:leader="dot" w:pos="8306"/>
        </w:tabs>
      </w:pPr>
      <w:hyperlink w:anchor="_Toc9791" w:history="1">
        <w:r>
          <w:rPr>
            <w:rFonts w:ascii="仿宋" w:eastAsia="仿宋" w:hAnsi="仿宋" w:cs="仿宋" w:hint="eastAsia"/>
            <w:lang w:eastAsia="zh-CN"/>
          </w:rPr>
          <w:t>(二)、项目组织机构与职责</w:t>
        </w:r>
        <w:r>
          <w:tab/>
        </w:r>
        <w:r>
          <w:fldChar w:fldCharType="begin"/>
        </w:r>
        <w:r>
          <w:instrText xml:space="preserve"> PAGEREF _Toc9791 \h </w:instrText>
        </w:r>
        <w:r>
          <w:fldChar w:fldCharType="separate"/>
        </w:r>
        <w:r>
          <w:t>51</w:t>
        </w:r>
        <w:r>
          <w:fldChar w:fldCharType="end"/>
        </w:r>
      </w:hyperlink>
    </w:p>
    <w:p>
      <w:pPr>
        <w:pStyle w:val="TOC2"/>
        <w:tabs>
          <w:tab w:val="right" w:leader="dot" w:pos="8306"/>
        </w:tabs>
      </w:pPr>
      <w:hyperlink w:anchor="_Toc3355" w:history="1">
        <w:r>
          <w:rPr>
            <w:rFonts w:ascii="仿宋" w:eastAsia="仿宋" w:hAnsi="仿宋" w:cs="仿宋" w:hint="eastAsia"/>
            <w:lang w:eastAsia="zh-CN"/>
          </w:rPr>
          <w:t>(三)、项目管理与监控体系</w:t>
        </w:r>
        <w:r>
          <w:tab/>
        </w:r>
        <w:r>
          <w:fldChar w:fldCharType="begin"/>
        </w:r>
        <w:r>
          <w:instrText xml:space="preserve"> PAGEREF _Toc3355 \h </w:instrText>
        </w:r>
        <w:r>
          <w:fldChar w:fldCharType="separate"/>
        </w:r>
        <w:r>
          <w:t>53</w:t>
        </w:r>
        <w:r>
          <w:fldChar w:fldCharType="end"/>
        </w:r>
      </w:hyperlink>
    </w:p>
    <w:p>
      <w:pPr>
        <w:pStyle w:val="TOC1"/>
        <w:tabs>
          <w:tab w:val="right" w:leader="dot" w:pos="8306"/>
        </w:tabs>
      </w:pPr>
      <w:hyperlink w:anchor="_Toc4428" w:history="1">
        <w:r>
          <w:rPr>
            <w:rFonts w:ascii="仿宋" w:eastAsia="仿宋" w:hAnsi="仿宋" w:cs="仿宋" w:hint="eastAsia"/>
            <w:lang w:eastAsia="zh-CN"/>
          </w:rPr>
          <w:t>十三、项目施工方案</w:t>
        </w:r>
        <w:r>
          <w:tab/>
        </w:r>
        <w:r>
          <w:fldChar w:fldCharType="begin"/>
        </w:r>
        <w:r>
          <w:instrText xml:space="preserve"> PAGEREF _Toc4428 \h </w:instrText>
        </w:r>
        <w:r>
          <w:fldChar w:fldCharType="separate"/>
        </w:r>
        <w:r>
          <w:t>55</w:t>
        </w:r>
        <w:r>
          <w:fldChar w:fldCharType="end"/>
        </w:r>
      </w:hyperlink>
    </w:p>
    <w:p>
      <w:pPr>
        <w:pStyle w:val="TOC2"/>
        <w:tabs>
          <w:tab w:val="right" w:leader="dot" w:pos="8306"/>
        </w:tabs>
      </w:pPr>
      <w:hyperlink w:anchor="_Toc24600" w:history="1">
        <w:r>
          <w:rPr>
            <w:rFonts w:ascii="仿宋" w:eastAsia="仿宋" w:hAnsi="仿宋" w:cs="仿宋" w:hint="eastAsia"/>
            <w:lang w:eastAsia="zh-CN"/>
          </w:rPr>
          <w:t>(一)、施工组织设计</w:t>
        </w:r>
        <w:r>
          <w:tab/>
        </w:r>
        <w:r>
          <w:fldChar w:fldCharType="begin"/>
        </w:r>
        <w:r>
          <w:instrText xml:space="preserve"> PAGEREF _Toc24600 \h </w:instrText>
        </w:r>
        <w:r>
          <w:fldChar w:fldCharType="separate"/>
        </w:r>
        <w:r>
          <w:t>55</w:t>
        </w:r>
        <w:r>
          <w:fldChar w:fldCharType="end"/>
        </w:r>
      </w:hyperlink>
    </w:p>
    <w:p>
      <w:pPr>
        <w:pStyle w:val="TOC2"/>
        <w:tabs>
          <w:tab w:val="right" w:leader="dot" w:pos="8306"/>
        </w:tabs>
      </w:pPr>
      <w:hyperlink w:anchor="_Toc4231" w:history="1">
        <w:r>
          <w:rPr>
            <w:rFonts w:ascii="仿宋" w:eastAsia="仿宋" w:hAnsi="仿宋" w:cs="仿宋" w:hint="eastAsia"/>
            <w:lang w:eastAsia="zh-CN"/>
          </w:rPr>
          <w:t>(二)、施工工艺与技术路线</w:t>
        </w:r>
        <w:r>
          <w:tab/>
        </w:r>
        <w:r>
          <w:fldChar w:fldCharType="begin"/>
        </w:r>
        <w:r>
          <w:instrText xml:space="preserve"> PAGEREF _Toc4231 \h </w:instrText>
        </w:r>
        <w:r>
          <w:fldChar w:fldCharType="separate"/>
        </w:r>
        <w:r>
          <w:t>57</w:t>
        </w:r>
        <w:r>
          <w:fldChar w:fldCharType="end"/>
        </w:r>
      </w:hyperlink>
    </w:p>
    <w:p>
      <w:pPr>
        <w:pStyle w:val="TOC2"/>
        <w:tabs>
          <w:tab w:val="right" w:leader="dot" w:pos="8306"/>
        </w:tabs>
      </w:pPr>
      <w:hyperlink w:anchor="_Toc23538" w:history="1">
        <w:r>
          <w:rPr>
            <w:rFonts w:ascii="仿宋" w:eastAsia="仿宋" w:hAnsi="仿宋" w:cs="仿宋" w:hint="eastAsia"/>
            <w:lang w:eastAsia="zh-CN"/>
          </w:rPr>
          <w:t>(三)、关键节点施工计划</w:t>
        </w:r>
        <w:r>
          <w:tab/>
        </w:r>
        <w:r>
          <w:fldChar w:fldCharType="begin"/>
        </w:r>
        <w:r>
          <w:instrText xml:space="preserve"> PAGEREF _Toc23538 \h </w:instrText>
        </w:r>
        <w:r>
          <w:fldChar w:fldCharType="separate"/>
        </w:r>
        <w:r>
          <w:t>58</w:t>
        </w:r>
        <w:r>
          <w:fldChar w:fldCharType="end"/>
        </w:r>
      </w:hyperlink>
    </w:p>
    <w:p>
      <w:pPr>
        <w:pStyle w:val="TOC2"/>
        <w:tabs>
          <w:tab w:val="right" w:leader="dot" w:pos="8306"/>
        </w:tabs>
      </w:pPr>
      <w:hyperlink w:anchor="_Toc2557" w:history="1">
        <w:r>
          <w:rPr>
            <w:rFonts w:ascii="仿宋" w:eastAsia="仿宋" w:hAnsi="仿宋" w:cs="仿宋" w:hint="eastAsia"/>
            <w:lang w:eastAsia="zh-CN"/>
          </w:rPr>
          <w:t>(四)、施工现场管理</w:t>
        </w:r>
        <w:r>
          <w:tab/>
        </w:r>
        <w:r>
          <w:fldChar w:fldCharType="begin"/>
        </w:r>
        <w:r>
          <w:instrText xml:space="preserve"> PAGEREF _Toc2557 \h </w:instrText>
        </w:r>
        <w:r>
          <w:fldChar w:fldCharType="separate"/>
        </w:r>
        <w:r>
          <w:t>59</w:t>
        </w:r>
        <w:r>
          <w:fldChar w:fldCharType="end"/>
        </w:r>
      </w:hyperlink>
    </w:p>
    <w:p>
      <w:pPr>
        <w:pStyle w:val="TOC1"/>
        <w:tabs>
          <w:tab w:val="right" w:leader="dot" w:pos="8306"/>
        </w:tabs>
      </w:pPr>
      <w:hyperlink w:anchor="_Toc7082" w:history="1">
        <w:r>
          <w:rPr>
            <w:rFonts w:ascii="仿宋" w:eastAsia="仿宋" w:hAnsi="仿宋" w:cs="仿宋" w:hint="eastAsia"/>
            <w:lang w:eastAsia="zh-CN"/>
          </w:rPr>
          <w:t>十四、产业协同与集群发展</w:t>
        </w:r>
        <w:r>
          <w:tab/>
        </w:r>
        <w:r>
          <w:fldChar w:fldCharType="begin"/>
        </w:r>
        <w:r>
          <w:instrText xml:space="preserve"> PAGEREF _Toc7082 \h </w:instrText>
        </w:r>
        <w:r>
          <w:fldChar w:fldCharType="separate"/>
        </w:r>
        <w:r>
          <w:t>61</w:t>
        </w:r>
        <w:r>
          <w:fldChar w:fldCharType="end"/>
        </w:r>
      </w:hyperlink>
    </w:p>
    <w:p>
      <w:pPr>
        <w:pStyle w:val="TOC2"/>
        <w:tabs>
          <w:tab w:val="right" w:leader="dot" w:pos="8306"/>
        </w:tabs>
      </w:pPr>
      <w:hyperlink w:anchor="_Toc27944" w:history="1">
        <w:r>
          <w:rPr>
            <w:rFonts w:ascii="仿宋" w:eastAsia="仿宋" w:hAnsi="仿宋" w:cs="仿宋" w:hint="eastAsia"/>
            <w:lang w:eastAsia="zh-CN"/>
          </w:rPr>
          <w:t>(一)、产业协同机制建设</w:t>
        </w:r>
        <w:r>
          <w:tab/>
        </w:r>
        <w:r>
          <w:fldChar w:fldCharType="begin"/>
        </w:r>
        <w:r>
          <w:instrText xml:space="preserve"> PAGEREF _Toc27944 \h </w:instrText>
        </w:r>
        <w:r>
          <w:fldChar w:fldCharType="separate"/>
        </w:r>
        <w:r>
          <w:t>61</w:t>
        </w:r>
        <w:r>
          <w:fldChar w:fldCharType="end"/>
        </w:r>
      </w:hyperlink>
    </w:p>
    <w:p>
      <w:pPr>
        <w:pStyle w:val="TOC2"/>
        <w:tabs>
          <w:tab w:val="right" w:leader="dot" w:pos="8306"/>
        </w:tabs>
      </w:pPr>
      <w:hyperlink w:anchor="_Toc5961" w:history="1">
        <w:r>
          <w:rPr>
            <w:rFonts w:ascii="仿宋" w:eastAsia="仿宋" w:hAnsi="仿宋" w:cs="仿宋" w:hint="eastAsia"/>
            <w:lang w:eastAsia="zh-CN"/>
          </w:rPr>
          <w:t>(二)、产业集群培育与发展</w:t>
        </w:r>
        <w:r>
          <w:tab/>
        </w:r>
        <w:r>
          <w:fldChar w:fldCharType="begin"/>
        </w:r>
        <w:r>
          <w:instrText xml:space="preserve"> PAGEREF _Toc5961 \h </w:instrText>
        </w:r>
        <w:r>
          <w:fldChar w:fldCharType="separate"/>
        </w:r>
        <w:r>
          <w:t>63</w:t>
        </w:r>
        <w:r>
          <w:fldChar w:fldCharType="end"/>
        </w:r>
      </w:hyperlink>
    </w:p>
    <w:p>
      <w:pPr>
        <w:pStyle w:val="TOC1"/>
        <w:tabs>
          <w:tab w:val="right" w:leader="dot" w:pos="8306"/>
        </w:tabs>
      </w:pPr>
      <w:hyperlink w:anchor="_Toc26245" w:history="1">
        <w:r>
          <w:rPr>
            <w:rFonts w:ascii="仿宋" w:eastAsia="仿宋" w:hAnsi="仿宋" w:cs="仿宋" w:hint="eastAsia"/>
            <w:lang w:eastAsia="zh-CN"/>
          </w:rPr>
          <w:t>十五、成果转化与推广应用</w:t>
        </w:r>
        <w:r>
          <w:tab/>
        </w:r>
        <w:r>
          <w:fldChar w:fldCharType="begin"/>
        </w:r>
        <w:r>
          <w:instrText xml:space="preserve"> PAGEREF _Toc26245 \h </w:instrText>
        </w:r>
        <w:r>
          <w:fldChar w:fldCharType="separate"/>
        </w:r>
        <w:r>
          <w:t>63</w:t>
        </w:r>
        <w:r>
          <w:fldChar w:fldCharType="end"/>
        </w:r>
      </w:hyperlink>
    </w:p>
    <w:p>
      <w:pPr>
        <w:pStyle w:val="TOC2"/>
        <w:tabs>
          <w:tab w:val="right" w:leader="dot" w:pos="8306"/>
        </w:tabs>
      </w:pPr>
      <w:hyperlink w:anchor="_Toc21418" w:history="1">
        <w:r>
          <w:rPr>
            <w:rFonts w:ascii="仿宋" w:eastAsia="仿宋" w:hAnsi="仿宋" w:cs="仿宋" w:hint="eastAsia"/>
            <w:lang w:eastAsia="zh-CN"/>
          </w:rPr>
          <w:t>(一)、成果转化策略制定</w:t>
        </w:r>
        <w:r>
          <w:tab/>
        </w:r>
        <w:r>
          <w:fldChar w:fldCharType="begin"/>
        </w:r>
        <w:r>
          <w:instrText xml:space="preserve"> PAGEREF _Toc21418 \h </w:instrText>
        </w:r>
        <w:r>
          <w:fldChar w:fldCharType="separate"/>
        </w:r>
        <w:r>
          <w:t>63</w:t>
        </w:r>
        <w:r>
          <w:fldChar w:fldCharType="end"/>
        </w:r>
      </w:hyperlink>
    </w:p>
    <w:p>
      <w:pPr>
        <w:pStyle w:val="TOC2"/>
        <w:tabs>
          <w:tab w:val="right" w:leader="dot" w:pos="8306"/>
        </w:tabs>
      </w:pPr>
      <w:hyperlink w:anchor="_Toc28831" w:history="1">
        <w:r>
          <w:rPr>
            <w:rFonts w:ascii="仿宋" w:eastAsia="仿宋" w:hAnsi="仿宋" w:cs="仿宋" w:hint="eastAsia"/>
            <w:lang w:eastAsia="zh-CN"/>
          </w:rPr>
          <w:t>(二)、成果推广应用方案</w:t>
        </w:r>
        <w:r>
          <w:tab/>
        </w:r>
        <w:r>
          <w:fldChar w:fldCharType="begin"/>
        </w:r>
        <w:r>
          <w:instrText xml:space="preserve"> PAGEREF _Toc28831 \h </w:instrText>
        </w:r>
        <w:r>
          <w:fldChar w:fldCharType="separate"/>
        </w:r>
        <w:r>
          <w:t>65</w:t>
        </w:r>
        <w:r>
          <w:fldChar w:fldCharType="end"/>
        </w:r>
      </w:hyperlink>
    </w:p>
    <w:p>
      <w:pPr>
        <w:pStyle w:val="TOC1"/>
        <w:tabs>
          <w:tab w:val="right" w:leader="dot" w:pos="8306"/>
        </w:tabs>
      </w:pPr>
      <w:hyperlink w:anchor="_Toc19901" w:history="1">
        <w:r>
          <w:rPr>
            <w:rFonts w:ascii="仿宋" w:eastAsia="仿宋" w:hAnsi="仿宋" w:cs="仿宋" w:hint="eastAsia"/>
            <w:lang w:eastAsia="zh-CN"/>
          </w:rPr>
          <w:t>十六、质量管理与控制</w:t>
        </w:r>
        <w:r>
          <w:tab/>
        </w:r>
        <w:r>
          <w:fldChar w:fldCharType="begin"/>
        </w:r>
        <w:r>
          <w:instrText xml:space="preserve"> PAGEREF _Toc19901 \h </w:instrText>
        </w:r>
        <w:r>
          <w:fldChar w:fldCharType="separate"/>
        </w:r>
        <w:r>
          <w:t>66</w:t>
        </w:r>
        <w:r>
          <w:fldChar w:fldCharType="end"/>
        </w:r>
      </w:hyperlink>
    </w:p>
    <w:p>
      <w:pPr>
        <w:pStyle w:val="TOC2"/>
        <w:tabs>
          <w:tab w:val="right" w:leader="dot" w:pos="8306"/>
        </w:tabs>
      </w:pPr>
      <w:hyperlink w:anchor="_Toc14046" w:history="1">
        <w:r>
          <w:rPr>
            <w:rFonts w:ascii="仿宋" w:eastAsia="仿宋" w:hAnsi="仿宋" w:cs="仿宋" w:hint="eastAsia"/>
            <w:lang w:eastAsia="zh-CN"/>
          </w:rPr>
          <w:t>(一)、质量管理体系建设</w:t>
        </w:r>
        <w:r>
          <w:tab/>
        </w:r>
        <w:r>
          <w:fldChar w:fldCharType="begin"/>
        </w:r>
        <w:r>
          <w:instrText xml:space="preserve"> PAGEREF _Toc14046 \h </w:instrText>
        </w:r>
        <w:r>
          <w:fldChar w:fldCharType="separate"/>
        </w:r>
        <w:r>
          <w:t>66</w:t>
        </w:r>
        <w:r>
          <w:fldChar w:fldCharType="end"/>
        </w:r>
      </w:hyperlink>
    </w:p>
    <w:p>
      <w:pPr>
        <w:pStyle w:val="TOC2"/>
        <w:tabs>
          <w:tab w:val="right" w:leader="dot" w:pos="8306"/>
        </w:tabs>
      </w:pPr>
      <w:hyperlink w:anchor="_Toc25788" w:history="1">
        <w:r>
          <w:rPr>
            <w:rFonts w:ascii="仿宋" w:eastAsia="仿宋" w:hAnsi="仿宋" w:cs="仿宋" w:hint="eastAsia"/>
            <w:lang w:eastAsia="zh-CN"/>
          </w:rPr>
          <w:t>(二)、质量控制措施</w:t>
        </w:r>
        <w:r>
          <w:tab/>
        </w:r>
        <w:r>
          <w:fldChar w:fldCharType="begin"/>
        </w:r>
        <w:r>
          <w:instrText xml:space="preserve"> PAGEREF _Toc25788 \h </w:instrText>
        </w:r>
        <w:r>
          <w:fldChar w:fldCharType="separate"/>
        </w:r>
        <w:r>
          <w:t>68</w:t>
        </w:r>
        <w:r>
          <w:fldChar w:fldCharType="end"/>
        </w:r>
      </w:hyperlink>
    </w:p>
    <w:p>
      <w:pPr>
        <w:pStyle w:val="TOC1"/>
        <w:tabs>
          <w:tab w:val="right" w:leader="dot" w:pos="8306"/>
        </w:tabs>
      </w:pPr>
      <w:hyperlink w:anchor="_Toc8020" w:history="1">
        <w:r>
          <w:rPr>
            <w:rFonts w:ascii="仿宋" w:eastAsia="仿宋" w:hAnsi="仿宋" w:cs="仿宋" w:hint="eastAsia"/>
            <w:lang w:eastAsia="zh-CN"/>
          </w:rPr>
          <w:t>十七、设施与设备管理</w:t>
        </w:r>
        <w:r>
          <w:tab/>
        </w:r>
        <w:r>
          <w:fldChar w:fldCharType="begin"/>
        </w:r>
        <w:r>
          <w:instrText xml:space="preserve"> PAGEREF _Toc8020 \h </w:instrText>
        </w:r>
        <w:r>
          <w:fldChar w:fldCharType="separate"/>
        </w:r>
        <w:r>
          <w:t>69</w:t>
        </w:r>
        <w:r>
          <w:fldChar w:fldCharType="end"/>
        </w:r>
      </w:hyperlink>
    </w:p>
    <w:p>
      <w:pPr>
        <w:pStyle w:val="TOC2"/>
        <w:tabs>
          <w:tab w:val="right" w:leader="dot" w:pos="8306"/>
        </w:tabs>
      </w:pPr>
      <w:hyperlink w:anchor="_Toc25380" w:history="1">
        <w:r>
          <w:rPr>
            <w:rFonts w:ascii="仿宋" w:eastAsia="仿宋" w:hAnsi="仿宋" w:cs="仿宋" w:hint="eastAsia"/>
            <w:lang w:eastAsia="zh-CN"/>
          </w:rPr>
          <w:t>(一)、设施规划与配置</w:t>
        </w:r>
        <w:r>
          <w:tab/>
        </w:r>
        <w:r>
          <w:fldChar w:fldCharType="begin"/>
        </w:r>
        <w:r>
          <w:instrText xml:space="preserve"> PAGEREF _Toc25380 \h </w:instrText>
        </w:r>
        <w:r>
          <w:fldChar w:fldCharType="separate"/>
        </w:r>
        <w:r>
          <w:t>69</w:t>
        </w:r>
        <w:r>
          <w:fldChar w:fldCharType="end"/>
        </w:r>
      </w:hyperlink>
    </w:p>
    <w:p>
      <w:pPr>
        <w:pStyle w:val="TOC2"/>
        <w:tabs>
          <w:tab w:val="right" w:leader="dot" w:pos="8306"/>
        </w:tabs>
      </w:pPr>
      <w:hyperlink w:anchor="_Toc15450" w:history="1">
        <w:r>
          <w:rPr>
            <w:rFonts w:ascii="仿宋" w:eastAsia="仿宋" w:hAnsi="仿宋" w:cs="仿宋" w:hint="eastAsia"/>
            <w:lang w:eastAsia="zh-CN"/>
          </w:rPr>
          <w:t>(二)、设备采购与维护管理</w:t>
        </w:r>
        <w:r>
          <w:tab/>
        </w:r>
        <w:r>
          <w:fldChar w:fldCharType="begin"/>
        </w:r>
        <w:r>
          <w:instrText xml:space="preserve"> PAGEREF _Toc15450 \h </w:instrText>
        </w:r>
        <w:r>
          <w:fldChar w:fldCharType="separate"/>
        </w:r>
        <w:r>
          <w:t>70</w:t>
        </w:r>
        <w:r>
          <w:fldChar w:fldCharType="end"/>
        </w:r>
      </w:hyperlink>
    </w:p>
    <w:p>
      <w:pPr>
        <w:pStyle w:val="TOC2"/>
        <w:tabs>
          <w:tab w:val="right" w:leader="dot" w:pos="8306"/>
        </w:tabs>
      </w:pPr>
      <w:hyperlink w:anchor="_Toc1147" w:history="1">
        <w:r>
          <w:rPr>
            <w:rFonts w:ascii="仿宋" w:eastAsia="仿宋" w:hAnsi="仿宋" w:cs="仿宋" w:hint="eastAsia"/>
            <w:lang w:eastAsia="zh-CN"/>
          </w:rPr>
          <w:t>(三)、设施设备升级策略</w:t>
        </w:r>
        <w:r>
          <w:tab/>
        </w:r>
        <w:r>
          <w:fldChar w:fldCharType="begin"/>
        </w:r>
        <w:r>
          <w:instrText xml:space="preserve"> PAGEREF _Toc1147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7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01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86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20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445"/>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139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P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P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P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P管项目的社会影响是全面而深远的。从提供就业机会和提升公共服务，到促进社会结构和劳动市场的多元化，再到推动社会责任和伦理标准的提高，项目对于提升社区的经济、文化和社会福祉有着重要作用。通过这些正面影响，PP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13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为了融入当地社区，PP管项目需深入理解当地的文化特色和社会习俗。例如，项目在设计广告和市场推广活动时，应考虑使用当地语言和符合地方文化的表达方式。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P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33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为了确保PP管项目的成功并最大限度地减轻潜在的社会风险，详细的风险分析和具体的应对策略至关重要。以下是针对项目可能面临的具体社会风险及相应对策的分析：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风险描述：PP管项目可能遭遇社区抵制，尤其如果社区成员认为项目会破坏他们的生活环境或忽略他们的意见。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风险描述：PP管项目的商业实践可能与当地的文化和价值观存在冲突，导致社会紧张和文化冲突。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风险描述：PP管项目可能会增加对公共资源和基础设施的需求，给当地带来额外压力，例如在水资源、能源供应和交通系统方面。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风险描述：PP管项目可能会引起当地社会结构和动态的变化，例如改变社区的人口组成和社交模式。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https://d.book118.com/998071136003006050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CD4219"/>
    <w:rsid w:val="77CD42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7113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2024-03-12T09:40:00Z</dcterms:created>
  <dcterms:modified xsi:type="dcterms:W3CDTF">2024-03-12T09:41:33Z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0DAA16AF8F4448E8BDC12DFBDB05C748_11</vt:lpwstr>
  </property>
  <property fmtid="{D5CDD505-2E9C-101B-9397-08002B2CF9AE}" pid="3" name="KSOProductBuildVer">
    <vt:lpwstr>2052-12.1.0.16250</vt:lpwstr>
  </property>
</Properties>
</file>