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文化科技主题公园项目规划设计纲要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5" w:history="1">
        <w:r>
          <w:rPr>
            <w:rFonts w:ascii="仿宋" w:eastAsia="仿宋" w:hAnsi="仿宋" w:cs="仿宋" w:hint="eastAsia"/>
            <w:lang w:eastAsia="zh-CN"/>
          </w:rPr>
          <w:t>前言</w:t>
        </w:r>
        <w:r>
          <w:tab/>
        </w:r>
        <w:r>
          <w:fldChar w:fldCharType="begin"/>
        </w:r>
        <w:r>
          <w:instrText xml:space="preserve"> PAGEREF _Toc27345 \h </w:instrText>
        </w:r>
        <w:r>
          <w:fldChar w:fldCharType="separate"/>
        </w:r>
        <w:r>
          <w:t>3</w:t>
        </w:r>
        <w:r>
          <w:fldChar w:fldCharType="end"/>
        </w:r>
      </w:hyperlink>
    </w:p>
    <w:p>
      <w:pPr>
        <w:pStyle w:val="TOC1"/>
        <w:tabs>
          <w:tab w:val="right" w:leader="dot" w:pos="8306"/>
        </w:tabs>
      </w:pPr>
      <w:hyperlink w:anchor="_Toc10507" w:history="1">
        <w:r>
          <w:rPr>
            <w:rFonts w:ascii="仿宋" w:eastAsia="仿宋" w:hAnsi="仿宋" w:cs="仿宋" w:hint="eastAsia"/>
            <w:lang w:eastAsia="zh-CN"/>
          </w:rPr>
          <w:t>一、文化科技主题公园项目选址可行性分析</w:t>
        </w:r>
        <w:r>
          <w:tab/>
        </w:r>
        <w:r>
          <w:fldChar w:fldCharType="begin"/>
        </w:r>
        <w:r>
          <w:instrText xml:space="preserve"> PAGEREF _Toc10507 \h </w:instrText>
        </w:r>
        <w:r>
          <w:fldChar w:fldCharType="separate"/>
        </w:r>
        <w:r>
          <w:t>3</w:t>
        </w:r>
        <w:r>
          <w:fldChar w:fldCharType="end"/>
        </w:r>
      </w:hyperlink>
    </w:p>
    <w:p>
      <w:pPr>
        <w:pStyle w:val="TOC2"/>
        <w:tabs>
          <w:tab w:val="right" w:leader="dot" w:pos="8306"/>
        </w:tabs>
      </w:pPr>
      <w:hyperlink w:anchor="_Toc31006" w:history="1">
        <w:r>
          <w:rPr>
            <w:rFonts w:ascii="仿宋" w:eastAsia="仿宋" w:hAnsi="仿宋" w:cs="仿宋" w:hint="eastAsia"/>
            <w:lang w:eastAsia="zh-CN"/>
          </w:rPr>
          <w:t>(一)、文化科技主题公园项目选址</w:t>
        </w:r>
        <w:r>
          <w:tab/>
        </w:r>
        <w:r>
          <w:fldChar w:fldCharType="begin"/>
        </w:r>
        <w:r>
          <w:instrText xml:space="preserve"> PAGEREF _Toc31006 \h </w:instrText>
        </w:r>
        <w:r>
          <w:fldChar w:fldCharType="separate"/>
        </w:r>
        <w:r>
          <w:t>3</w:t>
        </w:r>
        <w:r>
          <w:fldChar w:fldCharType="end"/>
        </w:r>
      </w:hyperlink>
    </w:p>
    <w:p>
      <w:pPr>
        <w:pStyle w:val="TOC2"/>
        <w:tabs>
          <w:tab w:val="right" w:leader="dot" w:pos="8306"/>
        </w:tabs>
      </w:pPr>
      <w:hyperlink w:anchor="_Toc19470" w:history="1">
        <w:r>
          <w:rPr>
            <w:rFonts w:ascii="仿宋" w:eastAsia="仿宋" w:hAnsi="仿宋" w:cs="仿宋" w:hint="eastAsia"/>
            <w:lang w:eastAsia="zh-CN"/>
          </w:rPr>
          <w:t>(二)、用地控制指标</w:t>
        </w:r>
        <w:r>
          <w:tab/>
        </w:r>
        <w:r>
          <w:fldChar w:fldCharType="begin"/>
        </w:r>
        <w:r>
          <w:instrText xml:space="preserve"> PAGEREF _Toc19470 \h </w:instrText>
        </w:r>
        <w:r>
          <w:fldChar w:fldCharType="separate"/>
        </w:r>
        <w:r>
          <w:t>3</w:t>
        </w:r>
        <w:r>
          <w:fldChar w:fldCharType="end"/>
        </w:r>
      </w:hyperlink>
    </w:p>
    <w:p>
      <w:pPr>
        <w:pStyle w:val="TOC2"/>
        <w:tabs>
          <w:tab w:val="right" w:leader="dot" w:pos="8306"/>
        </w:tabs>
      </w:pPr>
      <w:hyperlink w:anchor="_Toc8051" w:history="1">
        <w:r>
          <w:rPr>
            <w:rFonts w:ascii="仿宋" w:eastAsia="仿宋" w:hAnsi="仿宋" w:cs="仿宋" w:hint="eastAsia"/>
            <w:lang w:eastAsia="zh-CN"/>
          </w:rPr>
          <w:t>(三)、节约用地措施</w:t>
        </w:r>
        <w:r>
          <w:tab/>
        </w:r>
        <w:r>
          <w:fldChar w:fldCharType="begin"/>
        </w:r>
        <w:r>
          <w:instrText xml:space="preserve"> PAGEREF _Toc8051 \h </w:instrText>
        </w:r>
        <w:r>
          <w:fldChar w:fldCharType="separate"/>
        </w:r>
        <w:r>
          <w:t>5</w:t>
        </w:r>
        <w:r>
          <w:fldChar w:fldCharType="end"/>
        </w:r>
      </w:hyperlink>
    </w:p>
    <w:p>
      <w:pPr>
        <w:pStyle w:val="TOC2"/>
        <w:tabs>
          <w:tab w:val="right" w:leader="dot" w:pos="8306"/>
        </w:tabs>
      </w:pPr>
      <w:hyperlink w:anchor="_Toc16281" w:history="1">
        <w:r>
          <w:rPr>
            <w:rFonts w:ascii="仿宋" w:eastAsia="仿宋" w:hAnsi="仿宋" w:cs="仿宋" w:hint="eastAsia"/>
            <w:lang w:eastAsia="zh-CN"/>
          </w:rPr>
          <w:t>(四)、总图布置方案</w:t>
        </w:r>
        <w:r>
          <w:tab/>
        </w:r>
        <w:r>
          <w:fldChar w:fldCharType="begin"/>
        </w:r>
        <w:r>
          <w:instrText xml:space="preserve"> PAGEREF _Toc16281 \h </w:instrText>
        </w:r>
        <w:r>
          <w:fldChar w:fldCharType="separate"/>
        </w:r>
        <w:r>
          <w:t>6</w:t>
        </w:r>
        <w:r>
          <w:fldChar w:fldCharType="end"/>
        </w:r>
      </w:hyperlink>
    </w:p>
    <w:p>
      <w:pPr>
        <w:pStyle w:val="TOC2"/>
        <w:tabs>
          <w:tab w:val="right" w:leader="dot" w:pos="8306"/>
        </w:tabs>
      </w:pPr>
      <w:hyperlink w:anchor="_Toc21330" w:history="1">
        <w:r>
          <w:rPr>
            <w:rFonts w:ascii="仿宋" w:eastAsia="仿宋" w:hAnsi="仿宋" w:cs="仿宋" w:hint="eastAsia"/>
            <w:lang w:eastAsia="zh-CN"/>
          </w:rPr>
          <w:t>(五)、选址综合评价</w:t>
        </w:r>
        <w:r>
          <w:tab/>
        </w:r>
        <w:r>
          <w:fldChar w:fldCharType="begin"/>
        </w:r>
        <w:r>
          <w:instrText xml:space="preserve"> PAGEREF _Toc21330 \h </w:instrText>
        </w:r>
        <w:r>
          <w:fldChar w:fldCharType="separate"/>
        </w:r>
        <w:r>
          <w:t>7</w:t>
        </w:r>
        <w:r>
          <w:fldChar w:fldCharType="end"/>
        </w:r>
      </w:hyperlink>
    </w:p>
    <w:p>
      <w:pPr>
        <w:pStyle w:val="TOC1"/>
        <w:tabs>
          <w:tab w:val="right" w:leader="dot" w:pos="8306"/>
        </w:tabs>
      </w:pPr>
      <w:hyperlink w:anchor="_Toc12823" w:history="1">
        <w:r>
          <w:rPr>
            <w:rFonts w:ascii="仿宋" w:eastAsia="仿宋" w:hAnsi="仿宋" w:cs="仿宋" w:hint="eastAsia"/>
            <w:lang w:eastAsia="zh-CN"/>
          </w:rPr>
          <w:t>二、文化科技主题公园项目文档管理</w:t>
        </w:r>
        <w:r>
          <w:tab/>
        </w:r>
        <w:r>
          <w:fldChar w:fldCharType="begin"/>
        </w:r>
        <w:r>
          <w:instrText xml:space="preserve"> PAGEREF _Toc12823 \h </w:instrText>
        </w:r>
        <w:r>
          <w:fldChar w:fldCharType="separate"/>
        </w:r>
        <w:r>
          <w:t>9</w:t>
        </w:r>
        <w:r>
          <w:fldChar w:fldCharType="end"/>
        </w:r>
      </w:hyperlink>
    </w:p>
    <w:p>
      <w:pPr>
        <w:pStyle w:val="TOC2"/>
        <w:tabs>
          <w:tab w:val="right" w:leader="dot" w:pos="8306"/>
        </w:tabs>
      </w:pPr>
      <w:hyperlink w:anchor="_Toc9387" w:history="1">
        <w:r>
          <w:rPr>
            <w:rFonts w:ascii="仿宋" w:eastAsia="仿宋" w:hAnsi="仿宋" w:cs="仿宋" w:hint="eastAsia"/>
            <w:lang w:eastAsia="zh-CN"/>
          </w:rPr>
          <w:t>(一)、文档编制与审查</w:t>
        </w:r>
        <w:r>
          <w:tab/>
        </w:r>
        <w:r>
          <w:fldChar w:fldCharType="begin"/>
        </w:r>
        <w:r>
          <w:instrText xml:space="preserve"> PAGEREF _Toc9387 \h </w:instrText>
        </w:r>
        <w:r>
          <w:fldChar w:fldCharType="separate"/>
        </w:r>
        <w:r>
          <w:t>9</w:t>
        </w:r>
        <w:r>
          <w:fldChar w:fldCharType="end"/>
        </w:r>
      </w:hyperlink>
    </w:p>
    <w:p>
      <w:pPr>
        <w:pStyle w:val="TOC2"/>
        <w:tabs>
          <w:tab w:val="right" w:leader="dot" w:pos="8306"/>
        </w:tabs>
      </w:pPr>
      <w:hyperlink w:anchor="_Toc19001" w:history="1">
        <w:r>
          <w:rPr>
            <w:rFonts w:ascii="仿宋" w:eastAsia="仿宋" w:hAnsi="仿宋" w:cs="仿宋" w:hint="eastAsia"/>
            <w:lang w:eastAsia="zh-CN"/>
          </w:rPr>
          <w:t>(二)、文档发布与分发</w:t>
        </w:r>
        <w:r>
          <w:tab/>
        </w:r>
        <w:r>
          <w:fldChar w:fldCharType="begin"/>
        </w:r>
        <w:r>
          <w:instrText xml:space="preserve"> PAGEREF _Toc19001 \h </w:instrText>
        </w:r>
        <w:r>
          <w:fldChar w:fldCharType="separate"/>
        </w:r>
        <w:r>
          <w:t>10</w:t>
        </w:r>
        <w:r>
          <w:fldChar w:fldCharType="end"/>
        </w:r>
      </w:hyperlink>
    </w:p>
    <w:p>
      <w:pPr>
        <w:pStyle w:val="TOC2"/>
        <w:tabs>
          <w:tab w:val="right" w:leader="dot" w:pos="8306"/>
        </w:tabs>
      </w:pPr>
      <w:hyperlink w:anchor="_Toc9183" w:history="1">
        <w:r>
          <w:rPr>
            <w:rFonts w:ascii="仿宋" w:eastAsia="仿宋" w:hAnsi="仿宋" w:cs="仿宋" w:hint="eastAsia"/>
            <w:lang w:eastAsia="zh-CN"/>
          </w:rPr>
          <w:t>(三)、文档存档与归档</w:t>
        </w:r>
        <w:r>
          <w:tab/>
        </w:r>
        <w:r>
          <w:fldChar w:fldCharType="begin"/>
        </w:r>
        <w:r>
          <w:instrText xml:space="preserve"> PAGEREF _Toc9183 \h </w:instrText>
        </w:r>
        <w:r>
          <w:fldChar w:fldCharType="separate"/>
        </w:r>
        <w:r>
          <w:t>11</w:t>
        </w:r>
        <w:r>
          <w:fldChar w:fldCharType="end"/>
        </w:r>
      </w:hyperlink>
    </w:p>
    <w:p>
      <w:pPr>
        <w:pStyle w:val="TOC1"/>
        <w:tabs>
          <w:tab w:val="right" w:leader="dot" w:pos="8306"/>
        </w:tabs>
      </w:pPr>
      <w:hyperlink w:anchor="_Toc12653" w:history="1">
        <w:r>
          <w:rPr>
            <w:rFonts w:ascii="仿宋" w:eastAsia="仿宋" w:hAnsi="仿宋" w:cs="仿宋" w:hint="eastAsia"/>
            <w:lang w:eastAsia="zh-CN"/>
          </w:rPr>
          <w:t>三、文化科技主题公园项目建设背景及必要性分析</w:t>
        </w:r>
        <w:r>
          <w:tab/>
        </w:r>
        <w:r>
          <w:fldChar w:fldCharType="begin"/>
        </w:r>
        <w:r>
          <w:instrText xml:space="preserve"> PAGEREF _Toc12653 \h </w:instrText>
        </w:r>
        <w:r>
          <w:fldChar w:fldCharType="separate"/>
        </w:r>
        <w:r>
          <w:t>12</w:t>
        </w:r>
        <w:r>
          <w:fldChar w:fldCharType="end"/>
        </w:r>
      </w:hyperlink>
    </w:p>
    <w:p>
      <w:pPr>
        <w:pStyle w:val="TOC2"/>
        <w:tabs>
          <w:tab w:val="right" w:leader="dot" w:pos="8306"/>
        </w:tabs>
      </w:pPr>
      <w:hyperlink w:anchor="_Toc3312" w:history="1">
        <w:r>
          <w:rPr>
            <w:rFonts w:ascii="仿宋" w:eastAsia="仿宋" w:hAnsi="仿宋" w:cs="仿宋" w:hint="eastAsia"/>
            <w:lang w:eastAsia="zh-CN"/>
          </w:rPr>
          <w:t>(一)、文化科技主题公园项目背景分析</w:t>
        </w:r>
        <w:r>
          <w:tab/>
        </w:r>
        <w:r>
          <w:fldChar w:fldCharType="begin"/>
        </w:r>
        <w:r>
          <w:instrText xml:space="preserve"> PAGEREF _Toc3312 \h </w:instrText>
        </w:r>
        <w:r>
          <w:fldChar w:fldCharType="separate"/>
        </w:r>
        <w:r>
          <w:t>12</w:t>
        </w:r>
        <w:r>
          <w:fldChar w:fldCharType="end"/>
        </w:r>
      </w:hyperlink>
    </w:p>
    <w:p>
      <w:pPr>
        <w:pStyle w:val="TOC2"/>
        <w:tabs>
          <w:tab w:val="right" w:leader="dot" w:pos="8306"/>
        </w:tabs>
      </w:pPr>
      <w:hyperlink w:anchor="_Toc13009" w:history="1">
        <w:r>
          <w:rPr>
            <w:rFonts w:ascii="仿宋" w:eastAsia="仿宋" w:hAnsi="仿宋" w:cs="仿宋" w:hint="eastAsia"/>
            <w:lang w:eastAsia="zh-CN"/>
          </w:rPr>
          <w:t>(二)、文化科技主题公园项目建设必要性分析</w:t>
        </w:r>
        <w:r>
          <w:tab/>
        </w:r>
        <w:r>
          <w:fldChar w:fldCharType="begin"/>
        </w:r>
        <w:r>
          <w:instrText xml:space="preserve"> PAGEREF _Toc13009 \h </w:instrText>
        </w:r>
        <w:r>
          <w:fldChar w:fldCharType="separate"/>
        </w:r>
        <w:r>
          <w:t>14</w:t>
        </w:r>
        <w:r>
          <w:fldChar w:fldCharType="end"/>
        </w:r>
      </w:hyperlink>
    </w:p>
    <w:p>
      <w:pPr>
        <w:pStyle w:val="TOC1"/>
        <w:tabs>
          <w:tab w:val="right" w:leader="dot" w:pos="8306"/>
        </w:tabs>
      </w:pPr>
      <w:hyperlink w:anchor="_Toc2334" w:history="1">
        <w:r>
          <w:rPr>
            <w:rFonts w:ascii="仿宋" w:eastAsia="仿宋" w:hAnsi="仿宋" w:cs="仿宋" w:hint="eastAsia"/>
            <w:lang w:eastAsia="zh-CN"/>
          </w:rPr>
          <w:t>四、文化科技主题公园项目可持续发展</w:t>
        </w:r>
        <w:r>
          <w:tab/>
        </w:r>
        <w:r>
          <w:fldChar w:fldCharType="begin"/>
        </w:r>
        <w:r>
          <w:instrText xml:space="preserve"> PAGEREF _Toc2334 \h </w:instrText>
        </w:r>
        <w:r>
          <w:fldChar w:fldCharType="separate"/>
        </w:r>
        <w:r>
          <w:t>15</w:t>
        </w:r>
        <w:r>
          <w:fldChar w:fldCharType="end"/>
        </w:r>
      </w:hyperlink>
    </w:p>
    <w:p>
      <w:pPr>
        <w:pStyle w:val="TOC2"/>
        <w:tabs>
          <w:tab w:val="right" w:leader="dot" w:pos="8306"/>
        </w:tabs>
      </w:pPr>
      <w:hyperlink w:anchor="_Toc6870" w:history="1">
        <w:r>
          <w:rPr>
            <w:rFonts w:ascii="仿宋" w:eastAsia="仿宋" w:hAnsi="仿宋" w:cs="仿宋" w:hint="eastAsia"/>
            <w:lang w:eastAsia="zh-CN"/>
          </w:rPr>
          <w:t>(一)、可持续战略与实践</w:t>
        </w:r>
        <w:r>
          <w:tab/>
        </w:r>
        <w:r>
          <w:fldChar w:fldCharType="begin"/>
        </w:r>
        <w:r>
          <w:instrText xml:space="preserve"> PAGEREF _Toc6870 \h </w:instrText>
        </w:r>
        <w:r>
          <w:fldChar w:fldCharType="separate"/>
        </w:r>
        <w:r>
          <w:t>15</w:t>
        </w:r>
        <w:r>
          <w:fldChar w:fldCharType="end"/>
        </w:r>
      </w:hyperlink>
    </w:p>
    <w:p>
      <w:pPr>
        <w:pStyle w:val="TOC2"/>
        <w:tabs>
          <w:tab w:val="right" w:leader="dot" w:pos="8306"/>
        </w:tabs>
      </w:pPr>
      <w:hyperlink w:anchor="_Toc8833" w:history="1">
        <w:r>
          <w:rPr>
            <w:rFonts w:ascii="仿宋" w:eastAsia="仿宋" w:hAnsi="仿宋" w:cs="仿宋" w:hint="eastAsia"/>
            <w:lang w:eastAsia="zh-CN"/>
          </w:rPr>
          <w:t>(二)、环保与社会责任</w:t>
        </w:r>
        <w:r>
          <w:tab/>
        </w:r>
        <w:r>
          <w:fldChar w:fldCharType="begin"/>
        </w:r>
        <w:r>
          <w:instrText xml:space="preserve"> PAGEREF _Toc8833 \h </w:instrText>
        </w:r>
        <w:r>
          <w:fldChar w:fldCharType="separate"/>
        </w:r>
        <w:r>
          <w:t>16</w:t>
        </w:r>
        <w:r>
          <w:fldChar w:fldCharType="end"/>
        </w:r>
      </w:hyperlink>
    </w:p>
    <w:p>
      <w:pPr>
        <w:pStyle w:val="TOC1"/>
        <w:tabs>
          <w:tab w:val="right" w:leader="dot" w:pos="8306"/>
        </w:tabs>
      </w:pPr>
      <w:hyperlink w:anchor="_Toc9464" w:history="1">
        <w:r>
          <w:rPr>
            <w:rFonts w:ascii="仿宋" w:eastAsia="仿宋" w:hAnsi="仿宋" w:cs="仿宋" w:hint="eastAsia"/>
            <w:lang w:eastAsia="zh-CN"/>
          </w:rPr>
          <w:t>五、文化科技主题公园项目绩效评估</w:t>
        </w:r>
        <w:r>
          <w:tab/>
        </w:r>
        <w:r>
          <w:fldChar w:fldCharType="begin"/>
        </w:r>
        <w:r>
          <w:instrText xml:space="preserve"> PAGEREF _Toc9464 \h </w:instrText>
        </w:r>
        <w:r>
          <w:fldChar w:fldCharType="separate"/>
        </w:r>
        <w:r>
          <w:t>17</w:t>
        </w:r>
        <w:r>
          <w:fldChar w:fldCharType="end"/>
        </w:r>
      </w:hyperlink>
    </w:p>
    <w:p>
      <w:pPr>
        <w:pStyle w:val="TOC2"/>
        <w:tabs>
          <w:tab w:val="right" w:leader="dot" w:pos="8306"/>
        </w:tabs>
      </w:pPr>
      <w:hyperlink w:anchor="_Toc8544" w:history="1">
        <w:r>
          <w:rPr>
            <w:rFonts w:ascii="仿宋" w:eastAsia="仿宋" w:hAnsi="仿宋" w:cs="仿宋" w:hint="eastAsia"/>
            <w:lang w:eastAsia="zh-CN"/>
          </w:rPr>
          <w:t>(一)、绩效评估指标</w:t>
        </w:r>
        <w:r>
          <w:tab/>
        </w:r>
        <w:r>
          <w:fldChar w:fldCharType="begin"/>
        </w:r>
        <w:r>
          <w:instrText xml:space="preserve"> PAGEREF _Toc8544 \h </w:instrText>
        </w:r>
        <w:r>
          <w:fldChar w:fldCharType="separate"/>
        </w:r>
        <w:r>
          <w:t>17</w:t>
        </w:r>
        <w:r>
          <w:fldChar w:fldCharType="end"/>
        </w:r>
      </w:hyperlink>
    </w:p>
    <w:p>
      <w:pPr>
        <w:pStyle w:val="TOC2"/>
        <w:tabs>
          <w:tab w:val="right" w:leader="dot" w:pos="8306"/>
        </w:tabs>
      </w:pPr>
      <w:hyperlink w:anchor="_Toc28720" w:history="1">
        <w:r>
          <w:rPr>
            <w:rFonts w:ascii="仿宋" w:eastAsia="仿宋" w:hAnsi="仿宋" w:cs="仿宋" w:hint="eastAsia"/>
            <w:lang w:eastAsia="zh-CN"/>
          </w:rPr>
          <w:t>(二)、绩效评估方法</w:t>
        </w:r>
        <w:r>
          <w:tab/>
        </w:r>
        <w:r>
          <w:fldChar w:fldCharType="begin"/>
        </w:r>
        <w:r>
          <w:instrText xml:space="preserve"> PAGEREF _Toc28720 \h </w:instrText>
        </w:r>
        <w:r>
          <w:fldChar w:fldCharType="separate"/>
        </w:r>
        <w:r>
          <w:t>18</w:t>
        </w:r>
        <w:r>
          <w:fldChar w:fldCharType="end"/>
        </w:r>
      </w:hyperlink>
    </w:p>
    <w:p>
      <w:pPr>
        <w:pStyle w:val="TOC2"/>
        <w:tabs>
          <w:tab w:val="right" w:leader="dot" w:pos="8306"/>
        </w:tabs>
      </w:pPr>
      <w:hyperlink w:anchor="_Toc2390" w:history="1">
        <w:r>
          <w:rPr>
            <w:rFonts w:ascii="仿宋" w:eastAsia="仿宋" w:hAnsi="仿宋" w:cs="仿宋" w:hint="eastAsia"/>
            <w:lang w:eastAsia="zh-CN"/>
          </w:rPr>
          <w:t>(三)、绩效评估周期</w:t>
        </w:r>
        <w:r>
          <w:tab/>
        </w:r>
        <w:r>
          <w:fldChar w:fldCharType="begin"/>
        </w:r>
        <w:r>
          <w:instrText xml:space="preserve"> PAGEREF _Toc2390 \h </w:instrText>
        </w:r>
        <w:r>
          <w:fldChar w:fldCharType="separate"/>
        </w:r>
        <w:r>
          <w:t>19</w:t>
        </w:r>
        <w:r>
          <w:fldChar w:fldCharType="end"/>
        </w:r>
      </w:hyperlink>
    </w:p>
    <w:p>
      <w:pPr>
        <w:pStyle w:val="TOC1"/>
        <w:tabs>
          <w:tab w:val="right" w:leader="dot" w:pos="8306"/>
        </w:tabs>
      </w:pPr>
      <w:hyperlink w:anchor="_Toc30739" w:history="1">
        <w:r>
          <w:rPr>
            <w:rFonts w:ascii="仿宋" w:eastAsia="仿宋" w:hAnsi="仿宋" w:cs="仿宋" w:hint="eastAsia"/>
            <w:lang w:eastAsia="zh-CN"/>
          </w:rPr>
          <w:t>六、文化科技主题公园项目危机管理</w:t>
        </w:r>
        <w:r>
          <w:tab/>
        </w:r>
        <w:r>
          <w:fldChar w:fldCharType="begin"/>
        </w:r>
        <w:r>
          <w:instrText xml:space="preserve"> PAGEREF _Toc30739 \h </w:instrText>
        </w:r>
        <w:r>
          <w:fldChar w:fldCharType="separate"/>
        </w:r>
        <w:r>
          <w:t>20</w:t>
        </w:r>
        <w:r>
          <w:fldChar w:fldCharType="end"/>
        </w:r>
      </w:hyperlink>
    </w:p>
    <w:p>
      <w:pPr>
        <w:pStyle w:val="TOC2"/>
        <w:tabs>
          <w:tab w:val="right" w:leader="dot" w:pos="8306"/>
        </w:tabs>
      </w:pPr>
      <w:hyperlink w:anchor="_Toc23682" w:history="1">
        <w:r>
          <w:rPr>
            <w:rFonts w:ascii="仿宋" w:eastAsia="仿宋" w:hAnsi="仿宋" w:cs="仿宋" w:hint="eastAsia"/>
            <w:lang w:eastAsia="zh-CN"/>
          </w:rPr>
          <w:t>(一)、危机预警与识别</w:t>
        </w:r>
        <w:r>
          <w:tab/>
        </w:r>
        <w:r>
          <w:fldChar w:fldCharType="begin"/>
        </w:r>
        <w:r>
          <w:instrText xml:space="preserve"> PAGEREF _Toc23682 \h </w:instrText>
        </w:r>
        <w:r>
          <w:fldChar w:fldCharType="separate"/>
        </w:r>
        <w:r>
          <w:t>20</w:t>
        </w:r>
        <w:r>
          <w:fldChar w:fldCharType="end"/>
        </w:r>
      </w:hyperlink>
    </w:p>
    <w:p>
      <w:pPr>
        <w:pStyle w:val="TOC2"/>
        <w:tabs>
          <w:tab w:val="right" w:leader="dot" w:pos="8306"/>
        </w:tabs>
      </w:pPr>
      <w:hyperlink w:anchor="_Toc16306" w:history="1">
        <w:r>
          <w:rPr>
            <w:rFonts w:ascii="仿宋" w:eastAsia="仿宋" w:hAnsi="仿宋" w:cs="仿宋" w:hint="eastAsia"/>
            <w:lang w:eastAsia="zh-CN"/>
          </w:rPr>
          <w:t>(二)、危机应对与恢复</w:t>
        </w:r>
        <w:r>
          <w:tab/>
        </w:r>
        <w:r>
          <w:fldChar w:fldCharType="begin"/>
        </w:r>
        <w:r>
          <w:instrText xml:space="preserve"> PAGEREF _Toc16306 \h </w:instrText>
        </w:r>
        <w:r>
          <w:fldChar w:fldCharType="separate"/>
        </w:r>
        <w:r>
          <w:t>21</w:t>
        </w:r>
        <w:r>
          <w:fldChar w:fldCharType="end"/>
        </w:r>
      </w:hyperlink>
    </w:p>
    <w:p>
      <w:pPr>
        <w:pStyle w:val="TOC1"/>
        <w:tabs>
          <w:tab w:val="right" w:leader="dot" w:pos="8306"/>
        </w:tabs>
      </w:pPr>
      <w:hyperlink w:anchor="_Toc15702" w:history="1">
        <w:r>
          <w:rPr>
            <w:rFonts w:ascii="仿宋" w:eastAsia="仿宋" w:hAnsi="仿宋" w:cs="仿宋" w:hint="eastAsia"/>
            <w:lang w:eastAsia="zh-CN"/>
          </w:rPr>
          <w:t>七、文化科技主题公园项目技术管理</w:t>
        </w:r>
        <w:r>
          <w:tab/>
        </w:r>
        <w:r>
          <w:fldChar w:fldCharType="begin"/>
        </w:r>
        <w:r>
          <w:instrText xml:space="preserve"> PAGEREF _Toc15702 \h </w:instrText>
        </w:r>
        <w:r>
          <w:fldChar w:fldCharType="separate"/>
        </w:r>
        <w:r>
          <w:t>23</w:t>
        </w:r>
        <w:r>
          <w:fldChar w:fldCharType="end"/>
        </w:r>
      </w:hyperlink>
    </w:p>
    <w:p>
      <w:pPr>
        <w:pStyle w:val="TOC2"/>
        <w:tabs>
          <w:tab w:val="right" w:leader="dot" w:pos="8306"/>
        </w:tabs>
      </w:pPr>
      <w:hyperlink w:anchor="_Toc1213" w:history="1">
        <w:r>
          <w:rPr>
            <w:rFonts w:ascii="仿宋" w:eastAsia="仿宋" w:hAnsi="仿宋" w:cs="仿宋" w:hint="eastAsia"/>
            <w:lang w:eastAsia="zh-CN"/>
          </w:rPr>
          <w:t>(一)、技术方案选用方向</w:t>
        </w:r>
        <w:r>
          <w:tab/>
        </w:r>
        <w:r>
          <w:fldChar w:fldCharType="begin"/>
        </w:r>
        <w:r>
          <w:instrText xml:space="preserve"> PAGEREF _Toc1213 \h </w:instrText>
        </w:r>
        <w:r>
          <w:fldChar w:fldCharType="separate"/>
        </w:r>
        <w:r>
          <w:t>23</w:t>
        </w:r>
        <w:r>
          <w:fldChar w:fldCharType="end"/>
        </w:r>
      </w:hyperlink>
    </w:p>
    <w:p>
      <w:pPr>
        <w:pStyle w:val="TOC2"/>
        <w:tabs>
          <w:tab w:val="right" w:leader="dot" w:pos="8306"/>
        </w:tabs>
      </w:pPr>
      <w:hyperlink w:anchor="_Toc3010" w:history="1">
        <w:r>
          <w:rPr>
            <w:rFonts w:ascii="仿宋" w:eastAsia="仿宋" w:hAnsi="仿宋" w:cs="仿宋" w:hint="eastAsia"/>
            <w:lang w:eastAsia="zh-CN"/>
          </w:rPr>
          <w:t>(二)、工艺技术方案选用原则</w:t>
        </w:r>
        <w:r>
          <w:tab/>
        </w:r>
        <w:r>
          <w:fldChar w:fldCharType="begin"/>
        </w:r>
        <w:r>
          <w:instrText xml:space="preserve"> PAGEREF _Toc3010 \h </w:instrText>
        </w:r>
        <w:r>
          <w:fldChar w:fldCharType="separate"/>
        </w:r>
        <w:r>
          <w:t>25</w:t>
        </w:r>
        <w:r>
          <w:fldChar w:fldCharType="end"/>
        </w:r>
      </w:hyperlink>
    </w:p>
    <w:p>
      <w:pPr>
        <w:pStyle w:val="TOC2"/>
        <w:tabs>
          <w:tab w:val="right" w:leader="dot" w:pos="8306"/>
        </w:tabs>
      </w:pPr>
      <w:hyperlink w:anchor="_Toc17525" w:history="1">
        <w:r>
          <w:rPr>
            <w:rFonts w:ascii="仿宋" w:eastAsia="仿宋" w:hAnsi="仿宋" w:cs="仿宋" w:hint="eastAsia"/>
            <w:lang w:eastAsia="zh-CN"/>
          </w:rPr>
          <w:t>(三)、工艺技术方案要求</w:t>
        </w:r>
        <w:r>
          <w:tab/>
        </w:r>
        <w:r>
          <w:fldChar w:fldCharType="begin"/>
        </w:r>
        <w:r>
          <w:instrText xml:space="preserve"> PAGEREF _Toc17525 \h </w:instrText>
        </w:r>
        <w:r>
          <w:fldChar w:fldCharType="separate"/>
        </w:r>
        <w:r>
          <w:t>27</w:t>
        </w:r>
        <w:r>
          <w:fldChar w:fldCharType="end"/>
        </w:r>
      </w:hyperlink>
    </w:p>
    <w:p>
      <w:pPr>
        <w:pStyle w:val="TOC1"/>
        <w:tabs>
          <w:tab w:val="right" w:leader="dot" w:pos="8306"/>
        </w:tabs>
      </w:pPr>
      <w:hyperlink w:anchor="_Toc16586" w:history="1">
        <w:r>
          <w:rPr>
            <w:rFonts w:ascii="仿宋" w:eastAsia="仿宋" w:hAnsi="仿宋" w:cs="仿宋" w:hint="eastAsia"/>
            <w:lang w:eastAsia="zh-CN"/>
          </w:rPr>
          <w:t>八、文化科技主题公园项目创新与研发</w:t>
        </w:r>
        <w:r>
          <w:tab/>
        </w:r>
        <w:r>
          <w:fldChar w:fldCharType="begin"/>
        </w:r>
        <w:r>
          <w:instrText xml:space="preserve"> PAGEREF _Toc16586 \h </w:instrText>
        </w:r>
        <w:r>
          <w:fldChar w:fldCharType="separate"/>
        </w:r>
        <w:r>
          <w:t>29</w:t>
        </w:r>
        <w:r>
          <w:fldChar w:fldCharType="end"/>
        </w:r>
      </w:hyperlink>
    </w:p>
    <w:p>
      <w:pPr>
        <w:pStyle w:val="TOC2"/>
        <w:tabs>
          <w:tab w:val="right" w:leader="dot" w:pos="8306"/>
        </w:tabs>
      </w:pPr>
      <w:hyperlink w:anchor="_Toc26989" w:history="1">
        <w:r>
          <w:rPr>
            <w:rFonts w:ascii="仿宋" w:eastAsia="仿宋" w:hAnsi="仿宋" w:cs="仿宋" w:hint="eastAsia"/>
            <w:lang w:eastAsia="zh-CN"/>
          </w:rPr>
          <w:t>(一)、创新策略与方向</w:t>
        </w:r>
        <w:r>
          <w:tab/>
        </w:r>
        <w:r>
          <w:fldChar w:fldCharType="begin"/>
        </w:r>
        <w:r>
          <w:instrText xml:space="preserve"> PAGEREF _Toc26989 \h </w:instrText>
        </w:r>
        <w:r>
          <w:fldChar w:fldCharType="separate"/>
        </w:r>
        <w:r>
          <w:t>29</w:t>
        </w:r>
        <w:r>
          <w:fldChar w:fldCharType="end"/>
        </w:r>
      </w:hyperlink>
    </w:p>
    <w:p>
      <w:pPr>
        <w:pStyle w:val="TOC2"/>
        <w:tabs>
          <w:tab w:val="right" w:leader="dot" w:pos="8306"/>
        </w:tabs>
      </w:pPr>
      <w:hyperlink w:anchor="_Toc9168" w:history="1">
        <w:r>
          <w:rPr>
            <w:rFonts w:ascii="仿宋" w:eastAsia="仿宋" w:hAnsi="仿宋" w:cs="仿宋" w:hint="eastAsia"/>
            <w:lang w:eastAsia="zh-CN"/>
          </w:rPr>
          <w:t>(二)、研发规划与投入</w:t>
        </w:r>
        <w:r>
          <w:tab/>
        </w:r>
        <w:r>
          <w:fldChar w:fldCharType="begin"/>
        </w:r>
        <w:r>
          <w:instrText xml:space="preserve"> PAGEREF _Toc9168 \h </w:instrText>
        </w:r>
        <w:r>
          <w:fldChar w:fldCharType="separate"/>
        </w:r>
        <w:r>
          <w:t>31</w:t>
        </w:r>
        <w:r>
          <w:fldChar w:fldCharType="end"/>
        </w:r>
      </w:hyperlink>
    </w:p>
    <w:p>
      <w:pPr>
        <w:pStyle w:val="TOC1"/>
        <w:tabs>
          <w:tab w:val="right" w:leader="dot" w:pos="8306"/>
        </w:tabs>
      </w:pPr>
      <w:hyperlink w:anchor="_Toc28723" w:history="1">
        <w:r>
          <w:rPr>
            <w:rFonts w:ascii="仿宋" w:eastAsia="仿宋" w:hAnsi="仿宋" w:cs="仿宋" w:hint="eastAsia"/>
            <w:lang w:eastAsia="zh-CN"/>
          </w:rPr>
          <w:t>九、文化科技主题公园项目社会影响</w:t>
        </w:r>
        <w:r>
          <w:tab/>
        </w:r>
        <w:r>
          <w:fldChar w:fldCharType="begin"/>
        </w:r>
        <w:r>
          <w:instrText xml:space="preserve"> PAGEREF _Toc28723 \h </w:instrText>
        </w:r>
        <w:r>
          <w:fldChar w:fldCharType="separate"/>
        </w:r>
        <w:r>
          <w:t>32</w:t>
        </w:r>
        <w:r>
          <w:fldChar w:fldCharType="end"/>
        </w:r>
      </w:hyperlink>
    </w:p>
    <w:p>
      <w:pPr>
        <w:pStyle w:val="TOC2"/>
        <w:tabs>
          <w:tab w:val="right" w:leader="dot" w:pos="8306"/>
        </w:tabs>
      </w:pPr>
      <w:hyperlink w:anchor="_Toc3858" w:history="1">
        <w:r>
          <w:rPr>
            <w:rFonts w:ascii="仿宋" w:eastAsia="仿宋" w:hAnsi="仿宋" w:cs="仿宋" w:hint="eastAsia"/>
            <w:lang w:eastAsia="zh-CN"/>
          </w:rPr>
          <w:t>(一)、社会责任与义务</w:t>
        </w:r>
        <w:r>
          <w:tab/>
        </w:r>
        <w:r>
          <w:fldChar w:fldCharType="begin"/>
        </w:r>
        <w:r>
          <w:instrText xml:space="preserve"> PAGEREF _Toc3858 \h </w:instrText>
        </w:r>
        <w:r>
          <w:fldChar w:fldCharType="separate"/>
        </w:r>
        <w:r>
          <w:t>32</w:t>
        </w:r>
        <w:r>
          <w:fldChar w:fldCharType="end"/>
        </w:r>
      </w:hyperlink>
    </w:p>
    <w:p>
      <w:pPr>
        <w:pStyle w:val="TOC2"/>
        <w:tabs>
          <w:tab w:val="right" w:leader="dot" w:pos="8306"/>
        </w:tabs>
      </w:pPr>
      <w:hyperlink w:anchor="_Toc594" w:history="1">
        <w:r>
          <w:rPr>
            <w:rFonts w:ascii="仿宋" w:eastAsia="仿宋" w:hAnsi="仿宋" w:cs="仿宋" w:hint="eastAsia"/>
            <w:lang w:eastAsia="zh-CN"/>
          </w:rPr>
          <w:t>(二)、社会参与与沟通</w:t>
        </w:r>
        <w:r>
          <w:tab/>
        </w:r>
        <w:r>
          <w:fldChar w:fldCharType="begin"/>
        </w:r>
        <w:r>
          <w:instrText xml:space="preserve"> PAGEREF _Toc594 \h </w:instrText>
        </w:r>
        <w:r>
          <w:fldChar w:fldCharType="separate"/>
        </w:r>
        <w:r>
          <w:t>33</w:t>
        </w:r>
        <w:r>
          <w:fldChar w:fldCharType="end"/>
        </w:r>
      </w:hyperlink>
    </w:p>
    <w:p>
      <w:pPr>
        <w:pStyle w:val="TOC1"/>
        <w:tabs>
          <w:tab w:val="right" w:leader="dot" w:pos="8306"/>
        </w:tabs>
      </w:pPr>
      <w:hyperlink w:anchor="_Toc25897" w:history="1">
        <w:r>
          <w:rPr>
            <w:rFonts w:ascii="仿宋" w:eastAsia="仿宋" w:hAnsi="仿宋" w:cs="仿宋" w:hint="eastAsia"/>
            <w:lang w:eastAsia="zh-CN"/>
          </w:rPr>
          <w:t>十、文化科技主题公园项目环境影响分析</w:t>
        </w:r>
        <w:r>
          <w:tab/>
        </w:r>
        <w:r>
          <w:fldChar w:fldCharType="begin"/>
        </w:r>
        <w:r>
          <w:instrText xml:space="preserve"> PAGEREF _Toc25897 \h </w:instrText>
        </w:r>
        <w:r>
          <w:fldChar w:fldCharType="separate"/>
        </w:r>
        <w:r>
          <w:t>34</w:t>
        </w:r>
        <w:r>
          <w:fldChar w:fldCharType="end"/>
        </w:r>
      </w:hyperlink>
    </w:p>
    <w:p>
      <w:pPr>
        <w:pStyle w:val="TOC2"/>
        <w:tabs>
          <w:tab w:val="right" w:leader="dot" w:pos="8306"/>
        </w:tabs>
      </w:pPr>
      <w:hyperlink w:anchor="_Toc16974" w:history="1">
        <w:r>
          <w:rPr>
            <w:rFonts w:ascii="仿宋" w:eastAsia="仿宋" w:hAnsi="仿宋" w:cs="仿宋" w:hint="eastAsia"/>
            <w:lang w:eastAsia="zh-CN"/>
          </w:rPr>
          <w:t>(一)、建设区域环境质量现状</w:t>
        </w:r>
        <w:r>
          <w:tab/>
        </w:r>
        <w:r>
          <w:fldChar w:fldCharType="begin"/>
        </w:r>
        <w:r>
          <w:instrText xml:space="preserve"> PAGEREF _Toc16974 \h </w:instrText>
        </w:r>
        <w:r>
          <w:fldChar w:fldCharType="separate"/>
        </w:r>
        <w:r>
          <w:t>34</w:t>
        </w:r>
        <w:r>
          <w:fldChar w:fldCharType="end"/>
        </w:r>
      </w:hyperlink>
    </w:p>
    <w:p>
      <w:pPr>
        <w:pStyle w:val="TOC2"/>
        <w:tabs>
          <w:tab w:val="right" w:leader="dot" w:pos="8306"/>
        </w:tabs>
      </w:pPr>
      <w:hyperlink w:anchor="_Toc10134" w:history="1">
        <w:r>
          <w:rPr>
            <w:rFonts w:ascii="仿宋" w:eastAsia="仿宋" w:hAnsi="仿宋" w:cs="仿宋" w:hint="eastAsia"/>
            <w:lang w:eastAsia="zh-CN"/>
          </w:rPr>
          <w:t>(二)、建设期环境保护</w:t>
        </w:r>
        <w:r>
          <w:tab/>
        </w:r>
        <w:r>
          <w:fldChar w:fldCharType="begin"/>
        </w:r>
        <w:r>
          <w:instrText xml:space="preserve"> PAGEREF _Toc10134 \h </w:instrText>
        </w:r>
        <w:r>
          <w:fldChar w:fldCharType="separate"/>
        </w:r>
        <w:r>
          <w:t>35</w:t>
        </w:r>
        <w:r>
          <w:fldChar w:fldCharType="end"/>
        </w:r>
      </w:hyperlink>
    </w:p>
    <w:p>
      <w:pPr>
        <w:pStyle w:val="TOC2"/>
        <w:tabs>
          <w:tab w:val="right" w:leader="dot" w:pos="8306"/>
        </w:tabs>
      </w:pPr>
      <w:hyperlink w:anchor="_Toc6274" w:history="1">
        <w:r>
          <w:rPr>
            <w:rFonts w:ascii="仿宋" w:eastAsia="仿宋" w:hAnsi="仿宋" w:cs="仿宋" w:hint="eastAsia"/>
            <w:lang w:eastAsia="zh-CN"/>
          </w:rPr>
          <w:t>(三)、运营期环境保护</w:t>
        </w:r>
        <w:r>
          <w:tab/>
        </w:r>
        <w:r>
          <w:fldChar w:fldCharType="begin"/>
        </w:r>
        <w:r>
          <w:instrText xml:space="preserve"> PAGEREF _Toc6274 \h </w:instrText>
        </w:r>
        <w:r>
          <w:fldChar w:fldCharType="separate"/>
        </w:r>
        <w:r>
          <w:t>37</w:t>
        </w:r>
        <w:r>
          <w:fldChar w:fldCharType="end"/>
        </w:r>
      </w:hyperlink>
    </w:p>
    <w:p>
      <w:pPr>
        <w:pStyle w:val="TOC2"/>
        <w:tabs>
          <w:tab w:val="right" w:leader="dot" w:pos="8306"/>
        </w:tabs>
      </w:pPr>
      <w:hyperlink w:anchor="_Toc24224" w:history="1">
        <w:r>
          <w:rPr>
            <w:rFonts w:ascii="仿宋" w:eastAsia="仿宋" w:hAnsi="仿宋" w:cs="仿宋" w:hint="eastAsia"/>
            <w:lang w:eastAsia="zh-CN"/>
          </w:rPr>
          <w:t>(四)、文化科技主题公园项目建设对区域经济的影响</w:t>
        </w:r>
        <w:r>
          <w:tab/>
        </w:r>
        <w:r>
          <w:fldChar w:fldCharType="begin"/>
        </w:r>
        <w:r>
          <w:instrText xml:space="preserve"> PAGEREF _Toc24224 \h </w:instrText>
        </w:r>
        <w:r>
          <w:fldChar w:fldCharType="separate"/>
        </w:r>
        <w:r>
          <w:t>38</w:t>
        </w:r>
        <w:r>
          <w:fldChar w:fldCharType="end"/>
        </w:r>
      </w:hyperlink>
    </w:p>
    <w:p>
      <w:pPr>
        <w:pStyle w:val="TOC2"/>
        <w:tabs>
          <w:tab w:val="right" w:leader="dot" w:pos="8306"/>
        </w:tabs>
      </w:pPr>
      <w:hyperlink w:anchor="_Toc4116" w:history="1">
        <w:r>
          <w:rPr>
            <w:rFonts w:ascii="仿宋" w:eastAsia="仿宋" w:hAnsi="仿宋" w:cs="仿宋" w:hint="eastAsia"/>
            <w:lang w:eastAsia="zh-CN"/>
          </w:rPr>
          <w:t>(五)、废弃物处理</w:t>
        </w:r>
        <w:r>
          <w:tab/>
        </w:r>
        <w:r>
          <w:fldChar w:fldCharType="begin"/>
        </w:r>
        <w:r>
          <w:instrText xml:space="preserve"> PAGEREF _Toc4116 \h </w:instrText>
        </w:r>
        <w:r>
          <w:fldChar w:fldCharType="separate"/>
        </w:r>
        <w:r>
          <w:t>40</w:t>
        </w:r>
        <w:r>
          <w:fldChar w:fldCharType="end"/>
        </w:r>
      </w:hyperlink>
    </w:p>
    <w:p>
      <w:pPr>
        <w:pStyle w:val="TOC2"/>
        <w:tabs>
          <w:tab w:val="right" w:leader="dot" w:pos="8306"/>
        </w:tabs>
      </w:pPr>
      <w:hyperlink w:anchor="_Toc17664" w:history="1">
        <w:r>
          <w:rPr>
            <w:rFonts w:ascii="仿宋" w:eastAsia="仿宋" w:hAnsi="仿宋" w:cs="仿宋" w:hint="eastAsia"/>
            <w:lang w:eastAsia="zh-CN"/>
          </w:rPr>
          <w:t>(六)、特殊环境影响分析</w:t>
        </w:r>
        <w:r>
          <w:tab/>
        </w:r>
        <w:r>
          <w:fldChar w:fldCharType="begin"/>
        </w:r>
        <w:r>
          <w:instrText xml:space="preserve"> PAGEREF _Toc17664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6" w:history="1">
        <w:r>
          <w:rPr>
            <w:rFonts w:ascii="仿宋" w:eastAsia="仿宋" w:hAnsi="仿宋" w:cs="仿宋" w:hint="eastAsia"/>
            <w:lang w:eastAsia="zh-CN"/>
          </w:rPr>
          <w:t>(七)、清洁生产</w:t>
        </w:r>
        <w:r>
          <w:tab/>
        </w:r>
        <w:r>
          <w:fldChar w:fldCharType="begin"/>
        </w:r>
        <w:r>
          <w:instrText xml:space="preserve"> PAGEREF _Toc3156 \h </w:instrText>
        </w:r>
        <w:r>
          <w:fldChar w:fldCharType="separate"/>
        </w:r>
        <w:r>
          <w:t>43</w:t>
        </w:r>
        <w:r>
          <w:fldChar w:fldCharType="end"/>
        </w:r>
      </w:hyperlink>
    </w:p>
    <w:p>
      <w:pPr>
        <w:pStyle w:val="TOC2"/>
        <w:tabs>
          <w:tab w:val="right" w:leader="dot" w:pos="8306"/>
        </w:tabs>
      </w:pPr>
      <w:hyperlink w:anchor="_Toc32317" w:history="1">
        <w:r>
          <w:rPr>
            <w:rFonts w:ascii="仿宋" w:eastAsia="仿宋" w:hAnsi="仿宋" w:cs="仿宋" w:hint="eastAsia"/>
            <w:lang w:eastAsia="zh-CN"/>
          </w:rPr>
          <w:t>(八)、环境保护综合评价</w:t>
        </w:r>
        <w:r>
          <w:tab/>
        </w:r>
        <w:r>
          <w:fldChar w:fldCharType="begin"/>
        </w:r>
        <w:r>
          <w:instrText xml:space="preserve"> PAGEREF _Toc32317 \h </w:instrText>
        </w:r>
        <w:r>
          <w:fldChar w:fldCharType="separate"/>
        </w:r>
        <w:r>
          <w:t>44</w:t>
        </w:r>
        <w:r>
          <w:fldChar w:fldCharType="end"/>
        </w:r>
      </w:hyperlink>
    </w:p>
    <w:p>
      <w:pPr>
        <w:pStyle w:val="TOC1"/>
        <w:tabs>
          <w:tab w:val="right" w:leader="dot" w:pos="8306"/>
        </w:tabs>
      </w:pPr>
      <w:hyperlink w:anchor="_Toc8769" w:history="1">
        <w:r>
          <w:rPr>
            <w:rFonts w:ascii="仿宋" w:eastAsia="仿宋" w:hAnsi="仿宋" w:cs="仿宋" w:hint="eastAsia"/>
            <w:lang w:eastAsia="zh-CN"/>
          </w:rPr>
          <w:t>十一、文化科技主题公园项目投资规划</w:t>
        </w:r>
        <w:r>
          <w:tab/>
        </w:r>
        <w:r>
          <w:fldChar w:fldCharType="begin"/>
        </w:r>
        <w:r>
          <w:instrText xml:space="preserve"> PAGEREF _Toc8769 \h </w:instrText>
        </w:r>
        <w:r>
          <w:fldChar w:fldCharType="separate"/>
        </w:r>
        <w:r>
          <w:t>45</w:t>
        </w:r>
        <w:r>
          <w:fldChar w:fldCharType="end"/>
        </w:r>
      </w:hyperlink>
    </w:p>
    <w:p>
      <w:pPr>
        <w:pStyle w:val="TOC2"/>
        <w:tabs>
          <w:tab w:val="right" w:leader="dot" w:pos="8306"/>
        </w:tabs>
      </w:pPr>
      <w:hyperlink w:anchor="_Toc5289" w:history="1">
        <w:r>
          <w:rPr>
            <w:rFonts w:ascii="仿宋" w:eastAsia="仿宋" w:hAnsi="仿宋" w:cs="仿宋" w:hint="eastAsia"/>
            <w:lang w:eastAsia="zh-CN"/>
          </w:rPr>
          <w:t>(一)、文化科技主题公园项目总投资估算</w:t>
        </w:r>
        <w:r>
          <w:tab/>
        </w:r>
        <w:r>
          <w:fldChar w:fldCharType="begin"/>
        </w:r>
        <w:r>
          <w:instrText xml:space="preserve"> PAGEREF _Toc5289 \h </w:instrText>
        </w:r>
        <w:r>
          <w:fldChar w:fldCharType="separate"/>
        </w:r>
        <w:r>
          <w:t>45</w:t>
        </w:r>
        <w:r>
          <w:fldChar w:fldCharType="end"/>
        </w:r>
      </w:hyperlink>
    </w:p>
    <w:p>
      <w:pPr>
        <w:pStyle w:val="TOC2"/>
        <w:tabs>
          <w:tab w:val="right" w:leader="dot" w:pos="8306"/>
        </w:tabs>
      </w:pPr>
      <w:hyperlink w:anchor="_Toc32522" w:history="1">
        <w:r>
          <w:rPr>
            <w:rFonts w:ascii="仿宋" w:eastAsia="仿宋" w:hAnsi="仿宋" w:cs="仿宋" w:hint="eastAsia"/>
            <w:lang w:eastAsia="zh-CN"/>
          </w:rPr>
          <w:t>(二)、资金筹措</w:t>
        </w:r>
        <w:r>
          <w:tab/>
        </w:r>
        <w:r>
          <w:fldChar w:fldCharType="begin"/>
        </w:r>
        <w:r>
          <w:instrText xml:space="preserve"> PAGEREF _Toc32522 \h </w:instrText>
        </w:r>
        <w:r>
          <w:fldChar w:fldCharType="separate"/>
        </w:r>
        <w:r>
          <w:t>47</w:t>
        </w:r>
        <w:r>
          <w:fldChar w:fldCharType="end"/>
        </w:r>
      </w:hyperlink>
    </w:p>
    <w:p>
      <w:pPr>
        <w:pStyle w:val="TOC1"/>
        <w:tabs>
          <w:tab w:val="right" w:leader="dot" w:pos="8306"/>
        </w:tabs>
      </w:pPr>
      <w:hyperlink w:anchor="_Toc9291" w:history="1">
        <w:r>
          <w:rPr>
            <w:rFonts w:ascii="仿宋" w:eastAsia="仿宋" w:hAnsi="仿宋" w:cs="仿宋" w:hint="eastAsia"/>
            <w:lang w:eastAsia="zh-CN"/>
          </w:rPr>
          <w:t>十二、文化科技主题公园项目经营效益</w:t>
        </w:r>
        <w:r>
          <w:tab/>
        </w:r>
        <w:r>
          <w:fldChar w:fldCharType="begin"/>
        </w:r>
        <w:r>
          <w:instrText xml:space="preserve"> PAGEREF _Toc9291 \h </w:instrText>
        </w:r>
        <w:r>
          <w:fldChar w:fldCharType="separate"/>
        </w:r>
        <w:r>
          <w:t>47</w:t>
        </w:r>
        <w:r>
          <w:fldChar w:fldCharType="end"/>
        </w:r>
      </w:hyperlink>
    </w:p>
    <w:p>
      <w:pPr>
        <w:pStyle w:val="TOC2"/>
        <w:tabs>
          <w:tab w:val="right" w:leader="dot" w:pos="8306"/>
        </w:tabs>
      </w:pPr>
      <w:hyperlink w:anchor="_Toc19397" w:history="1">
        <w:r>
          <w:rPr>
            <w:rFonts w:ascii="仿宋" w:eastAsia="仿宋" w:hAnsi="仿宋" w:cs="仿宋" w:hint="eastAsia"/>
            <w:lang w:eastAsia="zh-CN"/>
          </w:rPr>
          <w:t>(一)、经济评价财务测算</w:t>
        </w:r>
        <w:r>
          <w:tab/>
        </w:r>
        <w:r>
          <w:fldChar w:fldCharType="begin"/>
        </w:r>
        <w:r>
          <w:instrText xml:space="preserve"> PAGEREF _Toc19397 \h </w:instrText>
        </w:r>
        <w:r>
          <w:fldChar w:fldCharType="separate"/>
        </w:r>
        <w:r>
          <w:t>47</w:t>
        </w:r>
        <w:r>
          <w:fldChar w:fldCharType="end"/>
        </w:r>
      </w:hyperlink>
    </w:p>
    <w:p>
      <w:pPr>
        <w:pStyle w:val="TOC2"/>
        <w:tabs>
          <w:tab w:val="right" w:leader="dot" w:pos="8306"/>
        </w:tabs>
      </w:pPr>
      <w:hyperlink w:anchor="_Toc592" w:history="1">
        <w:r>
          <w:rPr>
            <w:rFonts w:ascii="仿宋" w:eastAsia="仿宋" w:hAnsi="仿宋" w:cs="仿宋" w:hint="eastAsia"/>
            <w:lang w:eastAsia="zh-CN"/>
          </w:rPr>
          <w:t>(二)、文化科技主题公园项目盈利能力分析</w:t>
        </w:r>
        <w:r>
          <w:tab/>
        </w:r>
        <w:r>
          <w:fldChar w:fldCharType="begin"/>
        </w:r>
        <w:r>
          <w:instrText xml:space="preserve"> PAGEREF _Toc592 \h </w:instrText>
        </w:r>
        <w:r>
          <w:fldChar w:fldCharType="separate"/>
        </w:r>
        <w:r>
          <w:t>49</w:t>
        </w:r>
        <w:r>
          <w:fldChar w:fldCharType="end"/>
        </w:r>
      </w:hyperlink>
    </w:p>
    <w:p>
      <w:pPr>
        <w:pStyle w:val="TOC1"/>
        <w:tabs>
          <w:tab w:val="right" w:leader="dot" w:pos="8306"/>
        </w:tabs>
      </w:pPr>
      <w:hyperlink w:anchor="_Toc16308" w:history="1">
        <w:r>
          <w:rPr>
            <w:rFonts w:ascii="仿宋" w:eastAsia="仿宋" w:hAnsi="仿宋" w:cs="仿宋" w:hint="eastAsia"/>
            <w:lang w:eastAsia="zh-CN"/>
          </w:rPr>
          <w:t>十三、利益相关者分析与沟通计划</w:t>
        </w:r>
        <w:r>
          <w:tab/>
        </w:r>
        <w:r>
          <w:fldChar w:fldCharType="begin"/>
        </w:r>
        <w:r>
          <w:instrText xml:space="preserve"> PAGEREF _Toc16308 \h </w:instrText>
        </w:r>
        <w:r>
          <w:fldChar w:fldCharType="separate"/>
        </w:r>
        <w:r>
          <w:t>49</w:t>
        </w:r>
        <w:r>
          <w:fldChar w:fldCharType="end"/>
        </w:r>
      </w:hyperlink>
    </w:p>
    <w:p>
      <w:pPr>
        <w:pStyle w:val="TOC2"/>
        <w:tabs>
          <w:tab w:val="right" w:leader="dot" w:pos="8306"/>
        </w:tabs>
      </w:pPr>
      <w:hyperlink w:anchor="_Toc27821" w:history="1">
        <w:r>
          <w:rPr>
            <w:rFonts w:ascii="仿宋" w:eastAsia="仿宋" w:hAnsi="仿宋" w:cs="仿宋" w:hint="eastAsia"/>
            <w:lang w:eastAsia="zh-CN"/>
          </w:rPr>
          <w:t>(一)、利益相关者分析</w:t>
        </w:r>
        <w:r>
          <w:tab/>
        </w:r>
        <w:r>
          <w:fldChar w:fldCharType="begin"/>
        </w:r>
        <w:r>
          <w:instrText xml:space="preserve"> PAGEREF _Toc27821 \h </w:instrText>
        </w:r>
        <w:r>
          <w:fldChar w:fldCharType="separate"/>
        </w:r>
        <w:r>
          <w:t>49</w:t>
        </w:r>
        <w:r>
          <w:fldChar w:fldCharType="end"/>
        </w:r>
      </w:hyperlink>
    </w:p>
    <w:p>
      <w:pPr>
        <w:pStyle w:val="TOC2"/>
        <w:tabs>
          <w:tab w:val="right" w:leader="dot" w:pos="8306"/>
        </w:tabs>
      </w:pPr>
      <w:hyperlink w:anchor="_Toc24008" w:history="1">
        <w:r>
          <w:rPr>
            <w:rFonts w:ascii="仿宋" w:eastAsia="仿宋" w:hAnsi="仿宋" w:cs="仿宋" w:hint="eastAsia"/>
            <w:lang w:eastAsia="zh-CN"/>
          </w:rPr>
          <w:t>(二)、沟通计划</w:t>
        </w:r>
        <w:r>
          <w:tab/>
        </w:r>
        <w:r>
          <w:fldChar w:fldCharType="begin"/>
        </w:r>
        <w:r>
          <w:instrText xml:space="preserve"> PAGEREF _Toc24008 \h </w:instrText>
        </w:r>
        <w:r>
          <w:fldChar w:fldCharType="separate"/>
        </w:r>
        <w:r>
          <w:t>51</w:t>
        </w:r>
        <w:r>
          <w:fldChar w:fldCharType="end"/>
        </w:r>
      </w:hyperlink>
    </w:p>
    <w:p>
      <w:pPr>
        <w:pStyle w:val="TOC1"/>
        <w:tabs>
          <w:tab w:val="right" w:leader="dot" w:pos="8306"/>
        </w:tabs>
      </w:pPr>
      <w:hyperlink w:anchor="_Toc27666" w:history="1">
        <w:r>
          <w:rPr>
            <w:rFonts w:ascii="仿宋" w:eastAsia="仿宋" w:hAnsi="仿宋" w:cs="仿宋" w:hint="eastAsia"/>
            <w:lang w:eastAsia="zh-CN"/>
          </w:rPr>
          <w:t>十四、供应链管理</w:t>
        </w:r>
        <w:r>
          <w:tab/>
        </w:r>
        <w:r>
          <w:fldChar w:fldCharType="begin"/>
        </w:r>
        <w:r>
          <w:instrText xml:space="preserve"> PAGEREF _Toc27666 \h </w:instrText>
        </w:r>
        <w:r>
          <w:fldChar w:fldCharType="separate"/>
        </w:r>
        <w:r>
          <w:t>52</w:t>
        </w:r>
        <w:r>
          <w:fldChar w:fldCharType="end"/>
        </w:r>
      </w:hyperlink>
    </w:p>
    <w:p>
      <w:pPr>
        <w:pStyle w:val="TOC2"/>
        <w:tabs>
          <w:tab w:val="right" w:leader="dot" w:pos="8306"/>
        </w:tabs>
      </w:pPr>
      <w:hyperlink w:anchor="_Toc32593" w:history="1">
        <w:r>
          <w:rPr>
            <w:rFonts w:ascii="仿宋" w:eastAsia="仿宋" w:hAnsi="仿宋" w:cs="仿宋" w:hint="eastAsia"/>
            <w:lang w:eastAsia="zh-CN"/>
          </w:rPr>
          <w:t>(一)、供应链战略规划</w:t>
        </w:r>
        <w:r>
          <w:tab/>
        </w:r>
        <w:r>
          <w:fldChar w:fldCharType="begin"/>
        </w:r>
        <w:r>
          <w:instrText xml:space="preserve"> PAGEREF _Toc32593 \h </w:instrText>
        </w:r>
        <w:r>
          <w:fldChar w:fldCharType="separate"/>
        </w:r>
        <w:r>
          <w:t>52</w:t>
        </w:r>
        <w:r>
          <w:fldChar w:fldCharType="end"/>
        </w:r>
      </w:hyperlink>
    </w:p>
    <w:p>
      <w:pPr>
        <w:pStyle w:val="TOC2"/>
        <w:tabs>
          <w:tab w:val="right" w:leader="dot" w:pos="8306"/>
        </w:tabs>
      </w:pPr>
      <w:hyperlink w:anchor="_Toc8817" w:history="1">
        <w:r>
          <w:rPr>
            <w:rFonts w:ascii="仿宋" w:eastAsia="仿宋" w:hAnsi="仿宋" w:cs="仿宋" w:hint="eastAsia"/>
            <w:lang w:eastAsia="zh-CN"/>
          </w:rPr>
          <w:t>(二)、供应商选择与合作</w:t>
        </w:r>
        <w:r>
          <w:tab/>
        </w:r>
        <w:r>
          <w:fldChar w:fldCharType="begin"/>
        </w:r>
        <w:r>
          <w:instrText xml:space="preserve"> PAGEREF _Toc8817 \h </w:instrText>
        </w:r>
        <w:r>
          <w:fldChar w:fldCharType="separate"/>
        </w:r>
        <w:r>
          <w:t>53</w:t>
        </w:r>
        <w:r>
          <w:fldChar w:fldCharType="end"/>
        </w:r>
      </w:hyperlink>
    </w:p>
    <w:p>
      <w:pPr>
        <w:pStyle w:val="TOC2"/>
        <w:tabs>
          <w:tab w:val="right" w:leader="dot" w:pos="8306"/>
        </w:tabs>
      </w:pPr>
      <w:hyperlink w:anchor="_Toc7404" w:history="1">
        <w:r>
          <w:rPr>
            <w:rFonts w:ascii="仿宋" w:eastAsia="仿宋" w:hAnsi="仿宋" w:cs="仿宋" w:hint="eastAsia"/>
            <w:lang w:eastAsia="zh-CN"/>
          </w:rPr>
          <w:t>(三)、物流与库存管理</w:t>
        </w:r>
        <w:r>
          <w:tab/>
        </w:r>
        <w:r>
          <w:fldChar w:fldCharType="begin"/>
        </w:r>
        <w:r>
          <w:instrText xml:space="preserve"> PAGEREF _Toc7404 \h </w:instrText>
        </w:r>
        <w:r>
          <w:fldChar w:fldCharType="separate"/>
        </w:r>
        <w:r>
          <w:t>54</w:t>
        </w:r>
        <w:r>
          <w:fldChar w:fldCharType="end"/>
        </w:r>
      </w:hyperlink>
    </w:p>
    <w:p>
      <w:pPr>
        <w:pStyle w:val="TOC1"/>
        <w:tabs>
          <w:tab w:val="right" w:leader="dot" w:pos="8306"/>
        </w:tabs>
      </w:pPr>
      <w:hyperlink w:anchor="_Toc21142" w:history="1">
        <w:r>
          <w:rPr>
            <w:rFonts w:ascii="仿宋" w:eastAsia="仿宋" w:hAnsi="仿宋" w:cs="仿宋" w:hint="eastAsia"/>
            <w:lang w:eastAsia="zh-CN"/>
          </w:rPr>
          <w:t>十五、文化科技主题公园项目变更管理</w:t>
        </w:r>
        <w:r>
          <w:tab/>
        </w:r>
        <w:r>
          <w:fldChar w:fldCharType="begin"/>
        </w:r>
        <w:r>
          <w:instrText xml:space="preserve"> PAGEREF _Toc21142 \h </w:instrText>
        </w:r>
        <w:r>
          <w:fldChar w:fldCharType="separate"/>
        </w:r>
        <w:r>
          <w:t>56</w:t>
        </w:r>
        <w:r>
          <w:fldChar w:fldCharType="end"/>
        </w:r>
      </w:hyperlink>
    </w:p>
    <w:p>
      <w:pPr>
        <w:pStyle w:val="TOC2"/>
        <w:tabs>
          <w:tab w:val="right" w:leader="dot" w:pos="8306"/>
        </w:tabs>
      </w:pPr>
      <w:hyperlink w:anchor="_Toc4150" w:history="1">
        <w:r>
          <w:rPr>
            <w:rFonts w:ascii="仿宋" w:eastAsia="仿宋" w:hAnsi="仿宋" w:cs="仿宋" w:hint="eastAsia"/>
            <w:lang w:eastAsia="zh-CN"/>
          </w:rPr>
          <w:t>(一)、变更申请与评估</w:t>
        </w:r>
        <w:r>
          <w:tab/>
        </w:r>
        <w:r>
          <w:fldChar w:fldCharType="begin"/>
        </w:r>
        <w:r>
          <w:instrText xml:space="preserve"> PAGEREF _Toc4150 \h </w:instrText>
        </w:r>
        <w:r>
          <w:fldChar w:fldCharType="separate"/>
        </w:r>
        <w:r>
          <w:t>56</w:t>
        </w:r>
        <w:r>
          <w:fldChar w:fldCharType="end"/>
        </w:r>
      </w:hyperlink>
    </w:p>
    <w:p>
      <w:pPr>
        <w:pStyle w:val="TOC2"/>
        <w:tabs>
          <w:tab w:val="right" w:leader="dot" w:pos="8306"/>
        </w:tabs>
      </w:pPr>
      <w:hyperlink w:anchor="_Toc4520" w:history="1">
        <w:r>
          <w:rPr>
            <w:rFonts w:ascii="仿宋" w:eastAsia="仿宋" w:hAnsi="仿宋" w:cs="仿宋" w:hint="eastAsia"/>
            <w:lang w:eastAsia="zh-CN"/>
          </w:rPr>
          <w:t>(二)、变更实施与控制</w:t>
        </w:r>
        <w:r>
          <w:tab/>
        </w:r>
        <w:r>
          <w:fldChar w:fldCharType="begin"/>
        </w:r>
        <w:r>
          <w:instrText xml:space="preserve"> PAGEREF _Toc4520 \h </w:instrText>
        </w:r>
        <w:r>
          <w:fldChar w:fldCharType="separate"/>
        </w:r>
        <w:r>
          <w:t>56</w:t>
        </w:r>
        <w:r>
          <w:fldChar w:fldCharType="end"/>
        </w:r>
      </w:hyperlink>
    </w:p>
    <w:p>
      <w:pPr>
        <w:pStyle w:val="TOC1"/>
        <w:tabs>
          <w:tab w:val="right" w:leader="dot" w:pos="8306"/>
        </w:tabs>
      </w:pPr>
      <w:hyperlink w:anchor="_Toc7122" w:history="1">
        <w:r>
          <w:rPr>
            <w:rFonts w:ascii="仿宋" w:eastAsia="仿宋" w:hAnsi="仿宋" w:cs="仿宋" w:hint="eastAsia"/>
            <w:lang w:eastAsia="zh-CN"/>
          </w:rPr>
          <w:t>十六、质量管理体系</w:t>
        </w:r>
        <w:r>
          <w:tab/>
        </w:r>
        <w:r>
          <w:fldChar w:fldCharType="begin"/>
        </w:r>
        <w:r>
          <w:instrText xml:space="preserve"> PAGEREF _Toc7122 \h </w:instrText>
        </w:r>
        <w:r>
          <w:fldChar w:fldCharType="separate"/>
        </w:r>
        <w:r>
          <w:t>57</w:t>
        </w:r>
        <w:r>
          <w:fldChar w:fldCharType="end"/>
        </w:r>
      </w:hyperlink>
    </w:p>
    <w:p>
      <w:pPr>
        <w:pStyle w:val="TOC2"/>
        <w:tabs>
          <w:tab w:val="right" w:leader="dot" w:pos="8306"/>
        </w:tabs>
      </w:pPr>
      <w:hyperlink w:anchor="_Toc22921" w:history="1">
        <w:r>
          <w:rPr>
            <w:rFonts w:ascii="仿宋" w:eastAsia="仿宋" w:hAnsi="仿宋" w:cs="仿宋" w:hint="eastAsia"/>
            <w:lang w:eastAsia="zh-CN"/>
          </w:rPr>
          <w:t>(一)、质量目标与方针</w:t>
        </w:r>
        <w:r>
          <w:tab/>
        </w:r>
        <w:r>
          <w:fldChar w:fldCharType="begin"/>
        </w:r>
        <w:r>
          <w:instrText xml:space="preserve"> PAGEREF _Toc22921 \h </w:instrText>
        </w:r>
        <w:r>
          <w:fldChar w:fldCharType="separate"/>
        </w:r>
        <w:r>
          <w:t>57</w:t>
        </w:r>
        <w:r>
          <w:fldChar w:fldCharType="end"/>
        </w:r>
      </w:hyperlink>
    </w:p>
    <w:p>
      <w:pPr>
        <w:pStyle w:val="TOC2"/>
        <w:tabs>
          <w:tab w:val="right" w:leader="dot" w:pos="8306"/>
        </w:tabs>
      </w:pPr>
      <w:hyperlink w:anchor="_Toc13492" w:history="1">
        <w:r>
          <w:rPr>
            <w:rFonts w:ascii="仿宋" w:eastAsia="仿宋" w:hAnsi="仿宋" w:cs="仿宋" w:hint="eastAsia"/>
            <w:lang w:eastAsia="zh-CN"/>
          </w:rPr>
          <w:t>(二)、质量管理责任</w:t>
        </w:r>
        <w:r>
          <w:tab/>
        </w:r>
        <w:r>
          <w:fldChar w:fldCharType="begin"/>
        </w:r>
        <w:r>
          <w:instrText xml:space="preserve"> PAGEREF _Toc13492 \h </w:instrText>
        </w:r>
        <w:r>
          <w:fldChar w:fldCharType="separate"/>
        </w:r>
        <w:r>
          <w:t>58</w:t>
        </w:r>
        <w:r>
          <w:fldChar w:fldCharType="end"/>
        </w:r>
      </w:hyperlink>
    </w:p>
    <w:p>
      <w:pPr>
        <w:pStyle w:val="TOC2"/>
        <w:tabs>
          <w:tab w:val="right" w:leader="dot" w:pos="8306"/>
        </w:tabs>
      </w:pPr>
      <w:hyperlink w:anchor="_Toc11124" w:history="1">
        <w:r>
          <w:rPr>
            <w:rFonts w:ascii="仿宋" w:eastAsia="仿宋" w:hAnsi="仿宋" w:cs="仿宋" w:hint="eastAsia"/>
            <w:lang w:eastAsia="zh-CN"/>
          </w:rPr>
          <w:t>(三)、质量管理体系文件</w:t>
        </w:r>
        <w:r>
          <w:tab/>
        </w:r>
        <w:r>
          <w:fldChar w:fldCharType="begin"/>
        </w:r>
        <w:r>
          <w:instrText xml:space="preserve"> PAGEREF _Toc11124 \h </w:instrText>
        </w:r>
        <w:r>
          <w:fldChar w:fldCharType="separate"/>
        </w:r>
        <w:r>
          <w:t>59</w:t>
        </w:r>
        <w:r>
          <w:fldChar w:fldCharType="end"/>
        </w:r>
      </w:hyperlink>
    </w:p>
    <w:p>
      <w:pPr>
        <w:pStyle w:val="TOC2"/>
        <w:tabs>
          <w:tab w:val="right" w:leader="dot" w:pos="8306"/>
        </w:tabs>
      </w:pPr>
      <w:hyperlink w:anchor="_Toc7903" w:history="1">
        <w:r>
          <w:rPr>
            <w:rFonts w:ascii="仿宋" w:eastAsia="仿宋" w:hAnsi="仿宋" w:cs="仿宋" w:hint="eastAsia"/>
            <w:lang w:eastAsia="zh-CN"/>
          </w:rPr>
          <w:t>(四)、质量培训与教育</w:t>
        </w:r>
        <w:r>
          <w:tab/>
        </w:r>
        <w:r>
          <w:fldChar w:fldCharType="begin"/>
        </w:r>
        <w:r>
          <w:instrText xml:space="preserve"> PAGEREF _Toc7903 \h </w:instrText>
        </w:r>
        <w:r>
          <w:fldChar w:fldCharType="separate"/>
        </w:r>
        <w:r>
          <w:t>62</w:t>
        </w:r>
        <w:r>
          <w:fldChar w:fldCharType="end"/>
        </w:r>
      </w:hyperlink>
    </w:p>
    <w:p>
      <w:pPr>
        <w:pStyle w:val="TOC2"/>
        <w:tabs>
          <w:tab w:val="right" w:leader="dot" w:pos="8306"/>
        </w:tabs>
      </w:pPr>
      <w:hyperlink w:anchor="_Toc11338" w:history="1">
        <w:r>
          <w:rPr>
            <w:rFonts w:ascii="仿宋" w:eastAsia="仿宋" w:hAnsi="仿宋" w:cs="仿宋" w:hint="eastAsia"/>
            <w:lang w:eastAsia="zh-CN"/>
          </w:rPr>
          <w:t>(五)、质量审核与评价</w:t>
        </w:r>
        <w:r>
          <w:tab/>
        </w:r>
        <w:r>
          <w:fldChar w:fldCharType="begin"/>
        </w:r>
        <w:r>
          <w:instrText xml:space="preserve"> PAGEREF _Toc11338 \h </w:instrText>
        </w:r>
        <w:r>
          <w:fldChar w:fldCharType="separate"/>
        </w:r>
        <w:r>
          <w:t>63</w:t>
        </w:r>
        <w:r>
          <w:fldChar w:fldCharType="end"/>
        </w:r>
      </w:hyperlink>
    </w:p>
    <w:p>
      <w:pPr>
        <w:pStyle w:val="TOC2"/>
        <w:tabs>
          <w:tab w:val="right" w:leader="dot" w:pos="8306"/>
        </w:tabs>
      </w:pPr>
      <w:hyperlink w:anchor="_Toc16629" w:history="1">
        <w:r>
          <w:rPr>
            <w:rFonts w:ascii="仿宋" w:eastAsia="仿宋" w:hAnsi="仿宋" w:cs="仿宋" w:hint="eastAsia"/>
            <w:lang w:eastAsia="zh-CN"/>
          </w:rPr>
          <w:t>(六)、不符合与纠正措施</w:t>
        </w:r>
        <w:r>
          <w:tab/>
        </w:r>
        <w:r>
          <w:fldChar w:fldCharType="begin"/>
        </w:r>
        <w:r>
          <w:instrText xml:space="preserve"> PAGEREF _Toc16629 \h </w:instrText>
        </w:r>
        <w:r>
          <w:fldChar w:fldCharType="separate"/>
        </w:r>
        <w:r>
          <w:t>64</w:t>
        </w:r>
        <w:r>
          <w:fldChar w:fldCharType="end"/>
        </w:r>
      </w:hyperlink>
    </w:p>
    <w:p>
      <w:pPr>
        <w:pStyle w:val="TOC1"/>
        <w:tabs>
          <w:tab w:val="right" w:leader="dot" w:pos="8306"/>
        </w:tabs>
      </w:pPr>
      <w:hyperlink w:anchor="_Toc12386" w:history="1">
        <w:r>
          <w:rPr>
            <w:rFonts w:ascii="仿宋" w:eastAsia="仿宋" w:hAnsi="仿宋" w:cs="仿宋" w:hint="eastAsia"/>
            <w:lang w:eastAsia="zh-CN"/>
          </w:rPr>
          <w:t>十七、营销与推广策略</w:t>
        </w:r>
        <w:r>
          <w:tab/>
        </w:r>
        <w:r>
          <w:fldChar w:fldCharType="begin"/>
        </w:r>
        <w:r>
          <w:instrText xml:space="preserve"> PAGEREF _Toc12386 \h </w:instrText>
        </w:r>
        <w:r>
          <w:fldChar w:fldCharType="separate"/>
        </w:r>
        <w:r>
          <w:t>65</w:t>
        </w:r>
        <w:r>
          <w:fldChar w:fldCharType="end"/>
        </w:r>
      </w:hyperlink>
    </w:p>
    <w:p>
      <w:pPr>
        <w:pStyle w:val="TOC2"/>
        <w:tabs>
          <w:tab w:val="right" w:leader="dot" w:pos="8306"/>
        </w:tabs>
      </w:pPr>
      <w:hyperlink w:anchor="_Toc27968" w:history="1">
        <w:r>
          <w:rPr>
            <w:rFonts w:ascii="仿宋" w:eastAsia="仿宋" w:hAnsi="仿宋" w:cs="仿宋" w:hint="eastAsia"/>
            <w:lang w:eastAsia="zh-CN"/>
          </w:rPr>
          <w:t>(一)、产品/服务定位与特点</w:t>
        </w:r>
        <w:r>
          <w:tab/>
        </w:r>
        <w:r>
          <w:fldChar w:fldCharType="begin"/>
        </w:r>
        <w:r>
          <w:instrText xml:space="preserve"> PAGEREF _Toc27968 \h </w:instrText>
        </w:r>
        <w:r>
          <w:fldChar w:fldCharType="separate"/>
        </w:r>
        <w:r>
          <w:t>65</w:t>
        </w:r>
        <w:r>
          <w:fldChar w:fldCharType="end"/>
        </w:r>
      </w:hyperlink>
    </w:p>
    <w:p>
      <w:pPr>
        <w:pStyle w:val="TOC2"/>
        <w:tabs>
          <w:tab w:val="right" w:leader="dot" w:pos="8306"/>
        </w:tabs>
      </w:pPr>
      <w:hyperlink w:anchor="_Toc6886" w:history="1">
        <w:r>
          <w:rPr>
            <w:rFonts w:ascii="仿宋" w:eastAsia="仿宋" w:hAnsi="仿宋" w:cs="仿宋" w:hint="eastAsia"/>
            <w:lang w:eastAsia="zh-CN"/>
          </w:rPr>
          <w:t>(二)、市场定位与竞争分析</w:t>
        </w:r>
        <w:r>
          <w:tab/>
        </w:r>
        <w:r>
          <w:fldChar w:fldCharType="begin"/>
        </w:r>
        <w:r>
          <w:instrText xml:space="preserve"> PAGEREF _Toc6886 \h </w:instrText>
        </w:r>
        <w:r>
          <w:fldChar w:fldCharType="separate"/>
        </w:r>
        <w:r>
          <w:t>66</w:t>
        </w:r>
        <w:r>
          <w:fldChar w:fldCharType="end"/>
        </w:r>
      </w:hyperlink>
    </w:p>
    <w:p>
      <w:pPr>
        <w:pStyle w:val="TOC2"/>
        <w:tabs>
          <w:tab w:val="right" w:leader="dot" w:pos="8306"/>
        </w:tabs>
      </w:pPr>
      <w:hyperlink w:anchor="_Toc5159" w:history="1">
        <w:r>
          <w:rPr>
            <w:rFonts w:ascii="仿宋" w:eastAsia="仿宋" w:hAnsi="仿宋" w:cs="仿宋" w:hint="eastAsia"/>
            <w:lang w:eastAsia="zh-CN"/>
          </w:rPr>
          <w:t>(三)、营销渠道与策略</w:t>
        </w:r>
        <w:r>
          <w:tab/>
        </w:r>
        <w:r>
          <w:fldChar w:fldCharType="begin"/>
        </w:r>
        <w:r>
          <w:instrText xml:space="preserve"> PAGEREF _Toc5159 \h </w:instrText>
        </w:r>
        <w:r>
          <w:fldChar w:fldCharType="separate"/>
        </w:r>
        <w:r>
          <w:t>68</w:t>
        </w:r>
        <w:r>
          <w:fldChar w:fldCharType="end"/>
        </w:r>
      </w:hyperlink>
    </w:p>
    <w:p>
      <w:pPr>
        <w:pStyle w:val="TOC2"/>
        <w:tabs>
          <w:tab w:val="right" w:leader="dot" w:pos="8306"/>
        </w:tabs>
      </w:pPr>
      <w:hyperlink w:anchor="_Toc21754" w:history="1">
        <w:r>
          <w:rPr>
            <w:rFonts w:ascii="仿宋" w:eastAsia="仿宋" w:hAnsi="仿宋" w:cs="仿宋" w:hint="eastAsia"/>
            <w:lang w:eastAsia="zh-CN"/>
          </w:rPr>
          <w:t>(四)、推广与宣传活动</w:t>
        </w:r>
        <w:r>
          <w:tab/>
        </w:r>
        <w:r>
          <w:fldChar w:fldCharType="begin"/>
        </w:r>
        <w:r>
          <w:instrText xml:space="preserve"> PAGEREF _Toc21754 \h </w:instrText>
        </w:r>
        <w:r>
          <w:fldChar w:fldCharType="separate"/>
        </w:r>
        <w:r>
          <w:t>69</w:t>
        </w:r>
        <w:r>
          <w:fldChar w:fldCharType="end"/>
        </w:r>
      </w:hyperlink>
    </w:p>
    <w:p>
      <w:pPr>
        <w:pStyle w:val="TOC1"/>
        <w:tabs>
          <w:tab w:val="right" w:leader="dot" w:pos="8306"/>
        </w:tabs>
      </w:pPr>
      <w:hyperlink w:anchor="_Toc13099" w:history="1">
        <w:r>
          <w:rPr>
            <w:rFonts w:ascii="仿宋" w:eastAsia="仿宋" w:hAnsi="仿宋" w:cs="仿宋" w:hint="eastAsia"/>
            <w:lang w:eastAsia="zh-CN"/>
          </w:rPr>
          <w:t>十八、文化科技主题公园项目工程方案分析</w:t>
        </w:r>
        <w:r>
          <w:tab/>
        </w:r>
        <w:r>
          <w:fldChar w:fldCharType="begin"/>
        </w:r>
        <w:r>
          <w:instrText xml:space="preserve"> PAGEREF _Toc13099 \h </w:instrText>
        </w:r>
        <w:r>
          <w:fldChar w:fldCharType="separate"/>
        </w:r>
        <w:r>
          <w:t>74</w:t>
        </w:r>
        <w:r>
          <w:fldChar w:fldCharType="end"/>
        </w:r>
      </w:hyperlink>
    </w:p>
    <w:p>
      <w:pPr>
        <w:pStyle w:val="TOC2"/>
        <w:tabs>
          <w:tab w:val="right" w:leader="dot" w:pos="8306"/>
        </w:tabs>
      </w:pPr>
      <w:hyperlink w:anchor="_Toc838" w:history="1">
        <w:r>
          <w:rPr>
            <w:rFonts w:ascii="仿宋" w:eastAsia="仿宋" w:hAnsi="仿宋" w:cs="仿宋" w:hint="eastAsia"/>
            <w:lang w:eastAsia="zh-CN"/>
          </w:rPr>
          <w:t>(一)、建筑工程设计原则</w:t>
        </w:r>
        <w:r>
          <w:tab/>
        </w:r>
        <w:r>
          <w:fldChar w:fldCharType="begin"/>
        </w:r>
        <w:r>
          <w:instrText xml:space="preserve"> PAGEREF _Toc838 \h </w:instrText>
        </w:r>
        <w:r>
          <w:fldChar w:fldCharType="separate"/>
        </w:r>
        <w:r>
          <w:t>74</w:t>
        </w:r>
        <w:r>
          <w:fldChar w:fldCharType="end"/>
        </w:r>
      </w:hyperlink>
    </w:p>
    <w:p>
      <w:pPr>
        <w:pStyle w:val="TOC2"/>
        <w:tabs>
          <w:tab w:val="right" w:leader="dot" w:pos="8306"/>
        </w:tabs>
      </w:pPr>
      <w:hyperlink w:anchor="_Toc11484" w:history="1">
        <w:r>
          <w:rPr>
            <w:rFonts w:ascii="仿宋" w:eastAsia="仿宋" w:hAnsi="仿宋" w:cs="仿宋" w:hint="eastAsia"/>
            <w:lang w:eastAsia="zh-CN"/>
          </w:rPr>
          <w:t>(二)、土建工程建设指标</w:t>
        </w:r>
        <w:r>
          <w:tab/>
        </w:r>
        <w:r>
          <w:fldChar w:fldCharType="begin"/>
        </w:r>
        <w:r>
          <w:instrText xml:space="preserve"> PAGEREF _Toc11484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07"/>
      <w:r>
        <w:rPr>
          <w:rFonts w:ascii="仿宋" w:eastAsia="仿宋" w:hAnsi="仿宋" w:cs="仿宋" w:hint="eastAsia"/>
          <w:sz w:val="28"/>
          <w:lang w:eastAsia="zh-CN"/>
        </w:rPr>
        <w:t>一、文化科技主题公园项目选址可行性分析</w:t>
      </w:r>
      <w:bookmarkEnd w:id="2"/>
    </w:p>
    <w:p>
      <w:pPr>
        <w:pStyle w:val="Heading2"/>
        <w:rPr>
          <w:rFonts w:ascii="仿宋" w:eastAsia="仿宋" w:hAnsi="仿宋" w:cs="仿宋" w:hint="eastAsia"/>
          <w:lang w:eastAsia="zh-CN"/>
        </w:rPr>
      </w:pPr>
      <w:bookmarkStart w:id="3" w:name="_Toc31006"/>
      <w:r>
        <w:rPr>
          <w:rFonts w:ascii="仿宋" w:eastAsia="仿宋" w:hAnsi="仿宋" w:cs="仿宋" w:hint="eastAsia"/>
          <w:lang w:eastAsia="zh-CN"/>
        </w:rPr>
        <w:t>(一)、文化科技主题公园项目选址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该文化科技主题公园项目选址位于XX省XX市XX区XXX街道</w:t>
      </w:r>
    </w:p>
    <w:p>
      <w:pPr>
        <w:pStyle w:val="Heading2"/>
        <w:ind w:firstLine="560" w:firstLineChars="200"/>
        <w:rPr>
          <w:rFonts w:ascii="仿宋" w:eastAsia="仿宋" w:hAnsi="仿宋" w:cs="仿宋" w:hint="eastAsia"/>
          <w:sz w:val="28"/>
          <w:lang w:eastAsia="zh-CN"/>
        </w:rPr>
      </w:pPr>
      <w:bookmarkStart w:id="4" w:name="_Toc194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科技主题公园项目的征地面积将根据文化科技主题公园项目的实际规模和需求进行精确规划。具体面积XXX平方米，旨在确保文化科技主题公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净用地面积是在征地面积基础上去除不可利用面积后的实际可开发用地。具体面积XXX平方米，考虑到环保、交通、安全等多方面因素，以确保文化科技主题公园项目在整体利用效率上达到最优。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文化科技主题公园项目计划建设的建筑总规模具体面积XXX平方米。这一规模的确定综合考虑了文化科技主题公园项目的性质、规模，以及城市规划的相关要求，确保建筑布局与周边环境协调一致。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绿地率是文化科技主题公园项目用地中被规划为绿地的比例。具体面积XXX平方米，旨在通过合理规划绿地，改善文化科技主题公园项目周边环境，提升居民生活质量，并符合城市整体绿化规划。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容积率是用地上可以建设的建筑总体积与用地面积之比。具体面积XXX，通过合理的容积率规划，确保文化科技主题公园项目建筑规模与周边环境和谐共生。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科技主题公园项目选址与当地城市规划相一致，具体面积XXX平方米。通过与城市规划部门深入沟通，确保文化科技主题公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科技主题公园项目选址符合当地产业政策，具体面积XXX平方米。这包括文化科技主题公园项目对当地经济的促进作用，以及对相关产业的带动效应，确保文化科技主题公园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用地总体要求必须符合环保和可持续发展的原则，具体面积XXX平方米。通过采用绿色建筑设计、节能减排等措施，确保文化科技主题公园项目在建设和运营过程中对环境的影响最小化，达到可持续发展的要求。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确保文化科技主题公园项目选址具备必要的公共设施配套，具体面积XXX平方米。这包括交通便利性、教育、医疗等基础设施，以提高居民生活品质，使得文化科技主题公园项目选址更具吸引力。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考虑用地总体要求对当地社会稳定性的影响，具体面积XXX平方米。通过深入了解当地社区反馈，确保文化科技主题公园项目的选址和建设过程对当地社会和谐稳定产生积极作用。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科技主题公园项目选址不仅符合法规和规划，还在实际操作中具有可行性。这一全面规划将为文化科技主题公园项目的成功实施提供坚实的基础，确保文化科技主题公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0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科技主题公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科技主题公园项目的设备规划和空间设计中，我们将采取灵活设备布局的措施。设备布局将根据实际需求进行灵活设计，避免不必要的浪费。通过合理规划设备摆放位置，我们将提高设备的利用率，减少设备间距，以确保文化科技主题公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科技主题公园项目内部引入共享设施的概念，例如共享会议室、办公区等。通过这种方式，我们可以减少对资源的重复建设，提高资源共享效率，从而减小文化科技主题公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2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文化科技主题公园项目的总图布置中，我们将不同功能区域进行明确的规划，以最大程度满足文化科技主题公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文化科技主题公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文化科技主题公园项目对环境的影响是综合评价的重要因素之一。我们将详细考虑选址周边的自然环境、生态保护区、水源地等情况，确保文化科技主题公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对选址的评价还需充分考虑当地政府的产业政策和法规。我们将详细了解文化科技主题公园项目所在地的相关政策，确保文化科技主题公园项目的规划和运营与当地法规相符，降低不必要的法律风险。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考虑到社会稳定性对企业运营的重要性，我们将评估选址地区的社会安全情况、劳工关系、社区反馈等方面，以确保文化科技主题公园项目的建设和运营不会受到社会稳定性的负面影响。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最后，我们将综合考虑用地成本，包括土地购置费用、土地开发成本等。通过对用地成本的详细评估，我们能够做出更为精确的经济效益分析，为文化科技主题公园项目的投资决策提供有力支持。</w:t>
      </w:r>
    </w:p>
    <w:p>
      <w:pPr>
        <w:pStyle w:val="Heading1"/>
        <w:ind w:firstLine="560" w:firstLineChars="200"/>
        <w:rPr>
          <w:rFonts w:ascii="仿宋" w:eastAsia="仿宋" w:hAnsi="仿宋" w:cs="仿宋" w:hint="eastAsia"/>
          <w:sz w:val="28"/>
          <w:lang w:eastAsia="zh-CN"/>
        </w:rPr>
      </w:pPr>
      <w:bookmarkStart w:id="8" w:name="_Toc12823"/>
      <w:r>
        <w:rPr>
          <w:rFonts w:ascii="仿宋" w:eastAsia="仿宋" w:hAnsi="仿宋" w:cs="仿宋" w:hint="eastAsia"/>
          <w:sz w:val="28"/>
          <w:lang w:eastAsia="zh-CN"/>
        </w:rPr>
        <w:t>二、文化科技主题公园项目文档管理</w:t>
      </w:r>
      <w:bookmarkEnd w:id="8"/>
    </w:p>
    <w:p>
      <w:pPr>
        <w:pStyle w:val="Heading2"/>
        <w:rPr>
          <w:rFonts w:ascii="仿宋" w:eastAsia="仿宋" w:hAnsi="仿宋" w:cs="仿宋" w:hint="eastAsia"/>
          <w:lang w:eastAsia="zh-CN"/>
        </w:rPr>
      </w:pPr>
      <w:bookmarkStart w:id="9" w:name="_Toc938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文化科技主题公园项目高度重视文档的质量和准确性，以支持文化科技主题公园项目的各项活动和决策。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文档的编制始于文化科技主题公园项目计划的初期，我们制定了详细的文档编制计划，明确了每个文档的内容、格式和编写责任人。在文化科技主题公园项目启动阶段，我们首先编制了文化科技主题公园项目章程，明确定义了文化科技主题公园项目的目标、范围、风险等关键要素。随后，文化科技主题公园项目团队根据计划陆续编制了需求文档、设计文档、测试文档等各类文档，确保文化科技主题公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科技主题公园项目管理中的重要环节，旨在确保文化科技主题公园项目文档符合质量标准和文化科技主题公园项目需求。在文化科技主题公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科技主题公园项目相关利益方和专业领域的专家对文档进行独立审查。这有助于获取更全面、客观的反馈，确保文化科技主题公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在文档编制与审查方面建立了严格的管理机制，通过规范的流程和多维度的审查，确保文化科技主题公园项目文档的质量、准确性和可靠性，为文化科技主题公园项目的顺利推进提供了有力支持。</w:t>
      </w:r>
    </w:p>
    <w:p>
      <w:pPr>
        <w:pStyle w:val="Heading2"/>
        <w:ind w:firstLine="560" w:firstLineChars="200"/>
        <w:rPr>
          <w:rFonts w:ascii="仿宋" w:eastAsia="仿宋" w:hAnsi="仿宋" w:cs="仿宋" w:hint="eastAsia"/>
          <w:sz w:val="28"/>
          <w:lang w:eastAsia="zh-CN"/>
        </w:rPr>
      </w:pPr>
      <w:bookmarkStart w:id="10" w:name="_Toc190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在文化科技主题公园项目中，我们致力于优化文档发布与分发过程，以确保信息的高效传递和团队间协作的顺畅进行。以下是我们采取的关键优化策略：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我们通过多渠道发布文档，包括电子邮件、文化科技主题公园项目管理平台、内部网站等，以满足不同团队成员的偏好和需求。多渠道发布确保了信息的全面覆盖。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我们采用了精细的权限控制，确保只有授权人员可以访问敏感信息。这种安全措施保护了文化科技主题公园项目文档的机密性，防止了未经授权的信息泄露。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18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科技主题公园项目生命周期中一个至关重要的环节，直接关系到文化科技主题公园项目信息的长期保存和历史记录的完整性。在文化科技主题公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653"/>
      <w:r>
        <w:rPr>
          <w:rFonts w:ascii="仿宋" w:eastAsia="仿宋" w:hAnsi="仿宋" w:cs="仿宋" w:hint="eastAsia"/>
          <w:sz w:val="28"/>
          <w:lang w:eastAsia="zh-CN"/>
        </w:rPr>
        <w:t>三、文化科技主题公园项目建设背景及必要性分析</w:t>
      </w:r>
      <w:bookmarkEnd w:id="12"/>
    </w:p>
    <w:p>
      <w:pPr>
        <w:pStyle w:val="Heading2"/>
        <w:rPr>
          <w:rFonts w:ascii="仿宋" w:eastAsia="仿宋" w:hAnsi="仿宋" w:cs="仿宋" w:hint="eastAsia"/>
          <w:lang w:eastAsia="zh-CN"/>
        </w:rPr>
      </w:pPr>
      <w:bookmarkStart w:id="13" w:name="_Toc3312"/>
      <w:r>
        <w:rPr>
          <w:rFonts w:ascii="仿宋" w:eastAsia="仿宋" w:hAnsi="仿宋" w:cs="仿宋" w:hint="eastAsia"/>
          <w:lang w:eastAsia="zh-CN"/>
        </w:rPr>
        <w:t>(一)、文化科技主题公园项目背景分析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科技主题公园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科技主题公园项目在这个潮流中的定位。同时，我们将关注行业内涌现的新兴机遇，以便文化科技主题公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科技主题公园项目提供了强大的发展动力。我们将聚焦于行业内最新的技术发展趋势，包括但不限于人工智能、大数据分析、物联网等领域。通过深度的技术研究，我们将确保文化科技主题公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科技主题公园项目发展的源泉。我们将投入更多的精力对市场需求进行深入剖析，超越表面的需求，深入挖掘潜在的市场痛点和机遇。通过对市场需求的细致了解，文化科技主题公园项目将更有针对性地设计解决方案，满足市场的多样化需求，从而更好地促进文化科技主题公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科技主题公园项目战略至关重要。我们将对竞争态势进行更为深入的分析，包括但不限于市场份额、产品特点、客户满意度等多个维度。通过深度的竞争分析，文化科技主题公园项目将能够更准确地把握市场脉搏，制定具有竞争力的文化科技主题公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科技主题公园项目的发展具有直接的影响。我们将进行更为全面的法规和政策分析，了解行业发展中的潜在法律风险和合规挑战。通过充分了解和遵守相关法规，文化科技主题公园项目将确保在法律框架内合法合规运营，为文化科技主题公园项目的稳健发展提供有力支持。</w:t>
      </w:r>
    </w:p>
    <w:p>
      <w:pPr>
        <w:pStyle w:val="Heading2"/>
        <w:ind w:firstLine="560" w:firstLineChars="200"/>
        <w:rPr>
          <w:rFonts w:ascii="仿宋" w:eastAsia="仿宋" w:hAnsi="仿宋" w:cs="仿宋" w:hint="eastAsia"/>
          <w:sz w:val="28"/>
          <w:lang w:eastAsia="zh-CN"/>
        </w:rPr>
      </w:pPr>
      <w:bookmarkStart w:id="14" w:name="_Toc13009"/>
      <w:r>
        <w:rPr>
          <w:rFonts w:ascii="仿宋" w:eastAsia="仿宋" w:hAnsi="仿宋" w:cs="仿宋" w:hint="eastAsia"/>
          <w:sz w:val="28"/>
          <w:lang w:eastAsia="zh-CN"/>
        </w:rPr>
        <w:t>(二)、文化科技主题公园项目建设必要性分析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建设的迫切性源于对行业发展趋势的深刻洞察。我们正处于一个行业变革的时代，科技创新、数字化转型成为企业发展的关键动力。文化科技主题公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建设不仅仅是为了跟上潮流，更是为了通过技术创新推动企业的持续发展。通过引入先进的技术和解决方案，文化科技主题公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文化科技主题公园项目的建设成为必然选择，通过提高产品质量、拓展服务领域，从而在竞争中获得更多的机会。文化科技主题公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化科技主题公园项目建设的必要性体现在对客户需求更精准的满足。通过文化科技主题公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建设的背后是对企业持续创新的追求。只有通过不断创新，企业才能在竞争中立于不败之地。文化科技主题公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34"/>
      <w:r>
        <w:rPr>
          <w:rFonts w:ascii="仿宋" w:eastAsia="仿宋" w:hAnsi="仿宋" w:cs="仿宋" w:hint="eastAsia"/>
          <w:sz w:val="28"/>
          <w:lang w:eastAsia="zh-CN"/>
        </w:rPr>
        <w:t>四、文化科技主题公园项目可持续发展</w:t>
      </w:r>
      <w:bookmarkEnd w:id="15"/>
    </w:p>
    <w:p>
      <w:pPr>
        <w:pStyle w:val="Heading2"/>
        <w:rPr>
          <w:rFonts w:ascii="仿宋" w:eastAsia="仿宋" w:hAnsi="仿宋" w:cs="仿宋" w:hint="eastAsia"/>
          <w:lang w:eastAsia="zh-CN"/>
        </w:rPr>
      </w:pPr>
      <w:bookmarkStart w:id="16" w:name="_Toc687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科技主题公园项目中，文化科技主题公园项目团队着眼于未来，明确了可持续发展的战略方向。制定的具体可持续发展目标包括降低资源使用、采用环保技术、最大化社会效益等。这一步骤不仅有助于文化科技主题公园项目在环保和社会责任方面达到最高标准，也为未来提供了明确的指引，确保文化科技主题公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可持续实践的融入文化科技主题公园项目管理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化科技主题公园项目管理周期。从文化科技主题公园项目规划开始，文化科技主题公园项目团队就考虑了环境和社会的因素。在执行阶段，文化科技主题公园项目团队积极推动绿色技术的应用，优化资源利用。此外，关注员工的社会责任，通过培训和沟通活动提高员工对可持续发展的认知，使他们能够在日常工作中践行可持续实践。这些举措不仅为文化科技主题公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83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化科技主题公园项目的可持续发展理念，我们深信环保与社会责任是文化科技主题公园项目成功的关键支柱。在文化科技主题公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科技主题公园项目团队通过引入先进的环保技术、建立高效的废物处理系统以及推动能源节约措施，积极履行环保责任。定期的环保监测和评估确保文化科技主题公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https://d.book118.com/998101120137006025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文化科技主题公园项目规划设计纲要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575BE"/>
    <w:rsid w:val="06857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01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2024-01-11T07:03:00Z</dcterms:created>
  <dcterms:modified xsi:type="dcterms:W3CDTF">2024-01-11T07:04:09Z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CD677CB6B1C9458FACFE29486FFF802A_11</vt:lpwstr>
  </property>
  <property fmtid="{D5CDD505-2E9C-101B-9397-08002B2CF9AE}" pid="3" name="KSOProductBuildVer">
    <vt:lpwstr>2052-12.1.0.16120</vt:lpwstr>
  </property>
</Properties>
</file>