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5C1DF1B1" w14:textId="77777777">
          <w:pPr>
            <w:pStyle w:val="NoSpacing"/>
          </w:pPr>
        </w:p>
        <w:p w:rsidR="00C018A2" w14:paraId="03CDF191" w14:textId="77777777">
          <w:pPr>
            <w:pStyle w:val="NoSpacing"/>
          </w:pPr>
        </w:p>
        <w:p w:rsidR="00C018A2" w14:paraId="0EB8E820" w14:textId="77777777">
          <w:pPr>
            <w:pStyle w:val="NoSpacing"/>
          </w:pPr>
        </w:p>
        <w:p w:rsidR="00C018A2" w14:paraId="66ADB9B0" w14:textId="77777777">
          <w:pPr>
            <w:pStyle w:val="NoSpacing"/>
          </w:pPr>
        </w:p>
        <w:p w:rsidR="00C018A2" w14:paraId="31B97945" w14:textId="77777777">
          <w:pPr>
            <w:pStyle w:val="NoSpacing"/>
          </w:pPr>
        </w:p>
        <w:p w:rsidR="00C018A2" w14:paraId="336E07DC" w14:textId="77777777">
          <w:pPr>
            <w:pStyle w:val="NoSpacing"/>
          </w:pPr>
        </w:p>
        <w:p w:rsidR="00C018A2" w14:paraId="1F305AD1" w14:textId="77777777">
          <w:pPr>
            <w:pStyle w:val="NoSpacing"/>
          </w:pPr>
        </w:p>
        <w:p w:rsidR="00C018A2" w14:paraId="1D18B9E0" w14:textId="77777777">
          <w:pPr>
            <w:pStyle w:val="NoSpacing"/>
          </w:pPr>
        </w:p>
        <w:p w:rsidR="00C018A2" w14:paraId="589F97D2" w14:textId="77777777">
          <w:pPr>
            <w:pStyle w:val="NoSpacing"/>
          </w:pPr>
        </w:p>
        <w:p w:rsidR="00C018A2" w14:paraId="7D903E22" w14:textId="77777777">
          <w:pPr>
            <w:pStyle w:val="NoSpacing"/>
          </w:pPr>
        </w:p>
        <w:p w:rsidR="00C018A2" w14:paraId="21AC9F4E" w14:textId="77777777">
          <w:pPr>
            <w:pStyle w:val="NoSpacing"/>
          </w:pPr>
        </w:p>
        <w:p w:rsidR="00C018A2" w14:paraId="76683E09" w14:textId="77777777">
          <w:pPr>
            <w:pStyle w:val="NoSpacing"/>
          </w:pPr>
        </w:p>
        <w:p w:rsidR="00C018A2" w14:paraId="1820E325"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0D5E5D08" w14:textId="77777777">
                            <w:pPr>
                              <w:pStyle w:val="NoSpacing"/>
                              <w:jc w:val="right"/>
                              <w:rPr>
                                <w:color w:val="FFFFFF" w:themeColor="background1"/>
                                <w:sz w:val="28"/>
                                <w:szCs w:val="28"/>
                              </w:rPr>
                            </w:pPr>
                            <w:sdt>
                              <w:sdtPr>
                                <w:rPr>
                                  <w:color w:val="FFFFFF" w:themeColor="background1"/>
                                  <w:sz w:val="32"/>
                                  <w:szCs w:val="32"/>
                                </w:rPr>
                                <w:alias w:val="日期"/>
                                <w:id w:val="1990612893"/>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40B6D04B"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积木玩具</w:t>
          </w:r>
          <w:r w:rsidRPr="007A4CF7">
            <w:rPr>
              <w:rFonts w:ascii="仿宋" w:eastAsia="仿宋" w:hAnsi="仿宋" w:hint="eastAsia"/>
              <w:b/>
              <w:bCs/>
              <w:sz w:val="52"/>
              <w:szCs w:val="52"/>
            </w:rPr>
            <w:t>项目</w:t>
          </w:r>
        </w:p>
        <w:p w:rsidR="00C018A2" w:rsidP="007A4CF7" w14:paraId="40619C85"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436F63A1">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0C738F9F" w14:textId="436F63A1">
                          <w:pPr>
                            <w:pStyle w:val="NoSpacing"/>
                            <w:rPr>
                              <w:color w:val="4472C4" w:themeColor="accent1"/>
                              <w:sz w:val="36"/>
                              <w:szCs w:val="36"/>
                            </w:rPr>
                          </w:pPr>
                          <w:sdt>
                            <w:sdtPr>
                              <w:rPr>
                                <w:color w:val="4472C4" w:themeColor="accent1"/>
                                <w:sz w:val="36"/>
                                <w:szCs w:val="36"/>
                              </w:rPr>
                              <w:alias w:val="作者"/>
                              <w:id w:val="15257198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48597F08" w14:textId="77777777">
                          <w:pPr>
                            <w:pStyle w:val="NoSpacing"/>
                            <w:rPr>
                              <w:color w:val="595959" w:themeColor="text1" w:themeTint="A6"/>
                              <w:sz w:val="24"/>
                              <w:szCs w:val="24"/>
                            </w:rPr>
                          </w:pPr>
                          <w:sdt>
                            <w:sdtPr>
                              <w:rPr>
                                <w:caps/>
                                <w:color w:val="595959" w:themeColor="text1" w:themeTint="A6"/>
                                <w:sz w:val="24"/>
                                <w:szCs w:val="24"/>
                              </w:rPr>
                              <w:alias w:val="公司"/>
                              <w:id w:val="706928785"/>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7BBE7AE5"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557DA890"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50B88270"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5170F2A1"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积木玩具项目商业计划书摘要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7518F290"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591E639D"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积木玩具产品或服务描述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7DE06E0D"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5EAD7C5"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积木玩具目标市场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D645B89"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积木玩具市场竞争分析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E186EBC"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积木玩具行业趋势与机遇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1A5D0594"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7DABCC17"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42C17994"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积木玩具产品定价策略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1361F9E9"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积木玩具产品销售渠道与拓展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30BD1CA3"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2006D82"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4575FB54"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5A379CF5"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228D3BDF"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1F3E9DD3"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403969E4"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75A0192E"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19F2F33F"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321248908"/>
        <w:docPartObj>
          <w:docPartGallery w:val="Table of Contents"/>
          <w:docPartUnique/>
        </w:docPartObj>
      </w:sdtPr>
      <w:sdtEndPr>
        <w:rPr>
          <w:b/>
          <w:bCs/>
        </w:rPr>
      </w:sdtEndPr>
      <w:sdtContent>
        <w:p w:rsidR="007A4CF7" w:rsidRPr="007A4CF7" w:rsidP="007A4CF7" w14:paraId="186A8358"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493D7713"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560DDEE8"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D2D3D4D"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B9596B3"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4C3483D"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42B725B3"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072E2031"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0F95BB51"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7E3FB8C9"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6DA0F738"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53391774"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50459D93"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19BAE17A"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168CD54"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1C99D859"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550D9716" w14:textId="77777777">
          <w:pPr>
            <w:spacing w:line="500" w:lineRule="exact"/>
          </w:pPr>
          <w:r w:rsidRPr="007A4CF7">
            <w:rPr>
              <w:b/>
              <w:bCs/>
              <w:sz w:val="28"/>
              <w:szCs w:val="28"/>
              <w:lang w:val="zh-CN"/>
            </w:rPr>
            <w:fldChar w:fldCharType="end"/>
          </w:r>
        </w:p>
      </w:sdtContent>
    </w:sdt>
    <w:p w:rsidR="007A4CF7" w:rsidP="00DA4121" w14:paraId="056A0F25"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50D3C459" w14:textId="77777777">
      <w:pPr>
        <w:pStyle w:val="Heading2"/>
      </w:pPr>
      <w:r w:rsidRPr="009C12B5">
        <w:t>一、概述</w:t>
      </w:r>
      <w:bookmarkEnd w:id="0"/>
    </w:p>
    <w:p w:rsidR="009C12B5" w:rsidRPr="00DA4121" w:rsidP="00DA4121" w14:paraId="6720763A" w14:textId="77777777">
      <w:pPr>
        <w:pStyle w:val="Heading3"/>
      </w:pPr>
      <w:bookmarkStart w:id="1" w:name="_Toc157814104"/>
      <w:r w:rsidRPr="00DA4121">
        <w:t xml:space="preserve">1.1 </w:t>
      </w:r>
      <w:r w:rsidR="007A4CF7">
        <w:t>积木玩具</w:t>
      </w:r>
      <w:r w:rsidR="007A4CF7">
        <w:rPr>
          <w:rFonts w:hint="eastAsia"/>
        </w:rPr>
        <w:t>项目</w:t>
      </w:r>
      <w:r w:rsidRPr="00DA4121">
        <w:t>商业计划书摘要</w:t>
      </w:r>
      <w:bookmarkEnd w:id="1"/>
    </w:p>
    <w:p w:rsidR="009C12B5" w:rsidRPr="009C12B5" w:rsidP="009C12B5" w14:paraId="63647E7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积木玩具产品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积木玩具产品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积木玩具产品</w:t>
      </w:r>
      <w:r w:rsidRPr="009C12B5">
        <w:rPr>
          <w:rFonts w:ascii="仿宋" w:eastAsia="仿宋" w:hAnsi="仿宋"/>
          <w:sz w:val="28"/>
          <w:szCs w:val="28"/>
        </w:rPr>
        <w:t>有望成为市场上的畅销产品，并为公司带来可观的收益和市场份额。</w:t>
      </w:r>
    </w:p>
    <w:p w:rsidR="009C12B5" w:rsidRPr="009C12B5" w:rsidP="009C12B5" w14:paraId="21555F1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积木玩具产品</w:t>
      </w:r>
      <w:r w:rsidRPr="009C12B5">
        <w:rPr>
          <w:rFonts w:ascii="仿宋" w:eastAsia="仿宋" w:hAnsi="仿宋"/>
          <w:sz w:val="28"/>
          <w:szCs w:val="28"/>
        </w:rPr>
        <w:t>商业计划书中，我们将详细阐述</w:t>
      </w:r>
      <w:r w:rsidR="00E75C7F">
        <w:rPr>
          <w:rFonts w:ascii="仿宋" w:eastAsia="仿宋" w:hAnsi="仿宋"/>
          <w:sz w:val="28"/>
          <w:szCs w:val="28"/>
        </w:rPr>
        <w:t>积木玩具产品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积木玩具产品</w:t>
      </w:r>
      <w:r w:rsidRPr="009C12B5">
        <w:rPr>
          <w:rFonts w:ascii="仿宋" w:eastAsia="仿宋" w:hAnsi="仿宋"/>
          <w:sz w:val="28"/>
          <w:szCs w:val="28"/>
        </w:rPr>
        <w:t>有一个全面而深入的了解，并认识到其巨大的商业价值和投资潜力。</w:t>
      </w:r>
    </w:p>
    <w:p w:rsidR="009C12B5" w:rsidRPr="009C12B5" w:rsidP="009C12B5" w14:paraId="632D115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积木玩具产品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52FE8A8C"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积木玩具产品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积木玩具产品</w:t>
      </w:r>
      <w:r w:rsidRPr="009C12B5">
        <w:rPr>
          <w:rFonts w:ascii="仿宋" w:eastAsia="仿宋" w:hAnsi="仿宋"/>
          <w:sz w:val="28"/>
          <w:szCs w:val="28"/>
        </w:rPr>
        <w:t>的美好未来。</w:t>
      </w:r>
    </w:p>
    <w:p w:rsidR="009C12B5" w:rsidRPr="009C12B5" w:rsidP="007A4CF7" w14:paraId="0A15FE32" w14:textId="77777777">
      <w:pPr>
        <w:pStyle w:val="Heading3"/>
      </w:pPr>
      <w:bookmarkStart w:id="2" w:name="_Toc157814105"/>
      <w:r w:rsidRPr="009C12B5">
        <w:t xml:space="preserve">1.2 </w:t>
      </w:r>
      <w:r w:rsidRPr="009C12B5">
        <w:t>公司简介</w:t>
      </w:r>
      <w:bookmarkEnd w:id="2"/>
    </w:p>
    <w:p w:rsidR="009C12B5" w:rsidRPr="009C12B5" w:rsidP="009C12B5" w14:paraId="08C575C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1A43C37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34AF3960"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4138DCB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3D78EF5D" w14:textId="77777777">
      <w:pPr>
        <w:pStyle w:val="Heading3"/>
      </w:pPr>
      <w:bookmarkStart w:id="3" w:name="_Toc157814106"/>
      <w:r w:rsidRPr="007A4CF7">
        <w:t xml:space="preserve">1.3 </w:t>
      </w:r>
      <w:r w:rsidR="007A4CF7">
        <w:t>积木玩具</w:t>
      </w:r>
      <w:r w:rsidRPr="007A4CF7">
        <w:t>产品或服务描述</w:t>
      </w:r>
      <w:bookmarkEnd w:id="3"/>
    </w:p>
    <w:p w:rsidR="00BE3F12" w14:paraId="63839F2B" w14:textId="4CB19D95">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积木玩具产品以其独特的创意和多功能性，为儿童提供了无限的玩耍和学习可能性。这些产品通常由不同形状和颜色的模块组成，可以相互拼接，创造出各种结构，从简单的房屋和车辆到复杂的城堡和城市。积木玩具不仅能够激发儿童的想象力和创造力，还能锻炼他们的空间认知能力、手眼协调能力和解决问题的能力。</w:t>
      </w:r>
      <w:r>
        <w:rPr>
          <w:rFonts w:ascii="仿宋" w:eastAsia="仿宋" w:hAnsi="仿宋"/>
          <w:sz w:val="28"/>
        </w:rPr>
        <w:br/>
      </w:r>
      <w:r>
        <w:rPr>
          <w:rFonts w:ascii="仿宋" w:eastAsia="仿宋" w:hAnsi="仿宋"/>
          <w:sz w:val="28"/>
        </w:rPr>
        <w:t>积木玩具的另一个显著特点是其教育价值。通过玩耍，儿童可以学习颜色、形状、尺寸和数量的概念，同时也能理解基本的物理原理，如重力、平衡和结构稳定性。此外，积木玩具还能促进儿童的语言发展和社交技能，因为他们可以通过搭建积木来讲述故事，或者与同伴合作完成更大的项目。</w:t>
      </w:r>
      <w:r>
        <w:rPr>
          <w:rFonts w:ascii="仿宋" w:eastAsia="仿宋" w:hAnsi="仿宋"/>
          <w:sz w:val="28"/>
        </w:rPr>
        <w:br/>
      </w:r>
      <w:r>
        <w:rPr>
          <w:rFonts w:ascii="仿宋" w:eastAsia="仿宋" w:hAnsi="仿宋"/>
          <w:sz w:val="28"/>
        </w:rPr>
        <w:t>在商业发展计划书中，积木玩具产品的功能介绍应该强调产品的教育意义和娱乐价值，以及产品的耐用性和安全性。产品应符合国际安全标准，使用环保材料，以确保儿童在玩耍过程中的健康和安全。此外，还应提及产品的多样性，包括不同主题和难度级别的积木套装，以满足不同年龄段的儿童需求。</w:t>
      </w:r>
      <w:r>
        <w:rPr>
          <w:rFonts w:ascii="仿宋" w:eastAsia="仿宋" w:hAnsi="仿宋"/>
          <w:sz w:val="28"/>
        </w:rPr>
        <w:br/>
      </w:r>
    </w:p>
    <w:p w:rsidR="00BE3F12" w14:textId="4CB19D95">
      <w:pPr>
        <w:ind w:firstLine="560"/>
      </w:pPr>
      <w:r>
        <w:rPr>
          <w:rFonts w:ascii="仿宋" w:eastAsia="仿宋" w:hAnsi="仿宋"/>
          <w:sz w:val="28"/>
        </w:rPr>
        <w:t>积木玩具产品还可以通过技术创新来增强其功能，例如引入智能积木，这些积木可以与移动应用程序或电子设备互动，提供更多样化的游戏体验和</w:t>
      </w:r>
      <w:r>
        <w:rPr>
          <w:rFonts w:ascii="仿宋" w:eastAsia="仿宋" w:hAnsi="仿宋"/>
          <w:sz w:val="28"/>
        </w:rPr>
        <w:t xml:space="preserve"> educational content. </w:t>
      </w:r>
      <w:r>
        <w:rPr>
          <w:rFonts w:ascii="仿宋" w:eastAsia="仿宋" w:hAnsi="仿宋"/>
          <w:sz w:val="28"/>
        </w:rPr>
        <w:t>此外，通过设计与流行文化或教育主题相关的积木套装，可以吸引特定兴趣群体的消费者。</w:t>
      </w:r>
      <w:r>
        <w:rPr>
          <w:rFonts w:ascii="仿宋" w:eastAsia="仿宋" w:hAnsi="仿宋"/>
          <w:sz w:val="28"/>
        </w:rPr>
        <w:br/>
      </w:r>
      <w:r>
        <w:rPr>
          <w:rFonts w:ascii="仿宋" w:eastAsia="仿宋" w:hAnsi="仿宋"/>
          <w:sz w:val="28"/>
        </w:rPr>
        <w:t>总之，积木玩具产品通过其多功能的模块和开放式的玩耍方式，为儿童提供了丰富的学习和创造体验。在商业发展计划书中，应重点强调产品的教育价值、娱乐性、安全性以及多样化的产品线，以吸引目标消费者并确保市场的竞争力。</w:t>
      </w:r>
    </w:p>
    <w:p w:rsidR="009C12B5" w:rsidRPr="009C12B5" w:rsidP="009C12B5" w14:paraId="4B7E336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积木玩具产品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积木玩具产品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积木玩具产品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积木玩具产品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4386B6C8"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积木玩具产品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221EF19F" w14:textId="77777777">
      <w:pPr>
        <w:pStyle w:val="Heading2"/>
      </w:pPr>
      <w:bookmarkStart w:id="4" w:name="_Toc157814107"/>
      <w:r w:rsidRPr="009C12B5">
        <w:t>二、市场分析</w:t>
      </w:r>
      <w:bookmarkEnd w:id="4"/>
    </w:p>
    <w:p w:rsidR="009C12B5" w:rsidP="007A4CF7" w14:paraId="182827DF" w14:textId="77777777">
      <w:pPr>
        <w:pStyle w:val="Heading3"/>
      </w:pPr>
      <w:bookmarkStart w:id="5" w:name="_Toc157814108"/>
      <w:r w:rsidRPr="009C12B5">
        <w:t xml:space="preserve">2.1 </w:t>
      </w:r>
      <w:r w:rsidR="007A4CF7">
        <w:t>积木玩具</w:t>
      </w:r>
      <w:r w:rsidRPr="009C12B5">
        <w:t>目标市场</w:t>
      </w:r>
      <w:bookmarkEnd w:id="5"/>
    </w:p>
    <w:p w:rsidR="00BE3F12" w14:paraId="578E57F3" w14:textId="173603E3">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积木玩具产品目标市场分析应重点考虑以下几个方面：</w:t>
      </w:r>
      <w:r>
        <w:rPr>
          <w:rFonts w:ascii="仿宋" w:eastAsia="仿宋" w:hAnsi="仿宋"/>
          <w:sz w:val="28"/>
        </w:rPr>
        <w:br/>
        <w:t xml:space="preserve">    1.</w:t>
      </w:r>
      <w:r>
        <w:rPr>
          <w:rFonts w:ascii="仿宋" w:eastAsia="仿宋" w:hAnsi="仿宋"/>
          <w:sz w:val="28"/>
        </w:rPr>
        <w:t>市场细分：根据年龄、性别、兴趣、收入水平等因素，将目标消费者群体进行细分，以便于针对不同细分市场制定差异化的营销策略。</w:t>
      </w:r>
      <w:r>
        <w:rPr>
          <w:rFonts w:ascii="仿宋" w:eastAsia="仿宋" w:hAnsi="仿宋"/>
          <w:sz w:val="28"/>
        </w:rPr>
        <w:br/>
        <w:t xml:space="preserve">    2.</w:t>
      </w:r>
      <w:r>
        <w:rPr>
          <w:rFonts w:ascii="仿宋" w:eastAsia="仿宋" w:hAnsi="仿宋"/>
          <w:sz w:val="28"/>
        </w:rPr>
        <w:t>市场容量：评估积木玩具市场的整体规模和增长潜力，了解市场的饱和度和竞争状况，以便确定产品在市场中的定位。</w:t>
      </w:r>
      <w:r>
        <w:rPr>
          <w:rFonts w:ascii="仿宋" w:eastAsia="仿宋" w:hAnsi="仿宋"/>
          <w:sz w:val="28"/>
        </w:rPr>
        <w:br/>
        <w:t xml:space="preserve">    3.</w:t>
      </w:r>
      <w:r>
        <w:rPr>
          <w:rFonts w:ascii="仿宋" w:eastAsia="仿宋" w:hAnsi="仿宋"/>
          <w:sz w:val="28"/>
        </w:rPr>
        <w:t>目标消费者：深入研究目标消费者的需求、偏好和购买行为，确定产品的核心用户群体，以及如何吸引和保留这些用户。</w:t>
      </w:r>
      <w:r>
        <w:rPr>
          <w:rFonts w:ascii="仿宋" w:eastAsia="仿宋" w:hAnsi="仿宋"/>
          <w:sz w:val="28"/>
        </w:rPr>
        <w:br/>
        <w:t xml:space="preserve">    4.</w:t>
      </w:r>
      <w:r>
        <w:rPr>
          <w:rFonts w:ascii="仿宋" w:eastAsia="仿宋" w:hAnsi="仿宋"/>
          <w:sz w:val="28"/>
        </w:rPr>
        <w:t>竞争对手分析：分析现有和潜在竞争对手的产品、价格、渠道和促销策略，识别自身的竞争优势和劣势，并制定相应的应对策略。</w:t>
      </w:r>
      <w:r>
        <w:rPr>
          <w:rFonts w:ascii="仿宋" w:eastAsia="仿宋" w:hAnsi="仿宋"/>
          <w:sz w:val="28"/>
        </w:rPr>
        <w:br/>
        <w:t xml:space="preserve">    5.</w:t>
      </w:r>
      <w:r>
        <w:rPr>
          <w:rFonts w:ascii="仿宋" w:eastAsia="仿宋" w:hAnsi="仿宋"/>
          <w:sz w:val="28"/>
        </w:rPr>
        <w:t>市场趋势：关注市场的发展趋势，如教育娱乐化、环保可持续性、技术创新等，确保产品能够满足市场未来的需求。</w:t>
      </w:r>
      <w:r>
        <w:rPr>
          <w:rFonts w:ascii="仿宋" w:eastAsia="仿宋" w:hAnsi="仿宋"/>
          <w:sz w:val="28"/>
        </w:rPr>
        <w:br/>
        <w:t xml:space="preserve">    6.</w:t>
      </w:r>
      <w:r>
        <w:rPr>
          <w:rFonts w:ascii="仿宋" w:eastAsia="仿宋" w:hAnsi="仿宋"/>
          <w:sz w:val="28"/>
        </w:rPr>
        <w:t>销售渠道：评估不同的销售渠道，包括线上和线下，以及直接销售和分销模式，选择最适合产品特性和目标消费者习惯的渠道组合。</w:t>
      </w:r>
      <w:r>
        <w:rPr>
          <w:rFonts w:ascii="仿宋" w:eastAsia="仿宋" w:hAnsi="仿宋"/>
          <w:sz w:val="28"/>
        </w:rPr>
        <w:br/>
        <w:t xml:space="preserve">    7.</w:t>
      </w:r>
      <w:r>
        <w:rPr>
          <w:rFonts w:ascii="仿宋" w:eastAsia="仿宋" w:hAnsi="仿宋"/>
          <w:sz w:val="28"/>
        </w:rPr>
        <w:t>定价策略：根据成本、市场定位和竞争对手价格，制定合理的定价策略，确保产品在市场上具有竞争力。</w:t>
      </w:r>
      <w:r>
        <w:rPr>
          <w:rFonts w:ascii="仿宋" w:eastAsia="仿宋" w:hAnsi="仿宋"/>
          <w:sz w:val="28"/>
        </w:rPr>
        <w:br/>
        <w:t xml:space="preserve">    8.</w:t>
      </w:r>
      <w:r>
        <w:rPr>
          <w:rFonts w:ascii="仿宋" w:eastAsia="仿宋" w:hAnsi="仿宋"/>
          <w:sz w:val="28"/>
        </w:rPr>
        <w:t>促销计划：制定有效的促销计划，包括广告、公关、社交媒体营销、销售推广等，以提高品牌知名度和产品销量。</w:t>
      </w:r>
      <w:r>
        <w:rPr>
          <w:rFonts w:ascii="仿宋" w:eastAsia="仿宋" w:hAnsi="仿宋"/>
          <w:sz w:val="28"/>
        </w:rPr>
        <w:br/>
      </w:r>
    </w:p>
    <w:p w:rsidR="00BE3F12" w14:textId="173603E3">
      <w:pPr>
        <w:ind w:firstLine="560"/>
      </w:pPr>
      <w:r>
        <w:rPr>
          <w:rFonts w:ascii="仿宋" w:eastAsia="仿宋" w:hAnsi="仿宋"/>
          <w:sz w:val="28"/>
        </w:rPr>
        <w:t>通过上述分析，积木玩具产品项目商业发展计划书能够明确市场定位、营销策略和销售目标，为产品的成功推出和长期发展奠定坚实的基础。</w:t>
      </w:r>
    </w:p>
    <w:p w:rsidR="009C12B5" w:rsidRPr="009C12B5" w:rsidP="009C12B5" w14:paraId="0AD0D92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09265DE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积木玩具产品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积木玩具产品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积木玩具产品</w:t>
      </w:r>
      <w:r w:rsidRPr="009C12B5">
        <w:rPr>
          <w:rFonts w:ascii="仿宋" w:eastAsia="仿宋" w:hAnsi="仿宋"/>
          <w:sz w:val="28"/>
          <w:szCs w:val="28"/>
        </w:rPr>
        <w:t>始终与市场需求保持同步。</w:t>
      </w:r>
    </w:p>
    <w:p w:rsidR="009C12B5" w:rsidP="007A4CF7" w14:paraId="1FEDCA2E" w14:textId="77777777">
      <w:pPr>
        <w:pStyle w:val="Heading3"/>
      </w:pPr>
      <w:bookmarkStart w:id="6" w:name="_Toc157814109"/>
      <w:r w:rsidRPr="009C12B5">
        <w:t xml:space="preserve">2.2 </w:t>
      </w:r>
      <w:r w:rsidR="007A4CF7">
        <w:t>积木玩具</w:t>
      </w:r>
      <w:r w:rsidR="007A4CF7">
        <w:rPr>
          <w:rFonts w:hint="eastAsia"/>
        </w:rPr>
        <w:t>市场</w:t>
      </w:r>
      <w:r w:rsidRPr="009C12B5">
        <w:t>竞争分析</w:t>
      </w:r>
      <w:bookmarkEnd w:id="6"/>
    </w:p>
    <w:p w:rsidR="00BE3F12" w14:paraId="0071F6F8" w14:textId="3CDF0905">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积木玩具市场近年来持续增长，尤其在儿童教育和娱乐领域，积木玩具因其能够促进儿童的创造力和手眼协调能力而备受家长和教师的青睐。目前市场上的积木玩具产品种类繁多，从传统的木制积木到现代的塑料积木，从简单的堆砌积木到复杂的机械组装积木，都能够满足不同年龄段儿童的需求。</w:t>
      </w:r>
      <w:r>
        <w:rPr>
          <w:rFonts w:ascii="仿宋" w:eastAsia="仿宋" w:hAnsi="仿宋"/>
          <w:sz w:val="28"/>
        </w:rPr>
        <w:br/>
      </w:r>
      <w:r>
        <w:rPr>
          <w:rFonts w:ascii="仿宋" w:eastAsia="仿宋" w:hAnsi="仿宋"/>
          <w:sz w:val="28"/>
        </w:rPr>
        <w:t>在市场竞争方面，积木玩具市场的主要参与者包括乐高（</w:t>
      </w:r>
      <w:r>
        <w:rPr>
          <w:rFonts w:ascii="仿宋" w:eastAsia="仿宋" w:hAnsi="仿宋"/>
          <w:sz w:val="28"/>
        </w:rPr>
        <w:t>Lego</w:t>
      </w:r>
      <w:r>
        <w:rPr>
          <w:rFonts w:ascii="仿宋" w:eastAsia="仿宋" w:hAnsi="仿宋"/>
          <w:sz w:val="28"/>
        </w:rPr>
        <w:t>）、美泰（</w:t>
      </w:r>
      <w:r>
        <w:rPr>
          <w:rFonts w:ascii="仿宋" w:eastAsia="仿宋" w:hAnsi="仿宋"/>
          <w:sz w:val="28"/>
        </w:rPr>
        <w:t>Mattel</w:t>
      </w:r>
      <w:r>
        <w:rPr>
          <w:rFonts w:ascii="仿宋" w:eastAsia="仿宋" w:hAnsi="仿宋"/>
          <w:sz w:val="28"/>
        </w:rPr>
        <w:t>）、费雪（</w:t>
      </w:r>
      <w:r>
        <w:rPr>
          <w:rFonts w:ascii="仿宋" w:eastAsia="仿宋" w:hAnsi="仿宋"/>
          <w:sz w:val="28"/>
        </w:rPr>
        <w:t>Fisher-Price</w:t>
      </w:r>
    </w:p>
    <w:p w:rsidR="00BE3F12" w14:textId="3CDF0905">
      <w:pPr>
        <w:ind w:firstLine="560"/>
      </w:pPr>
      <w:r>
        <w:rPr>
          <w:rFonts w:ascii="仿宋" w:eastAsia="仿宋" w:hAnsi="仿宋"/>
          <w:sz w:val="28"/>
        </w:rPr>
        <w:t>）等国际知名品牌，它们凭借其品牌影响力和丰富的产品线在市场中占据重要地位。同时，也有一些新兴品牌通过创新的设计和合理的定价策略在市场中崭露头角。</w:t>
      </w:r>
      <w:r>
        <w:rPr>
          <w:rFonts w:ascii="仿宋" w:eastAsia="仿宋" w:hAnsi="仿宋"/>
          <w:sz w:val="28"/>
        </w:rPr>
        <w:br/>
      </w:r>
      <w:r>
        <w:rPr>
          <w:rFonts w:ascii="仿宋" w:eastAsia="仿宋" w:hAnsi="仿宋"/>
          <w:sz w:val="28"/>
        </w:rPr>
        <w:t>为了在积木玩具市场中脱颖而出，产品项目需要深入了解目标消费者需求，提供独特的产品体验。例如，通过引入智能技术，如增强现实（</w:t>
      </w:r>
      <w:r>
        <w:rPr>
          <w:rFonts w:ascii="仿宋" w:eastAsia="仿宋" w:hAnsi="仿宋"/>
          <w:sz w:val="28"/>
        </w:rPr>
        <w:t>AR</w:t>
      </w:r>
      <w:r>
        <w:rPr>
          <w:rFonts w:ascii="仿宋" w:eastAsia="仿宋" w:hAnsi="仿宋"/>
          <w:sz w:val="28"/>
        </w:rPr>
        <w:t>）或物联网（</w:t>
      </w:r>
      <w:r>
        <w:rPr>
          <w:rFonts w:ascii="仿宋" w:eastAsia="仿宋" w:hAnsi="仿宋"/>
          <w:sz w:val="28"/>
        </w:rPr>
        <w:t>IoT</w:t>
      </w:r>
      <w:r>
        <w:rPr>
          <w:rFonts w:ascii="仿宋" w:eastAsia="仿宋" w:hAnsi="仿宋"/>
          <w:sz w:val="28"/>
        </w:rPr>
        <w:t>），可以使积木玩具更具互动性和教育性。此外，与教育机构合作，将积木玩具融入到学习环境中，也可以扩大产品的应用场景。</w:t>
      </w:r>
      <w:r>
        <w:rPr>
          <w:rFonts w:ascii="仿宋" w:eastAsia="仿宋" w:hAnsi="仿宋"/>
          <w:sz w:val="28"/>
        </w:rPr>
        <w:br/>
      </w:r>
      <w:r>
        <w:rPr>
          <w:rFonts w:ascii="仿宋" w:eastAsia="仿宋" w:hAnsi="仿宋"/>
          <w:sz w:val="28"/>
        </w:rPr>
        <w:t>在商业发展计划书中，积木玩具产品市场竞争分析应重点强调市场趋势、目标消费者需求、竞争对手分析以及自身的优势和差异化策略。通过详细的市场调研和分析，可以制定出更加精准的营销策略和产品开发计划，从而在激烈的市场竞争中占据有利地位。</w:t>
      </w:r>
    </w:p>
    <w:p w:rsidR="009C12B5" w:rsidRPr="009C12B5" w:rsidP="009C12B5" w14:paraId="2F1C3AA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积木玩具产品</w:t>
      </w:r>
      <w:r w:rsidRPr="009C12B5">
        <w:rPr>
          <w:rFonts w:ascii="仿宋" w:eastAsia="仿宋" w:hAnsi="仿宋"/>
          <w:sz w:val="28"/>
          <w:szCs w:val="28"/>
        </w:rPr>
        <w:t>的竞争优势和差异化策略。我们认为，</w:t>
      </w:r>
      <w:r w:rsidR="00E75C7F">
        <w:rPr>
          <w:rFonts w:ascii="仿宋" w:eastAsia="仿宋" w:hAnsi="仿宋"/>
          <w:sz w:val="28"/>
          <w:szCs w:val="28"/>
        </w:rPr>
        <w:t>积木玩具产品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6903A343"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积木玩具产品</w:t>
      </w:r>
      <w:r w:rsidRPr="009C12B5">
        <w:rPr>
          <w:rFonts w:ascii="仿宋" w:eastAsia="仿宋" w:hAnsi="仿宋"/>
          <w:sz w:val="28"/>
          <w:szCs w:val="28"/>
        </w:rPr>
        <w:t>将在竞争激烈的市场中脱颖而出。</w:t>
      </w:r>
    </w:p>
    <w:p w:rsidR="009C12B5" w:rsidP="007A4CF7" w14:paraId="4B9B3152" w14:textId="77777777">
      <w:pPr>
        <w:pStyle w:val="Heading3"/>
      </w:pPr>
      <w:bookmarkStart w:id="7" w:name="_Toc157814110"/>
      <w:r w:rsidRPr="009C12B5">
        <w:t xml:space="preserve">2.3 </w:t>
      </w:r>
      <w:r w:rsidR="007A4CF7">
        <w:t>积木玩具</w:t>
      </w:r>
      <w:r w:rsidRPr="009C12B5">
        <w:t>行业趋势与机遇</w:t>
      </w:r>
      <w:bookmarkEnd w:id="7"/>
    </w:p>
    <w:p w:rsidR="00BE3F12" w14:paraId="1BBFEF35" w14:textId="43262BE0">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积木玩具产品行业正迎来一系列积极的发展趋势与机遇，为投资者和从业者提供了广阔的市场前景。以下是积木玩具产品行业趋势与机遇的简述：</w:t>
      </w:r>
      <w:r>
        <w:rPr>
          <w:rFonts w:ascii="仿宋" w:eastAsia="仿宋" w:hAnsi="仿宋"/>
          <w:sz w:val="28"/>
        </w:rPr>
        <w:br/>
        <w:t xml:space="preserve">    1.</w:t>
      </w:r>
      <w:r>
        <w:rPr>
          <w:rFonts w:ascii="仿宋" w:eastAsia="仿宋" w:hAnsi="仿宋"/>
          <w:sz w:val="28"/>
        </w:rPr>
        <w:t>教育娱乐一体化：积木玩具不再仅仅是娱乐工具，它们被设计成能够促进儿童认知发展、问题解决能力和创造力的教育工具。这种教育娱乐一体的产品定位，使得积木玩具在家长和</w:t>
      </w:r>
      <w:r>
        <w:rPr>
          <w:rFonts w:ascii="仿宋" w:eastAsia="仿宋" w:hAnsi="仿宋"/>
          <w:sz w:val="28"/>
        </w:rPr>
        <w:t xml:space="preserve"> educators </w:t>
      </w:r>
      <w:r>
        <w:rPr>
          <w:rFonts w:ascii="仿宋" w:eastAsia="仿宋" w:hAnsi="仿宋"/>
          <w:sz w:val="28"/>
        </w:rPr>
        <w:t>中的受欢迎度不断提升。</w:t>
      </w:r>
      <w:r>
        <w:rPr>
          <w:rFonts w:ascii="仿宋" w:eastAsia="仿宋" w:hAnsi="仿宋"/>
          <w:sz w:val="28"/>
        </w:rPr>
        <w:br/>
        <w:t xml:space="preserve">    2.</w:t>
      </w:r>
      <w:r>
        <w:rPr>
          <w:rFonts w:ascii="仿宋" w:eastAsia="仿宋" w:hAnsi="仿宋"/>
          <w:sz w:val="28"/>
        </w:rPr>
        <w:t>个性化与定制化：随着消费者对个性化产品需求的增加，积木玩具制造商开始提供定制化服务，允许用户设计自己的积木模型并分享给他人。这种互动性和参与感增强了用户的粘性。</w:t>
      </w:r>
      <w:r>
        <w:rPr>
          <w:rFonts w:ascii="仿宋" w:eastAsia="仿宋" w:hAnsi="仿宋"/>
          <w:sz w:val="28"/>
        </w:rPr>
        <w:br/>
        <w:t xml:space="preserve">    3.</w:t>
      </w:r>
      <w:r>
        <w:rPr>
          <w:rFonts w:ascii="仿宋" w:eastAsia="仿宋" w:hAnsi="仿宋"/>
          <w:sz w:val="28"/>
        </w:rPr>
        <w:t>技术创新：科技的进步为积木玩具带来了新的可能性，例如智能积木可以与移动应用程序互动，提供更丰富的游戏体验。同时，</w:t>
      </w:r>
      <w:r>
        <w:rPr>
          <w:rFonts w:ascii="仿宋" w:eastAsia="仿宋" w:hAnsi="仿宋"/>
          <w:sz w:val="28"/>
        </w:rPr>
        <w:t>3D</w:t>
      </w:r>
      <w:r>
        <w:rPr>
          <w:rFonts w:ascii="仿宋" w:eastAsia="仿宋" w:hAnsi="仿宋"/>
          <w:sz w:val="28"/>
        </w:rPr>
        <w:t>打印技术也为积木玩具的设计和制造提供了更多样化的选择。</w:t>
      </w:r>
      <w:r>
        <w:rPr>
          <w:rFonts w:ascii="仿宋" w:eastAsia="仿宋" w:hAnsi="仿宋"/>
          <w:sz w:val="28"/>
        </w:rPr>
        <w:br/>
        <w:t xml:space="preserve">    4.</w:t>
      </w:r>
      <w:r>
        <w:rPr>
          <w:rFonts w:ascii="仿宋" w:eastAsia="仿宋" w:hAnsi="仿宋"/>
          <w:sz w:val="28"/>
        </w:rPr>
        <w:t>可持续发展：环保意识的提升推动积木玩具行业向可持续发展转型。制造商开始使用环保材料，并采取措施减少产品生命周期中的碳足迹，这些努力赢得了消费者的青睐。</w:t>
      </w:r>
      <w:r>
        <w:rPr>
          <w:rFonts w:ascii="仿宋" w:eastAsia="仿宋" w:hAnsi="仿宋"/>
          <w:sz w:val="28"/>
        </w:rPr>
        <w:br/>
        <w:t xml:space="preserve">    5.</w:t>
      </w:r>
    </w:p>
    <w:p w:rsidR="00BE3F12" w14:textId="43262BE0">
      <w:pPr>
        <w:ind w:firstLine="560"/>
      </w:pPr>
      <w:r>
        <w:rPr>
          <w:rFonts w:ascii="仿宋" w:eastAsia="仿宋" w:hAnsi="仿宋"/>
          <w:sz w:val="28"/>
        </w:rPr>
        <w:t>品牌合作与跨界营销：积木玩具品牌与电影、动漫、游戏等其他领域的合作日益频繁，通过跨界营销策略，积木玩具能够触达更广泛的消费者群体。</w:t>
      </w:r>
      <w:r>
        <w:rPr>
          <w:rFonts w:ascii="仿宋" w:eastAsia="仿宋" w:hAnsi="仿宋"/>
          <w:sz w:val="28"/>
        </w:rPr>
        <w:br/>
        <w:t xml:space="preserve">    6.</w:t>
      </w:r>
      <w:r>
        <w:rPr>
          <w:rFonts w:ascii="仿宋" w:eastAsia="仿宋" w:hAnsi="仿宋"/>
          <w:sz w:val="28"/>
        </w:rPr>
        <w:t>社交媒体的影响：社交媒体平台为积木玩具爱好者提供了一个分享和交流的平台，促进了社区文化的形成。品牌可以通过社交媒体与用户互动，提升品牌知名度和用户忠诚度。</w:t>
      </w:r>
      <w:r>
        <w:rPr>
          <w:rFonts w:ascii="仿宋" w:eastAsia="仿宋" w:hAnsi="仿宋"/>
          <w:sz w:val="28"/>
        </w:rPr>
        <w:br/>
        <w:t xml:space="preserve">    7.</w:t>
      </w:r>
      <w:r>
        <w:rPr>
          <w:rFonts w:ascii="仿宋" w:eastAsia="仿宋" w:hAnsi="仿宋"/>
          <w:sz w:val="28"/>
        </w:rPr>
        <w:t>健康娱乐选择：在疫情背景下，家庭娱乐需求增长，积木玩具作为一种健康的室内娱乐活动，其需求进一步增加。同时，积木玩具也被视为一种有助于缓解压力和焦虑的休闲方式。</w:t>
      </w:r>
      <w:r>
        <w:rPr>
          <w:rFonts w:ascii="仿宋" w:eastAsia="仿宋" w:hAnsi="仿宋"/>
          <w:sz w:val="28"/>
        </w:rPr>
        <w:br/>
        <w:t xml:space="preserve">    8.</w:t>
      </w:r>
      <w:r>
        <w:rPr>
          <w:rFonts w:ascii="仿宋" w:eastAsia="仿宋" w:hAnsi="仿宋"/>
          <w:sz w:val="28"/>
        </w:rPr>
        <w:t>国际市场扩张：随着全球经济一体化，积木玩具品牌开始积极拓展国际市场，通过本地化策略适应不同文化背景的消费者需求。</w:t>
      </w:r>
      <w:r>
        <w:rPr>
          <w:rFonts w:ascii="仿宋" w:eastAsia="仿宋" w:hAnsi="仿宋"/>
          <w:sz w:val="28"/>
        </w:rPr>
        <w:br/>
      </w:r>
      <w:r>
        <w:rPr>
          <w:rFonts w:ascii="仿宋" w:eastAsia="仿宋" w:hAnsi="仿宋"/>
          <w:sz w:val="28"/>
        </w:rPr>
        <w:t>综上所述，积木玩具产品行业正处于一个充满活力的发展阶段，技术创新、市场需求变化和可持续发展意识的提升为行业带来了新的机遇。通过精准的市场定位、创新的产品设计和有效的营销策略，积木玩具品牌可以在这个充满活力的市场中获得成功。</w:t>
      </w:r>
    </w:p>
    <w:p w:rsidR="009C12B5" w:rsidRPr="009C12B5" w:rsidP="009C12B5" w14:paraId="2D48849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积木玩具产品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积木玩具产品</w:t>
      </w:r>
      <w:r w:rsidRPr="009C12B5">
        <w:rPr>
          <w:rFonts w:ascii="仿宋" w:eastAsia="仿宋" w:hAnsi="仿宋"/>
          <w:sz w:val="28"/>
          <w:szCs w:val="28"/>
        </w:rPr>
        <w:t>始终走在行业的前沿并抓住每一个市场机遇。</w:t>
      </w:r>
    </w:p>
    <w:p w:rsidR="009C12B5" w:rsidRPr="009C12B5" w:rsidP="007A4CF7" w14:paraId="52147C5C" w14:textId="77777777">
      <w:pPr>
        <w:pStyle w:val="Heading2"/>
      </w:pPr>
      <w:bookmarkStart w:id="8" w:name="_Toc157814111"/>
      <w:r w:rsidRPr="009C12B5">
        <w:t>三、营销策略</w:t>
      </w:r>
      <w:bookmarkEnd w:id="8"/>
    </w:p>
    <w:p w:rsidR="009C12B5" w:rsidRPr="009C12B5" w:rsidP="007A4CF7" w14:paraId="76F3C2E4" w14:textId="77777777">
      <w:pPr>
        <w:pStyle w:val="Heading3"/>
      </w:pPr>
      <w:bookmarkStart w:id="9" w:name="_Toc157814112"/>
      <w:r w:rsidRPr="009C12B5">
        <w:t xml:space="preserve">3.1 </w:t>
      </w:r>
      <w:r w:rsidRPr="009C12B5">
        <w:t>品牌定位与传播</w:t>
      </w:r>
      <w:bookmarkEnd w:id="9"/>
    </w:p>
    <w:p w:rsidR="009C12B5" w:rsidRPr="009C12B5" w:rsidP="007A4CF7" w14:paraId="00888D22"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积木玩具产品</w:t>
      </w:r>
    </w:p>
    <w:p w:rsidR="009C12B5" w:rsidRPr="009C12B5" w:rsidP="007A4CF7"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119AFED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积木玩具产品</w:t>
      </w:r>
      <w:r w:rsidRPr="009C12B5">
        <w:rPr>
          <w:rFonts w:ascii="仿宋" w:eastAsia="仿宋" w:hAnsi="仿宋"/>
          <w:sz w:val="28"/>
          <w:szCs w:val="28"/>
        </w:rPr>
        <w:t>的专业评测和推荐文章，以扩大品牌影响力。</w:t>
      </w:r>
    </w:p>
    <w:p w:rsidR="009C12B5" w:rsidRPr="009C12B5" w:rsidP="009C12B5" w14:paraId="022F150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积木玩具产品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6346CF93" w14:textId="77777777">
      <w:pPr>
        <w:pStyle w:val="Heading3"/>
      </w:pPr>
      <w:bookmarkStart w:id="10" w:name="_Toc157814113"/>
      <w:r w:rsidRPr="009C12B5">
        <w:t xml:space="preserve">3.2 </w:t>
      </w:r>
      <w:r w:rsidR="007A4CF7">
        <w:t>积木玩具</w:t>
      </w:r>
      <w:r w:rsidRPr="009C12B5">
        <w:t>产品定价策略</w:t>
      </w:r>
      <w:bookmarkEnd w:id="10"/>
    </w:p>
    <w:p w:rsidR="009C12B5" w:rsidRPr="009C12B5" w:rsidP="00CA39FB" w14:paraId="2E961FAC"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积木玩具产品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5049D37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3B41543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积木玩具产品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54499F38" w14:textId="77777777">
      <w:pPr>
        <w:pStyle w:val="Heading3"/>
      </w:pPr>
      <w:bookmarkStart w:id="11" w:name="_Toc157814114"/>
      <w:r w:rsidRPr="009C12B5">
        <w:t xml:space="preserve">3.3 </w:t>
      </w:r>
      <w:r w:rsidR="007A4CF7">
        <w:t>积木玩具</w:t>
      </w:r>
      <w:r w:rsidR="007A4CF7">
        <w:rPr>
          <w:rFonts w:hint="eastAsia"/>
        </w:rPr>
        <w:t>产品</w:t>
      </w:r>
      <w:r w:rsidRPr="009C12B5">
        <w:t>销售渠道与拓展</w:t>
      </w:r>
      <w:bookmarkEnd w:id="11"/>
    </w:p>
    <w:p w:rsidR="009C12B5" w:rsidRPr="009C12B5" w:rsidP="009C12B5" w14:paraId="276E193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积木玩具产品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45CAF03C"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积木玩具产品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156EF4A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积木玩具产品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5CAD8A9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08AB3C8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2C3D767C" w14:textId="77777777">
      <w:pPr>
        <w:pStyle w:val="Heading2"/>
      </w:pPr>
      <w:bookmarkStart w:id="12" w:name="_Toc157814115"/>
      <w:r w:rsidRPr="009C12B5">
        <w:t>四、运营计划</w:t>
      </w:r>
      <w:bookmarkEnd w:id="12"/>
    </w:p>
    <w:p w:rsidR="009C12B5" w:rsidRPr="009C12B5" w:rsidP="007A4CF7" w14:paraId="4CF7476A" w14:textId="77777777">
      <w:pPr>
        <w:pStyle w:val="Heading3"/>
      </w:pPr>
      <w:bookmarkStart w:id="13" w:name="_Toc157814116"/>
      <w:r w:rsidRPr="009C12B5">
        <w:t xml:space="preserve">4.1 </w:t>
      </w:r>
      <w:r w:rsidRPr="009C12B5">
        <w:t>运营目标与策略</w:t>
      </w:r>
      <w:bookmarkEnd w:id="13"/>
    </w:p>
    <w:p w:rsidR="009C12B5" w:rsidRPr="009C12B5" w:rsidP="009C12B5" w14:paraId="457B9B9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积木玩具产品</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https://d.book118.com/998115132107006034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6BAA2C06" w14:textId="77777777">
    <w:pPr>
      <w:pStyle w:val="Footer"/>
      <w:jc w:val="center"/>
    </w:pPr>
  </w:p>
  <w:p w:rsidR="00FE7E16" w14:paraId="7A67D20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0CB2599B" w14:textId="77777777">
    <w:pPr>
      <w:pStyle w:val="Footer"/>
      <w:jc w:val="center"/>
    </w:pPr>
  </w:p>
  <w:p w:rsidR="007A4CF7" w14:paraId="3124352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351496A4"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paraId="71E3D41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4AE0BE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2B0ADD8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86947105"/>
      <w:docPartObj>
        <w:docPartGallery w:val="Page Numbers (Bottom of Page)"/>
        <w:docPartUnique/>
      </w:docPartObj>
    </w:sdtPr>
    <w:sdtContent>
      <w:sdt>
        <w:sdtPr>
          <w:id w:val="27859256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11954972"/>
      <w:docPartObj>
        <w:docPartGallery w:val="Page Numbers (Bottom of Page)"/>
        <w:docPartUnique/>
      </w:docPartObj>
    </w:sdtPr>
    <w:sdtContent>
      <w:sdt>
        <w:sdtPr>
          <w:id w:val="67450605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32581917"/>
      <w:docPartObj>
        <w:docPartGallery w:val="Page Numbers (Bottom of Page)"/>
        <w:docPartUnique/>
      </w:docPartObj>
    </w:sdtPr>
    <w:sdtContent>
      <w:sdt>
        <w:sdtPr>
          <w:id w:val="163543864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17156500"/>
      <w:docPartObj>
        <w:docPartGallery w:val="Page Numbers (Bottom of Page)"/>
        <w:docPartUnique/>
      </w:docPartObj>
    </w:sdtPr>
    <w:sdtContent>
      <w:sdt>
        <w:sdtPr>
          <w:id w:val="194438139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42891818"/>
      <w:docPartObj>
        <w:docPartGallery w:val="Page Numbers (Bottom of Page)"/>
        <w:docPartUnique/>
      </w:docPartObj>
    </w:sdtPr>
    <w:sdtContent>
      <w:sdt>
        <w:sdtPr>
          <w:id w:val="162531491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8848004"/>
      <w:docPartObj>
        <w:docPartGallery w:val="Page Numbers (Bottom of Page)"/>
        <w:docPartUnique/>
      </w:docPartObj>
    </w:sdtPr>
    <w:sdtContent>
      <w:sdt>
        <w:sdtPr>
          <w:id w:val="145756203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5175509"/>
      <w:docPartObj>
        <w:docPartGallery w:val="Page Numbers (Bottom of Page)"/>
        <w:docPartUnique/>
      </w:docPartObj>
    </w:sdtPr>
    <w:sdtContent>
      <w:sdt>
        <w:sdtPr>
          <w:id w:val="119051014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98410879"/>
      <w:docPartObj>
        <w:docPartGallery w:val="Page Numbers (Bottom of Page)"/>
        <w:docPartUnique/>
      </w:docPartObj>
    </w:sdtPr>
    <w:sdtContent>
      <w:sdt>
        <w:sdtPr>
          <w:id w:val="91695110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65501108"/>
      <w:docPartObj>
        <w:docPartGallery w:val="Page Numbers (Bottom of Page)"/>
        <w:docPartUnique/>
      </w:docPartObj>
    </w:sdtPr>
    <w:sdtContent>
      <w:sdt>
        <w:sdtPr>
          <w:id w:val="138768064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09804298"/>
      <w:docPartObj>
        <w:docPartGallery w:val="Page Numbers (Bottom of Page)"/>
        <w:docPartUnique/>
      </w:docPartObj>
    </w:sdtPr>
    <w:sdtContent>
      <w:sdt>
        <w:sdtPr>
          <w:id w:val="60125117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91241998"/>
      <w:docPartObj>
        <w:docPartGallery w:val="Page Numbers (Bottom of Page)"/>
        <w:docPartUnique/>
      </w:docPartObj>
    </w:sdtPr>
    <w:sdtContent>
      <w:sdt>
        <w:sdtPr>
          <w:id w:val="45159309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628771"/>
      <w:docPartObj>
        <w:docPartGallery w:val="Page Numbers (Bottom of Page)"/>
        <w:docPartUnique/>
      </w:docPartObj>
    </w:sdtPr>
    <w:sdtContent>
      <w:sdt>
        <w:sdtPr>
          <w:id w:val="194933681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42169342"/>
      <w:docPartObj>
        <w:docPartGallery w:val="Page Numbers (Bottom of Page)"/>
        <w:docPartUnique/>
      </w:docPartObj>
    </w:sdtPr>
    <w:sdtContent>
      <w:sdt>
        <w:sdtPr>
          <w:id w:val="30723639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15334940"/>
      <w:docPartObj>
        <w:docPartGallery w:val="Page Numbers (Bottom of Page)"/>
        <w:docPartUnique/>
      </w:docPartObj>
    </w:sdtPr>
    <w:sdtContent>
      <w:sdt>
        <w:sdtPr>
          <w:id w:val="116234875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33935359"/>
      <w:docPartObj>
        <w:docPartGallery w:val="Page Numbers (Bottom of Page)"/>
        <w:docPartUnique/>
      </w:docPartObj>
    </w:sdtPr>
    <w:sdtContent>
      <w:sdt>
        <w:sdtPr>
          <w:id w:val="186988336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64480837"/>
      <w:docPartObj>
        <w:docPartGallery w:val="Page Numbers (Bottom of Page)"/>
        <w:docPartUnique/>
      </w:docPartObj>
    </w:sdtPr>
    <w:sdtContent>
      <w:sdt>
        <w:sdtPr>
          <w:id w:val="166127969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99252091"/>
      <w:docPartObj>
        <w:docPartGallery w:val="Page Numbers (Bottom of Page)"/>
        <w:docPartUnique/>
      </w:docPartObj>
    </w:sdtPr>
    <w:sdtContent>
      <w:sdt>
        <w:sdtPr>
          <w:id w:val="111902627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35282453"/>
      <w:docPartObj>
        <w:docPartGallery w:val="Page Numbers (Bottom of Page)"/>
        <w:docPartUnique/>
      </w:docPartObj>
    </w:sdtPr>
    <w:sdtContent>
      <w:sdt>
        <w:sdtPr>
          <w:id w:val="176118835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89400223"/>
      <w:docPartObj>
        <w:docPartGallery w:val="Page Numbers (Bottom of Page)"/>
        <w:docPartUnique/>
      </w:docPartObj>
    </w:sdtPr>
    <w:sdtContent>
      <w:sdt>
        <w:sdtPr>
          <w:id w:val="84572614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58041366"/>
      <w:docPartObj>
        <w:docPartGallery w:val="Page Numbers (Bottom of Page)"/>
        <w:docPartUnique/>
      </w:docPartObj>
    </w:sdtPr>
    <w:sdtContent>
      <w:sdt>
        <w:sdtPr>
          <w:id w:val="144722127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23773236"/>
      <w:docPartObj>
        <w:docPartGallery w:val="Page Numbers (Bottom of Page)"/>
        <w:docPartUnique/>
      </w:docPartObj>
    </w:sdtPr>
    <w:sdtContent>
      <w:sdt>
        <w:sdtPr>
          <w:id w:val="179820234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51688780"/>
      <w:docPartObj>
        <w:docPartGallery w:val="Page Numbers (Bottom of Page)"/>
        <w:docPartUnique/>
      </w:docPartObj>
    </w:sdtPr>
    <w:sdtContent>
      <w:sdt>
        <w:sdtPr>
          <w:id w:val="70606205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3B265D56"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0B831998"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BE3F12"/>
    <w:rsid w:val="00C018A2"/>
    <w:rsid w:val="00C85194"/>
    <w:rsid w:val="00CA39FB"/>
    <w:rsid w:val="00CF37E0"/>
    <w:rsid w:val="00DA4121"/>
    <w:rsid w:val="00DA4C50"/>
    <w:rsid w:val="00E62C40"/>
    <w:rsid w:val="00E75C7F"/>
    <w:rsid w:val="00F23BF2"/>
    <w:rsid w:val="00F81C52"/>
    <w:rsid w:val="00FD52C1"/>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7E57D1C"/>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99811513210700603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18</Pages>
  <Words>2760</Words>
  <Characters>15734</Characters>
  <Application>Microsoft Office Word</Application>
  <DocSecurity>0</DocSecurity>
  <Lines>131</Lines>
  <Paragraphs>36</Paragraphs>
  <ScaleCrop>false</ScaleCrop>
  <Company/>
  <LinksUpToDate>false</LinksUpToDate>
  <CharactersWithSpaces>18458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2024-02-05T06:15:00Z</dcterms:modified>
</cp:coreProperties>
</file>