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望远镜项目建设总纲及方案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64" w:history="1">
        <w:r>
          <w:rPr>
            <w:rFonts w:ascii="仿宋" w:eastAsia="仿宋" w:hAnsi="仿宋" w:cs="仿宋" w:hint="eastAsia"/>
            <w:lang w:eastAsia="zh-CN"/>
          </w:rPr>
          <w:t>概论</w:t>
        </w:r>
        <w:r>
          <w:tab/>
        </w:r>
        <w:r>
          <w:fldChar w:fldCharType="begin"/>
        </w:r>
        <w:r>
          <w:instrText xml:space="preserve"> PAGEREF _Toc5764 \h </w:instrText>
        </w:r>
        <w:r>
          <w:fldChar w:fldCharType="separate"/>
        </w:r>
        <w:r>
          <w:t>3</w:t>
        </w:r>
        <w:r>
          <w:fldChar w:fldCharType="end"/>
        </w:r>
      </w:hyperlink>
    </w:p>
    <w:p>
      <w:pPr>
        <w:pStyle w:val="TOC1"/>
        <w:tabs>
          <w:tab w:val="right" w:leader="dot" w:pos="8306"/>
        </w:tabs>
      </w:pPr>
      <w:hyperlink w:anchor="_Toc15542" w:history="1">
        <w:r>
          <w:rPr>
            <w:rFonts w:ascii="仿宋" w:eastAsia="仿宋" w:hAnsi="仿宋" w:cs="仿宋" w:hint="eastAsia"/>
            <w:lang w:eastAsia="zh-CN"/>
          </w:rPr>
          <w:t>一、发展规划、产业政策和行业准入分析</w:t>
        </w:r>
        <w:r>
          <w:tab/>
        </w:r>
        <w:r>
          <w:fldChar w:fldCharType="begin"/>
        </w:r>
        <w:r>
          <w:instrText xml:space="preserve"> PAGEREF _Toc15542 \h </w:instrText>
        </w:r>
        <w:r>
          <w:fldChar w:fldCharType="separate"/>
        </w:r>
        <w:r>
          <w:t>3</w:t>
        </w:r>
        <w:r>
          <w:fldChar w:fldCharType="end"/>
        </w:r>
      </w:hyperlink>
    </w:p>
    <w:p>
      <w:pPr>
        <w:pStyle w:val="TOC2"/>
        <w:tabs>
          <w:tab w:val="right" w:leader="dot" w:pos="8306"/>
        </w:tabs>
      </w:pPr>
      <w:hyperlink w:anchor="_Toc9872" w:history="1">
        <w:r>
          <w:rPr>
            <w:rFonts w:ascii="仿宋" w:eastAsia="仿宋" w:hAnsi="仿宋" w:cs="仿宋" w:hint="eastAsia"/>
            <w:lang w:eastAsia="zh-CN"/>
          </w:rPr>
          <w:t>(一)、发展规划分析</w:t>
        </w:r>
        <w:r>
          <w:tab/>
        </w:r>
        <w:r>
          <w:fldChar w:fldCharType="begin"/>
        </w:r>
        <w:r>
          <w:instrText xml:space="preserve"> PAGEREF _Toc9872 \h </w:instrText>
        </w:r>
        <w:r>
          <w:fldChar w:fldCharType="separate"/>
        </w:r>
        <w:r>
          <w:t>3</w:t>
        </w:r>
        <w:r>
          <w:fldChar w:fldCharType="end"/>
        </w:r>
      </w:hyperlink>
    </w:p>
    <w:p>
      <w:pPr>
        <w:pStyle w:val="TOC2"/>
        <w:tabs>
          <w:tab w:val="right" w:leader="dot" w:pos="8306"/>
        </w:tabs>
      </w:pPr>
      <w:hyperlink w:anchor="_Toc1053" w:history="1">
        <w:r>
          <w:rPr>
            <w:rFonts w:ascii="仿宋" w:eastAsia="仿宋" w:hAnsi="仿宋" w:cs="仿宋" w:hint="eastAsia"/>
            <w:lang w:eastAsia="zh-CN"/>
          </w:rPr>
          <w:t>(二)、产业政策分析</w:t>
        </w:r>
        <w:r>
          <w:tab/>
        </w:r>
        <w:r>
          <w:fldChar w:fldCharType="begin"/>
        </w:r>
        <w:r>
          <w:instrText xml:space="preserve"> PAGEREF _Toc1053 \h </w:instrText>
        </w:r>
        <w:r>
          <w:fldChar w:fldCharType="separate"/>
        </w:r>
        <w:r>
          <w:t>5</w:t>
        </w:r>
        <w:r>
          <w:fldChar w:fldCharType="end"/>
        </w:r>
      </w:hyperlink>
    </w:p>
    <w:p>
      <w:pPr>
        <w:pStyle w:val="TOC2"/>
        <w:tabs>
          <w:tab w:val="right" w:leader="dot" w:pos="8306"/>
        </w:tabs>
      </w:pPr>
      <w:hyperlink w:anchor="_Toc18643" w:history="1">
        <w:r>
          <w:rPr>
            <w:rFonts w:ascii="仿宋" w:eastAsia="仿宋" w:hAnsi="仿宋" w:cs="仿宋" w:hint="eastAsia"/>
            <w:lang w:eastAsia="zh-CN"/>
          </w:rPr>
          <w:t>(三)、行业准入分析</w:t>
        </w:r>
        <w:r>
          <w:tab/>
        </w:r>
        <w:r>
          <w:fldChar w:fldCharType="begin"/>
        </w:r>
        <w:r>
          <w:instrText xml:space="preserve"> PAGEREF _Toc18643 \h </w:instrText>
        </w:r>
        <w:r>
          <w:fldChar w:fldCharType="separate"/>
        </w:r>
        <w:r>
          <w:t>6</w:t>
        </w:r>
        <w:r>
          <w:fldChar w:fldCharType="end"/>
        </w:r>
      </w:hyperlink>
    </w:p>
    <w:p>
      <w:pPr>
        <w:pStyle w:val="TOC1"/>
        <w:tabs>
          <w:tab w:val="right" w:leader="dot" w:pos="8306"/>
        </w:tabs>
      </w:pPr>
      <w:hyperlink w:anchor="_Toc5773" w:history="1">
        <w:r>
          <w:rPr>
            <w:rFonts w:ascii="仿宋" w:eastAsia="仿宋" w:hAnsi="仿宋" w:cs="仿宋" w:hint="eastAsia"/>
            <w:lang w:eastAsia="zh-CN"/>
          </w:rPr>
          <w:t>二、资源开发及综合利用分析</w:t>
        </w:r>
        <w:r>
          <w:tab/>
        </w:r>
        <w:r>
          <w:fldChar w:fldCharType="begin"/>
        </w:r>
        <w:r>
          <w:instrText xml:space="preserve"> PAGEREF _Toc5773 \h </w:instrText>
        </w:r>
        <w:r>
          <w:fldChar w:fldCharType="separate"/>
        </w:r>
        <w:r>
          <w:t>7</w:t>
        </w:r>
        <w:r>
          <w:fldChar w:fldCharType="end"/>
        </w:r>
      </w:hyperlink>
    </w:p>
    <w:p>
      <w:pPr>
        <w:pStyle w:val="TOC2"/>
        <w:tabs>
          <w:tab w:val="right" w:leader="dot" w:pos="8306"/>
        </w:tabs>
      </w:pPr>
      <w:hyperlink w:anchor="_Toc32253" w:history="1">
        <w:r>
          <w:rPr>
            <w:rFonts w:ascii="仿宋" w:eastAsia="仿宋" w:hAnsi="仿宋" w:cs="仿宋" w:hint="eastAsia"/>
            <w:lang w:eastAsia="zh-CN"/>
          </w:rPr>
          <w:t>(一)、资源开发方案</w:t>
        </w:r>
        <w:r>
          <w:tab/>
        </w:r>
        <w:r>
          <w:fldChar w:fldCharType="begin"/>
        </w:r>
        <w:r>
          <w:instrText xml:space="preserve"> PAGEREF _Toc32253 \h </w:instrText>
        </w:r>
        <w:r>
          <w:fldChar w:fldCharType="separate"/>
        </w:r>
        <w:r>
          <w:t>7</w:t>
        </w:r>
        <w:r>
          <w:fldChar w:fldCharType="end"/>
        </w:r>
      </w:hyperlink>
    </w:p>
    <w:p>
      <w:pPr>
        <w:pStyle w:val="TOC2"/>
        <w:tabs>
          <w:tab w:val="right" w:leader="dot" w:pos="8306"/>
        </w:tabs>
      </w:pPr>
      <w:hyperlink w:anchor="_Toc10562" w:history="1">
        <w:r>
          <w:rPr>
            <w:rFonts w:ascii="仿宋" w:eastAsia="仿宋" w:hAnsi="仿宋" w:cs="仿宋" w:hint="eastAsia"/>
            <w:lang w:eastAsia="zh-CN"/>
          </w:rPr>
          <w:t>(二)、资源利用方案</w:t>
        </w:r>
        <w:r>
          <w:tab/>
        </w:r>
        <w:r>
          <w:fldChar w:fldCharType="begin"/>
        </w:r>
        <w:r>
          <w:instrText xml:space="preserve"> PAGEREF _Toc10562 \h </w:instrText>
        </w:r>
        <w:r>
          <w:fldChar w:fldCharType="separate"/>
        </w:r>
        <w:r>
          <w:t>9</w:t>
        </w:r>
        <w:r>
          <w:fldChar w:fldCharType="end"/>
        </w:r>
      </w:hyperlink>
    </w:p>
    <w:p>
      <w:pPr>
        <w:pStyle w:val="TOC2"/>
        <w:tabs>
          <w:tab w:val="right" w:leader="dot" w:pos="8306"/>
        </w:tabs>
      </w:pPr>
      <w:hyperlink w:anchor="_Toc18530" w:history="1">
        <w:r>
          <w:rPr>
            <w:rFonts w:ascii="仿宋" w:eastAsia="仿宋" w:hAnsi="仿宋" w:cs="仿宋" w:hint="eastAsia"/>
            <w:lang w:eastAsia="zh-CN"/>
          </w:rPr>
          <w:t>(三)、资源节约措施</w:t>
        </w:r>
        <w:r>
          <w:tab/>
        </w:r>
        <w:r>
          <w:fldChar w:fldCharType="begin"/>
        </w:r>
        <w:r>
          <w:instrText xml:space="preserve"> PAGEREF _Toc18530 \h </w:instrText>
        </w:r>
        <w:r>
          <w:fldChar w:fldCharType="separate"/>
        </w:r>
        <w:r>
          <w:t>10</w:t>
        </w:r>
        <w:r>
          <w:fldChar w:fldCharType="end"/>
        </w:r>
      </w:hyperlink>
    </w:p>
    <w:p>
      <w:pPr>
        <w:pStyle w:val="TOC1"/>
        <w:tabs>
          <w:tab w:val="right" w:leader="dot" w:pos="8306"/>
        </w:tabs>
      </w:pPr>
      <w:hyperlink w:anchor="_Toc30502" w:history="1">
        <w:r>
          <w:rPr>
            <w:rFonts w:ascii="仿宋" w:eastAsia="仿宋" w:hAnsi="仿宋" w:cs="仿宋" w:hint="eastAsia"/>
            <w:lang w:eastAsia="zh-CN"/>
          </w:rPr>
          <w:t>三、望远镜项目概论</w:t>
        </w:r>
        <w:r>
          <w:tab/>
        </w:r>
        <w:r>
          <w:fldChar w:fldCharType="begin"/>
        </w:r>
        <w:r>
          <w:instrText xml:space="preserve"> PAGEREF _Toc30502 \h </w:instrText>
        </w:r>
        <w:r>
          <w:fldChar w:fldCharType="separate"/>
        </w:r>
        <w:r>
          <w:t>11</w:t>
        </w:r>
        <w:r>
          <w:fldChar w:fldCharType="end"/>
        </w:r>
      </w:hyperlink>
    </w:p>
    <w:p>
      <w:pPr>
        <w:pStyle w:val="TOC2"/>
        <w:tabs>
          <w:tab w:val="right" w:leader="dot" w:pos="8306"/>
        </w:tabs>
      </w:pPr>
      <w:hyperlink w:anchor="_Toc14753" w:history="1">
        <w:r>
          <w:rPr>
            <w:rFonts w:ascii="仿宋" w:eastAsia="仿宋" w:hAnsi="仿宋" w:cs="仿宋" w:hint="eastAsia"/>
            <w:lang w:eastAsia="zh-CN"/>
          </w:rPr>
          <w:t>(一)、项目申报单位概况</w:t>
        </w:r>
        <w:r>
          <w:tab/>
        </w:r>
        <w:r>
          <w:fldChar w:fldCharType="begin"/>
        </w:r>
        <w:r>
          <w:instrText xml:space="preserve"> PAGEREF _Toc14753 \h </w:instrText>
        </w:r>
        <w:r>
          <w:fldChar w:fldCharType="separate"/>
        </w:r>
        <w:r>
          <w:t>11</w:t>
        </w:r>
        <w:r>
          <w:fldChar w:fldCharType="end"/>
        </w:r>
      </w:hyperlink>
    </w:p>
    <w:p>
      <w:pPr>
        <w:pStyle w:val="TOC2"/>
        <w:tabs>
          <w:tab w:val="right" w:leader="dot" w:pos="8306"/>
        </w:tabs>
      </w:pPr>
      <w:hyperlink w:anchor="_Toc27723" w:history="1">
        <w:r>
          <w:rPr>
            <w:rFonts w:ascii="仿宋" w:eastAsia="仿宋" w:hAnsi="仿宋" w:cs="仿宋" w:hint="eastAsia"/>
            <w:lang w:eastAsia="zh-CN"/>
          </w:rPr>
          <w:t>(二)、项目概况</w:t>
        </w:r>
        <w:r>
          <w:tab/>
        </w:r>
        <w:r>
          <w:fldChar w:fldCharType="begin"/>
        </w:r>
        <w:r>
          <w:instrText xml:space="preserve"> PAGEREF _Toc27723 \h </w:instrText>
        </w:r>
        <w:r>
          <w:fldChar w:fldCharType="separate"/>
        </w:r>
        <w:r>
          <w:t>12</w:t>
        </w:r>
        <w:r>
          <w:fldChar w:fldCharType="end"/>
        </w:r>
      </w:hyperlink>
    </w:p>
    <w:p>
      <w:pPr>
        <w:pStyle w:val="TOC1"/>
        <w:tabs>
          <w:tab w:val="right" w:leader="dot" w:pos="8306"/>
        </w:tabs>
      </w:pPr>
      <w:hyperlink w:anchor="_Toc29355" w:history="1">
        <w:r>
          <w:rPr>
            <w:rFonts w:ascii="仿宋" w:eastAsia="仿宋" w:hAnsi="仿宋" w:cs="仿宋" w:hint="eastAsia"/>
            <w:lang w:eastAsia="zh-CN"/>
          </w:rPr>
          <w:t>四、建设风险评估分析</w:t>
        </w:r>
        <w:r>
          <w:tab/>
        </w:r>
        <w:r>
          <w:fldChar w:fldCharType="begin"/>
        </w:r>
        <w:r>
          <w:instrText xml:space="preserve"> PAGEREF _Toc29355 \h </w:instrText>
        </w:r>
        <w:r>
          <w:fldChar w:fldCharType="separate"/>
        </w:r>
        <w:r>
          <w:t>15</w:t>
        </w:r>
        <w:r>
          <w:fldChar w:fldCharType="end"/>
        </w:r>
      </w:hyperlink>
    </w:p>
    <w:p>
      <w:pPr>
        <w:pStyle w:val="TOC2"/>
        <w:tabs>
          <w:tab w:val="right" w:leader="dot" w:pos="8306"/>
        </w:tabs>
      </w:pPr>
      <w:hyperlink w:anchor="_Toc7779" w:history="1">
        <w:r>
          <w:rPr>
            <w:rFonts w:ascii="仿宋" w:eastAsia="仿宋" w:hAnsi="仿宋" w:cs="仿宋" w:hint="eastAsia"/>
            <w:lang w:eastAsia="zh-CN"/>
          </w:rPr>
          <w:t>(一)、政策风险分析</w:t>
        </w:r>
        <w:r>
          <w:tab/>
        </w:r>
        <w:r>
          <w:fldChar w:fldCharType="begin"/>
        </w:r>
        <w:r>
          <w:instrText xml:space="preserve"> PAGEREF _Toc7779 \h </w:instrText>
        </w:r>
        <w:r>
          <w:fldChar w:fldCharType="separate"/>
        </w:r>
        <w:r>
          <w:t>15</w:t>
        </w:r>
        <w:r>
          <w:fldChar w:fldCharType="end"/>
        </w:r>
      </w:hyperlink>
    </w:p>
    <w:p>
      <w:pPr>
        <w:pStyle w:val="TOC2"/>
        <w:tabs>
          <w:tab w:val="right" w:leader="dot" w:pos="8306"/>
        </w:tabs>
      </w:pPr>
      <w:hyperlink w:anchor="_Toc20708" w:history="1">
        <w:r>
          <w:rPr>
            <w:rFonts w:ascii="仿宋" w:eastAsia="仿宋" w:hAnsi="仿宋" w:cs="仿宋" w:hint="eastAsia"/>
            <w:lang w:eastAsia="zh-CN"/>
          </w:rPr>
          <w:t>(二)、社会风险分析</w:t>
        </w:r>
        <w:r>
          <w:tab/>
        </w:r>
        <w:r>
          <w:fldChar w:fldCharType="begin"/>
        </w:r>
        <w:r>
          <w:instrText xml:space="preserve"> PAGEREF _Toc20708 \h </w:instrText>
        </w:r>
        <w:r>
          <w:fldChar w:fldCharType="separate"/>
        </w:r>
        <w:r>
          <w:t>16</w:t>
        </w:r>
        <w:r>
          <w:fldChar w:fldCharType="end"/>
        </w:r>
      </w:hyperlink>
    </w:p>
    <w:p>
      <w:pPr>
        <w:pStyle w:val="TOC2"/>
        <w:tabs>
          <w:tab w:val="right" w:leader="dot" w:pos="8306"/>
        </w:tabs>
      </w:pPr>
      <w:hyperlink w:anchor="_Toc463" w:history="1">
        <w:r>
          <w:rPr>
            <w:rFonts w:ascii="仿宋" w:eastAsia="仿宋" w:hAnsi="仿宋" w:cs="仿宋" w:hint="eastAsia"/>
            <w:lang w:eastAsia="zh-CN"/>
          </w:rPr>
          <w:t>(三)、市场风险分析</w:t>
        </w:r>
        <w:r>
          <w:tab/>
        </w:r>
        <w:r>
          <w:fldChar w:fldCharType="begin"/>
        </w:r>
        <w:r>
          <w:instrText xml:space="preserve"> PAGEREF _Toc463 \h </w:instrText>
        </w:r>
        <w:r>
          <w:fldChar w:fldCharType="separate"/>
        </w:r>
        <w:r>
          <w:t>18</w:t>
        </w:r>
        <w:r>
          <w:fldChar w:fldCharType="end"/>
        </w:r>
      </w:hyperlink>
    </w:p>
    <w:p>
      <w:pPr>
        <w:pStyle w:val="TOC2"/>
        <w:tabs>
          <w:tab w:val="right" w:leader="dot" w:pos="8306"/>
        </w:tabs>
      </w:pPr>
      <w:hyperlink w:anchor="_Toc6521" w:history="1">
        <w:r>
          <w:rPr>
            <w:rFonts w:ascii="仿宋" w:eastAsia="仿宋" w:hAnsi="仿宋" w:cs="仿宋" w:hint="eastAsia"/>
            <w:lang w:eastAsia="zh-CN"/>
          </w:rPr>
          <w:t>(四)、资金风险分析</w:t>
        </w:r>
        <w:r>
          <w:tab/>
        </w:r>
        <w:r>
          <w:fldChar w:fldCharType="begin"/>
        </w:r>
        <w:r>
          <w:instrText xml:space="preserve"> PAGEREF _Toc6521 \h </w:instrText>
        </w:r>
        <w:r>
          <w:fldChar w:fldCharType="separate"/>
        </w:r>
        <w:r>
          <w:t>18</w:t>
        </w:r>
        <w:r>
          <w:fldChar w:fldCharType="end"/>
        </w:r>
      </w:hyperlink>
    </w:p>
    <w:p>
      <w:pPr>
        <w:pStyle w:val="TOC2"/>
        <w:tabs>
          <w:tab w:val="right" w:leader="dot" w:pos="8306"/>
        </w:tabs>
      </w:pPr>
      <w:hyperlink w:anchor="_Toc2097" w:history="1">
        <w:r>
          <w:rPr>
            <w:rFonts w:ascii="仿宋" w:eastAsia="仿宋" w:hAnsi="仿宋" w:cs="仿宋" w:hint="eastAsia"/>
            <w:lang w:eastAsia="zh-CN"/>
          </w:rPr>
          <w:t>(五)、技术风险分析</w:t>
        </w:r>
        <w:r>
          <w:tab/>
        </w:r>
        <w:r>
          <w:fldChar w:fldCharType="begin"/>
        </w:r>
        <w:r>
          <w:instrText xml:space="preserve"> PAGEREF _Toc2097 \h </w:instrText>
        </w:r>
        <w:r>
          <w:fldChar w:fldCharType="separate"/>
        </w:r>
        <w:r>
          <w:t>20</w:t>
        </w:r>
        <w:r>
          <w:fldChar w:fldCharType="end"/>
        </w:r>
      </w:hyperlink>
    </w:p>
    <w:p>
      <w:pPr>
        <w:pStyle w:val="TOC2"/>
        <w:tabs>
          <w:tab w:val="right" w:leader="dot" w:pos="8306"/>
        </w:tabs>
      </w:pPr>
      <w:hyperlink w:anchor="_Toc15380" w:history="1">
        <w:r>
          <w:rPr>
            <w:rFonts w:ascii="仿宋" w:eastAsia="仿宋" w:hAnsi="仿宋" w:cs="仿宋" w:hint="eastAsia"/>
            <w:lang w:eastAsia="zh-CN"/>
          </w:rPr>
          <w:t>(六)、财务风险分析</w:t>
        </w:r>
        <w:r>
          <w:tab/>
        </w:r>
        <w:r>
          <w:fldChar w:fldCharType="begin"/>
        </w:r>
        <w:r>
          <w:instrText xml:space="preserve"> PAGEREF _Toc15380 \h </w:instrText>
        </w:r>
        <w:r>
          <w:fldChar w:fldCharType="separate"/>
        </w:r>
        <w:r>
          <w:t>21</w:t>
        </w:r>
        <w:r>
          <w:fldChar w:fldCharType="end"/>
        </w:r>
      </w:hyperlink>
    </w:p>
    <w:p>
      <w:pPr>
        <w:pStyle w:val="TOC2"/>
        <w:tabs>
          <w:tab w:val="right" w:leader="dot" w:pos="8306"/>
        </w:tabs>
      </w:pPr>
      <w:hyperlink w:anchor="_Toc31926" w:history="1">
        <w:r>
          <w:rPr>
            <w:rFonts w:ascii="仿宋" w:eastAsia="仿宋" w:hAnsi="仿宋" w:cs="仿宋" w:hint="eastAsia"/>
            <w:lang w:eastAsia="zh-CN"/>
          </w:rPr>
          <w:t>(七)、管理风险分析</w:t>
        </w:r>
        <w:r>
          <w:tab/>
        </w:r>
        <w:r>
          <w:fldChar w:fldCharType="begin"/>
        </w:r>
        <w:r>
          <w:instrText xml:space="preserve"> PAGEREF _Toc31926 \h </w:instrText>
        </w:r>
        <w:r>
          <w:fldChar w:fldCharType="separate"/>
        </w:r>
        <w:r>
          <w:t>23</w:t>
        </w:r>
        <w:r>
          <w:fldChar w:fldCharType="end"/>
        </w:r>
      </w:hyperlink>
    </w:p>
    <w:p>
      <w:pPr>
        <w:pStyle w:val="TOC2"/>
        <w:tabs>
          <w:tab w:val="right" w:leader="dot" w:pos="8306"/>
        </w:tabs>
      </w:pPr>
      <w:hyperlink w:anchor="_Toc20639" w:history="1">
        <w:r>
          <w:rPr>
            <w:rFonts w:ascii="仿宋" w:eastAsia="仿宋" w:hAnsi="仿宋" w:cs="仿宋" w:hint="eastAsia"/>
            <w:lang w:eastAsia="zh-CN"/>
          </w:rPr>
          <w:t>(八)、其它风险分析</w:t>
        </w:r>
        <w:r>
          <w:tab/>
        </w:r>
        <w:r>
          <w:fldChar w:fldCharType="begin"/>
        </w:r>
        <w:r>
          <w:instrText xml:space="preserve"> PAGEREF _Toc20639 \h </w:instrText>
        </w:r>
        <w:r>
          <w:fldChar w:fldCharType="separate"/>
        </w:r>
        <w:r>
          <w:t>24</w:t>
        </w:r>
        <w:r>
          <w:fldChar w:fldCharType="end"/>
        </w:r>
      </w:hyperlink>
    </w:p>
    <w:p>
      <w:pPr>
        <w:pStyle w:val="TOC2"/>
        <w:tabs>
          <w:tab w:val="right" w:leader="dot" w:pos="8306"/>
        </w:tabs>
      </w:pPr>
      <w:hyperlink w:anchor="_Toc21352" w:history="1">
        <w:r>
          <w:rPr>
            <w:rFonts w:ascii="仿宋" w:eastAsia="仿宋" w:hAnsi="仿宋" w:cs="仿宋" w:hint="eastAsia"/>
            <w:lang w:eastAsia="zh-CN"/>
          </w:rPr>
          <w:t>(九)、社会影响评估</w:t>
        </w:r>
        <w:r>
          <w:tab/>
        </w:r>
        <w:r>
          <w:fldChar w:fldCharType="begin"/>
        </w:r>
        <w:r>
          <w:instrText xml:space="preserve"> PAGEREF _Toc21352 \h </w:instrText>
        </w:r>
        <w:r>
          <w:fldChar w:fldCharType="separate"/>
        </w:r>
        <w:r>
          <w:t>25</w:t>
        </w:r>
        <w:r>
          <w:fldChar w:fldCharType="end"/>
        </w:r>
      </w:hyperlink>
    </w:p>
    <w:p>
      <w:pPr>
        <w:pStyle w:val="TOC1"/>
        <w:tabs>
          <w:tab w:val="right" w:leader="dot" w:pos="8306"/>
        </w:tabs>
      </w:pPr>
      <w:hyperlink w:anchor="_Toc20405" w:history="1">
        <w:r>
          <w:rPr>
            <w:rFonts w:ascii="仿宋" w:eastAsia="仿宋" w:hAnsi="仿宋" w:cs="仿宋" w:hint="eastAsia"/>
            <w:lang w:eastAsia="zh-CN"/>
          </w:rPr>
          <w:t>五、项目监理与质量保证</w:t>
        </w:r>
        <w:r>
          <w:tab/>
        </w:r>
        <w:r>
          <w:fldChar w:fldCharType="begin"/>
        </w:r>
        <w:r>
          <w:instrText xml:space="preserve"> PAGEREF _Toc20405 \h </w:instrText>
        </w:r>
        <w:r>
          <w:fldChar w:fldCharType="separate"/>
        </w:r>
        <w:r>
          <w:t>27</w:t>
        </w:r>
        <w:r>
          <w:fldChar w:fldCharType="end"/>
        </w:r>
      </w:hyperlink>
    </w:p>
    <w:p>
      <w:pPr>
        <w:pStyle w:val="TOC2"/>
        <w:tabs>
          <w:tab w:val="right" w:leader="dot" w:pos="8306"/>
        </w:tabs>
      </w:pPr>
      <w:hyperlink w:anchor="_Toc3139" w:history="1">
        <w:r>
          <w:rPr>
            <w:rFonts w:ascii="仿宋" w:eastAsia="仿宋" w:hAnsi="仿宋" w:cs="仿宋" w:hint="eastAsia"/>
            <w:lang w:eastAsia="zh-CN"/>
          </w:rPr>
          <w:t>(一)、监理体系构建</w:t>
        </w:r>
        <w:r>
          <w:tab/>
        </w:r>
        <w:r>
          <w:fldChar w:fldCharType="begin"/>
        </w:r>
        <w:r>
          <w:instrText xml:space="preserve"> PAGEREF _Toc3139 \h </w:instrText>
        </w:r>
        <w:r>
          <w:fldChar w:fldCharType="separate"/>
        </w:r>
        <w:r>
          <w:t>27</w:t>
        </w:r>
        <w:r>
          <w:fldChar w:fldCharType="end"/>
        </w:r>
      </w:hyperlink>
    </w:p>
    <w:p>
      <w:pPr>
        <w:pStyle w:val="TOC2"/>
        <w:tabs>
          <w:tab w:val="right" w:leader="dot" w:pos="8306"/>
        </w:tabs>
      </w:pPr>
      <w:hyperlink w:anchor="_Toc17385" w:history="1">
        <w:r>
          <w:rPr>
            <w:rFonts w:ascii="仿宋" w:eastAsia="仿宋" w:hAnsi="仿宋" w:cs="仿宋" w:hint="eastAsia"/>
            <w:lang w:eastAsia="zh-CN"/>
          </w:rPr>
          <w:t>(二)、质量保证体系实施</w:t>
        </w:r>
        <w:r>
          <w:tab/>
        </w:r>
        <w:r>
          <w:fldChar w:fldCharType="begin"/>
        </w:r>
        <w:r>
          <w:instrText xml:space="preserve"> PAGEREF _Toc17385 \h </w:instrText>
        </w:r>
        <w:r>
          <w:fldChar w:fldCharType="separate"/>
        </w:r>
        <w:r>
          <w:t>28</w:t>
        </w:r>
        <w:r>
          <w:fldChar w:fldCharType="end"/>
        </w:r>
      </w:hyperlink>
    </w:p>
    <w:p>
      <w:pPr>
        <w:pStyle w:val="TOC2"/>
        <w:tabs>
          <w:tab w:val="right" w:leader="dot" w:pos="8306"/>
        </w:tabs>
      </w:pPr>
      <w:hyperlink w:anchor="_Toc4083" w:history="1">
        <w:r>
          <w:rPr>
            <w:rFonts w:ascii="仿宋" w:eastAsia="仿宋" w:hAnsi="仿宋" w:cs="仿宋" w:hint="eastAsia"/>
            <w:lang w:eastAsia="zh-CN"/>
          </w:rPr>
          <w:t>(三)、监理与质量控制流程</w:t>
        </w:r>
        <w:r>
          <w:tab/>
        </w:r>
        <w:r>
          <w:fldChar w:fldCharType="begin"/>
        </w:r>
        <w:r>
          <w:instrText xml:space="preserve"> PAGEREF _Toc4083 \h </w:instrText>
        </w:r>
        <w:r>
          <w:fldChar w:fldCharType="separate"/>
        </w:r>
        <w:r>
          <w:t>29</w:t>
        </w:r>
        <w:r>
          <w:fldChar w:fldCharType="end"/>
        </w:r>
      </w:hyperlink>
    </w:p>
    <w:p>
      <w:pPr>
        <w:pStyle w:val="TOC1"/>
        <w:tabs>
          <w:tab w:val="right" w:leader="dot" w:pos="8306"/>
        </w:tabs>
      </w:pPr>
      <w:hyperlink w:anchor="_Toc25112" w:history="1">
        <w:r>
          <w:rPr>
            <w:rFonts w:ascii="仿宋" w:eastAsia="仿宋" w:hAnsi="仿宋" w:cs="仿宋" w:hint="eastAsia"/>
            <w:lang w:eastAsia="zh-CN"/>
          </w:rPr>
          <w:t>六、财务管理与成本控制</w:t>
        </w:r>
        <w:r>
          <w:tab/>
        </w:r>
        <w:r>
          <w:fldChar w:fldCharType="begin"/>
        </w:r>
        <w:r>
          <w:instrText xml:space="preserve"> PAGEREF _Toc25112 \h </w:instrText>
        </w:r>
        <w:r>
          <w:fldChar w:fldCharType="separate"/>
        </w:r>
        <w:r>
          <w:t>29</w:t>
        </w:r>
        <w:r>
          <w:fldChar w:fldCharType="end"/>
        </w:r>
      </w:hyperlink>
    </w:p>
    <w:p>
      <w:pPr>
        <w:pStyle w:val="TOC2"/>
        <w:tabs>
          <w:tab w:val="right" w:leader="dot" w:pos="8306"/>
        </w:tabs>
      </w:pPr>
      <w:hyperlink w:anchor="_Toc23379" w:history="1">
        <w:r>
          <w:rPr>
            <w:rFonts w:ascii="仿宋" w:eastAsia="仿宋" w:hAnsi="仿宋" w:cs="仿宋" w:hint="eastAsia"/>
            <w:lang w:eastAsia="zh-CN"/>
          </w:rPr>
          <w:t>(一)、财务管理体系建设</w:t>
        </w:r>
        <w:r>
          <w:tab/>
        </w:r>
        <w:r>
          <w:fldChar w:fldCharType="begin"/>
        </w:r>
        <w:r>
          <w:instrText xml:space="preserve"> PAGEREF _Toc23379 \h </w:instrText>
        </w:r>
        <w:r>
          <w:fldChar w:fldCharType="separate"/>
        </w:r>
        <w:r>
          <w:t>29</w:t>
        </w:r>
        <w:r>
          <w:fldChar w:fldCharType="end"/>
        </w:r>
      </w:hyperlink>
    </w:p>
    <w:p>
      <w:pPr>
        <w:pStyle w:val="TOC2"/>
        <w:tabs>
          <w:tab w:val="right" w:leader="dot" w:pos="8306"/>
        </w:tabs>
      </w:pPr>
      <w:hyperlink w:anchor="_Toc10579" w:history="1">
        <w:r>
          <w:rPr>
            <w:rFonts w:ascii="仿宋" w:eastAsia="仿宋" w:hAnsi="仿宋" w:cs="仿宋" w:hint="eastAsia"/>
            <w:lang w:eastAsia="zh-CN"/>
          </w:rPr>
          <w:t>(二)、成本控制措施</w:t>
        </w:r>
        <w:r>
          <w:tab/>
        </w:r>
        <w:r>
          <w:fldChar w:fldCharType="begin"/>
        </w:r>
        <w:r>
          <w:instrText xml:space="preserve"> PAGEREF _Toc10579 \h </w:instrText>
        </w:r>
        <w:r>
          <w:fldChar w:fldCharType="separate"/>
        </w:r>
        <w:r>
          <w:t>31</w:t>
        </w:r>
        <w:r>
          <w:fldChar w:fldCharType="end"/>
        </w:r>
      </w:hyperlink>
    </w:p>
    <w:p>
      <w:pPr>
        <w:pStyle w:val="TOC1"/>
        <w:tabs>
          <w:tab w:val="right" w:leader="dot" w:pos="8306"/>
        </w:tabs>
      </w:pPr>
      <w:hyperlink w:anchor="_Toc14384" w:history="1">
        <w:r>
          <w:rPr>
            <w:rFonts w:ascii="仿宋" w:eastAsia="仿宋" w:hAnsi="仿宋" w:cs="仿宋" w:hint="eastAsia"/>
            <w:lang w:eastAsia="zh-CN"/>
          </w:rPr>
          <w:t>七、资金管理与财务规划</w:t>
        </w:r>
        <w:r>
          <w:tab/>
        </w:r>
        <w:r>
          <w:fldChar w:fldCharType="begin"/>
        </w:r>
        <w:r>
          <w:instrText xml:space="preserve"> PAGEREF _Toc14384 \h </w:instrText>
        </w:r>
        <w:r>
          <w:fldChar w:fldCharType="separate"/>
        </w:r>
        <w:r>
          <w:t>32</w:t>
        </w:r>
        <w:r>
          <w:fldChar w:fldCharType="end"/>
        </w:r>
      </w:hyperlink>
    </w:p>
    <w:p>
      <w:pPr>
        <w:pStyle w:val="TOC2"/>
        <w:tabs>
          <w:tab w:val="right" w:leader="dot" w:pos="8306"/>
        </w:tabs>
      </w:pPr>
      <w:hyperlink w:anchor="_Toc28463" w:history="1">
        <w:r>
          <w:rPr>
            <w:rFonts w:ascii="仿宋" w:eastAsia="仿宋" w:hAnsi="仿宋" w:cs="仿宋" w:hint="eastAsia"/>
            <w:lang w:eastAsia="zh-CN"/>
          </w:rPr>
          <w:t>(一)、项目资金来源与筹措</w:t>
        </w:r>
        <w:r>
          <w:tab/>
        </w:r>
        <w:r>
          <w:fldChar w:fldCharType="begin"/>
        </w:r>
        <w:r>
          <w:instrText xml:space="preserve"> PAGEREF _Toc28463 \h </w:instrText>
        </w:r>
        <w:r>
          <w:fldChar w:fldCharType="separate"/>
        </w:r>
        <w:r>
          <w:t>32</w:t>
        </w:r>
        <w:r>
          <w:fldChar w:fldCharType="end"/>
        </w:r>
      </w:hyperlink>
    </w:p>
    <w:p>
      <w:pPr>
        <w:pStyle w:val="TOC2"/>
        <w:tabs>
          <w:tab w:val="right" w:leader="dot" w:pos="8306"/>
        </w:tabs>
      </w:pPr>
      <w:hyperlink w:anchor="_Toc29919" w:history="1">
        <w:r>
          <w:rPr>
            <w:rFonts w:ascii="仿宋" w:eastAsia="仿宋" w:hAnsi="仿宋" w:cs="仿宋" w:hint="eastAsia"/>
            <w:lang w:eastAsia="zh-CN"/>
          </w:rPr>
          <w:t>(二)、资金使用与监管</w:t>
        </w:r>
        <w:r>
          <w:tab/>
        </w:r>
        <w:r>
          <w:fldChar w:fldCharType="begin"/>
        </w:r>
        <w:r>
          <w:instrText xml:space="preserve"> PAGEREF _Toc29919 \h </w:instrText>
        </w:r>
        <w:r>
          <w:fldChar w:fldCharType="separate"/>
        </w:r>
        <w:r>
          <w:t>33</w:t>
        </w:r>
        <w:r>
          <w:fldChar w:fldCharType="end"/>
        </w:r>
      </w:hyperlink>
    </w:p>
    <w:p>
      <w:pPr>
        <w:pStyle w:val="TOC2"/>
        <w:tabs>
          <w:tab w:val="right" w:leader="dot" w:pos="8306"/>
        </w:tabs>
      </w:pPr>
      <w:hyperlink w:anchor="_Toc9081" w:history="1">
        <w:r>
          <w:rPr>
            <w:rFonts w:ascii="仿宋" w:eastAsia="仿宋" w:hAnsi="仿宋" w:cs="仿宋" w:hint="eastAsia"/>
            <w:lang w:eastAsia="zh-CN"/>
          </w:rPr>
          <w:t>(三)、财务规划与预测</w:t>
        </w:r>
        <w:r>
          <w:tab/>
        </w:r>
        <w:r>
          <w:fldChar w:fldCharType="begin"/>
        </w:r>
        <w:r>
          <w:instrText xml:space="preserve"> PAGEREF _Toc9081 \h </w:instrText>
        </w:r>
        <w:r>
          <w:fldChar w:fldCharType="separate"/>
        </w:r>
        <w:r>
          <w:t>35</w:t>
        </w:r>
        <w:r>
          <w:fldChar w:fldCharType="end"/>
        </w:r>
      </w:hyperlink>
    </w:p>
    <w:p>
      <w:pPr>
        <w:pStyle w:val="TOC1"/>
        <w:tabs>
          <w:tab w:val="right" w:leader="dot" w:pos="8306"/>
        </w:tabs>
      </w:pPr>
      <w:hyperlink w:anchor="_Toc22937" w:history="1">
        <w:r>
          <w:rPr>
            <w:rFonts w:ascii="仿宋" w:eastAsia="仿宋" w:hAnsi="仿宋" w:cs="仿宋" w:hint="eastAsia"/>
            <w:lang w:eastAsia="zh-CN"/>
          </w:rPr>
          <w:t>八、土地利用与规划方案</w:t>
        </w:r>
        <w:r>
          <w:tab/>
        </w:r>
        <w:r>
          <w:fldChar w:fldCharType="begin"/>
        </w:r>
        <w:r>
          <w:instrText xml:space="preserve"> PAGEREF _Toc22937 \h </w:instrText>
        </w:r>
        <w:r>
          <w:fldChar w:fldCharType="separate"/>
        </w:r>
        <w:r>
          <w:t>36</w:t>
        </w:r>
        <w:r>
          <w:fldChar w:fldCharType="end"/>
        </w:r>
      </w:hyperlink>
    </w:p>
    <w:p>
      <w:pPr>
        <w:pStyle w:val="TOC2"/>
        <w:tabs>
          <w:tab w:val="right" w:leader="dot" w:pos="8306"/>
        </w:tabs>
      </w:pPr>
      <w:hyperlink w:anchor="_Toc11935" w:history="1">
        <w:r>
          <w:rPr>
            <w:rFonts w:ascii="仿宋" w:eastAsia="仿宋" w:hAnsi="仿宋" w:cs="仿宋" w:hint="eastAsia"/>
            <w:lang w:eastAsia="zh-CN"/>
          </w:rPr>
          <w:t>(一)、项目用地情况分析</w:t>
        </w:r>
        <w:r>
          <w:tab/>
        </w:r>
        <w:r>
          <w:fldChar w:fldCharType="begin"/>
        </w:r>
        <w:r>
          <w:instrText xml:space="preserve"> PAGEREF _Toc11935 \h </w:instrText>
        </w:r>
        <w:r>
          <w:fldChar w:fldCharType="separate"/>
        </w:r>
        <w:r>
          <w:t>36</w:t>
        </w:r>
        <w:r>
          <w:fldChar w:fldCharType="end"/>
        </w:r>
      </w:hyperlink>
    </w:p>
    <w:p>
      <w:pPr>
        <w:pStyle w:val="TOC2"/>
        <w:tabs>
          <w:tab w:val="right" w:leader="dot" w:pos="8306"/>
        </w:tabs>
      </w:pPr>
      <w:hyperlink w:anchor="_Toc20936" w:history="1">
        <w:r>
          <w:rPr>
            <w:rFonts w:ascii="仿宋" w:eastAsia="仿宋" w:hAnsi="仿宋" w:cs="仿宋" w:hint="eastAsia"/>
            <w:lang w:eastAsia="zh-CN"/>
          </w:rPr>
          <w:t>(二)、土地利用规划方案</w:t>
        </w:r>
        <w:r>
          <w:tab/>
        </w:r>
        <w:r>
          <w:fldChar w:fldCharType="begin"/>
        </w:r>
        <w:r>
          <w:instrText xml:space="preserve"> PAGEREF _Toc20936 \h </w:instrText>
        </w:r>
        <w:r>
          <w:fldChar w:fldCharType="separate"/>
        </w:r>
        <w:r>
          <w:t>37</w:t>
        </w:r>
        <w:r>
          <w:fldChar w:fldCharType="end"/>
        </w:r>
      </w:hyperlink>
    </w:p>
    <w:p>
      <w:pPr>
        <w:pStyle w:val="TOC1"/>
        <w:tabs>
          <w:tab w:val="right" w:leader="dot" w:pos="8306"/>
        </w:tabs>
      </w:pPr>
      <w:hyperlink w:anchor="_Toc10319" w:history="1">
        <w:r>
          <w:rPr>
            <w:rFonts w:ascii="仿宋" w:eastAsia="仿宋" w:hAnsi="仿宋" w:cs="仿宋" w:hint="eastAsia"/>
            <w:lang w:eastAsia="zh-CN"/>
          </w:rPr>
          <w:t>九、安全与应急管理</w:t>
        </w:r>
        <w:r>
          <w:tab/>
        </w:r>
        <w:r>
          <w:fldChar w:fldCharType="begin"/>
        </w:r>
        <w:r>
          <w:instrText xml:space="preserve"> PAGEREF _Toc10319 \h </w:instrText>
        </w:r>
        <w:r>
          <w:fldChar w:fldCharType="separate"/>
        </w:r>
        <w:r>
          <w:t>38</w:t>
        </w:r>
        <w:r>
          <w:fldChar w:fldCharType="end"/>
        </w:r>
      </w:hyperlink>
    </w:p>
    <w:p>
      <w:pPr>
        <w:pStyle w:val="TOC2"/>
        <w:tabs>
          <w:tab w:val="right" w:leader="dot" w:pos="8306"/>
        </w:tabs>
      </w:pPr>
      <w:hyperlink w:anchor="_Toc12453" w:history="1">
        <w:r>
          <w:rPr>
            <w:rFonts w:ascii="仿宋" w:eastAsia="仿宋" w:hAnsi="仿宋" w:cs="仿宋" w:hint="eastAsia"/>
            <w:lang w:eastAsia="zh-CN"/>
          </w:rPr>
          <w:t>(一)、安全生产管理</w:t>
        </w:r>
        <w:r>
          <w:tab/>
        </w:r>
        <w:r>
          <w:fldChar w:fldCharType="begin"/>
        </w:r>
        <w:r>
          <w:instrText xml:space="preserve"> PAGEREF _Toc12453 \h </w:instrText>
        </w:r>
        <w:r>
          <w:fldChar w:fldCharType="separate"/>
        </w:r>
        <w:r>
          <w:t>38</w:t>
        </w:r>
        <w:r>
          <w:fldChar w:fldCharType="end"/>
        </w:r>
      </w:hyperlink>
    </w:p>
    <w:p>
      <w:pPr>
        <w:pStyle w:val="TOC2"/>
        <w:tabs>
          <w:tab w:val="right" w:leader="dot" w:pos="8306"/>
        </w:tabs>
      </w:pPr>
      <w:hyperlink w:anchor="_Toc20503" w:history="1">
        <w:r>
          <w:rPr>
            <w:rFonts w:ascii="仿宋" w:eastAsia="仿宋" w:hAnsi="仿宋" w:cs="仿宋" w:hint="eastAsia"/>
            <w:lang w:eastAsia="zh-CN"/>
          </w:rPr>
          <w:t>(二)、应急预案与响应</w:t>
        </w:r>
        <w:r>
          <w:tab/>
        </w:r>
        <w:r>
          <w:fldChar w:fldCharType="begin"/>
        </w:r>
        <w:r>
          <w:instrText xml:space="preserve"> PAGEREF _Toc20503 \h </w:instrText>
        </w:r>
        <w:r>
          <w:fldChar w:fldCharType="separate"/>
        </w:r>
        <w:r>
          <w:t>39</w:t>
        </w:r>
        <w:r>
          <w:fldChar w:fldCharType="end"/>
        </w:r>
      </w:hyperlink>
    </w:p>
    <w:p>
      <w:pPr>
        <w:pStyle w:val="TOC1"/>
        <w:tabs>
          <w:tab w:val="right" w:leader="dot" w:pos="8306"/>
        </w:tabs>
      </w:pPr>
      <w:hyperlink w:anchor="_Toc29652" w:history="1">
        <w:r>
          <w:rPr>
            <w:rFonts w:ascii="仿宋" w:eastAsia="仿宋" w:hAnsi="仿宋" w:cs="仿宋" w:hint="eastAsia"/>
            <w:lang w:eastAsia="zh-CN"/>
          </w:rPr>
          <w:t>十、项目变更管理</w:t>
        </w:r>
        <w:r>
          <w:tab/>
        </w:r>
        <w:r>
          <w:fldChar w:fldCharType="begin"/>
        </w:r>
        <w:r>
          <w:instrText xml:space="preserve"> PAGEREF _Toc29652 \h </w:instrText>
        </w:r>
        <w:r>
          <w:fldChar w:fldCharType="separate"/>
        </w:r>
        <w:r>
          <w:t>41</w:t>
        </w:r>
        <w:r>
          <w:fldChar w:fldCharType="end"/>
        </w:r>
      </w:hyperlink>
    </w:p>
    <w:p>
      <w:pPr>
        <w:pStyle w:val="TOC2"/>
        <w:tabs>
          <w:tab w:val="right" w:leader="dot" w:pos="8306"/>
        </w:tabs>
      </w:pPr>
      <w:hyperlink w:anchor="_Toc16402" w:history="1">
        <w:r>
          <w:rPr>
            <w:rFonts w:ascii="仿宋" w:eastAsia="仿宋" w:hAnsi="仿宋" w:cs="仿宋" w:hint="eastAsia"/>
            <w:lang w:eastAsia="zh-CN"/>
          </w:rPr>
          <w:t>(一)、变更控制流程</w:t>
        </w:r>
        <w:r>
          <w:tab/>
        </w:r>
        <w:r>
          <w:fldChar w:fldCharType="begin"/>
        </w:r>
        <w:r>
          <w:instrText xml:space="preserve"> PAGEREF _Toc16402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37" w:history="1">
        <w:r>
          <w:rPr>
            <w:rFonts w:ascii="仿宋" w:eastAsia="仿宋" w:hAnsi="仿宋" w:cs="仿宋" w:hint="eastAsia"/>
            <w:lang w:eastAsia="zh-CN"/>
          </w:rPr>
          <w:t>(二)、影响评估与处理</w:t>
        </w:r>
        <w:r>
          <w:tab/>
        </w:r>
        <w:r>
          <w:fldChar w:fldCharType="begin"/>
        </w:r>
        <w:r>
          <w:instrText xml:space="preserve"> PAGEREF _Toc15337 \h </w:instrText>
        </w:r>
        <w:r>
          <w:fldChar w:fldCharType="separate"/>
        </w:r>
        <w:r>
          <w:t>42</w:t>
        </w:r>
        <w:r>
          <w:fldChar w:fldCharType="end"/>
        </w:r>
      </w:hyperlink>
    </w:p>
    <w:p>
      <w:pPr>
        <w:pStyle w:val="TOC2"/>
        <w:tabs>
          <w:tab w:val="right" w:leader="dot" w:pos="8306"/>
        </w:tabs>
      </w:pPr>
      <w:hyperlink w:anchor="_Toc20960" w:history="1">
        <w:r>
          <w:rPr>
            <w:rFonts w:ascii="仿宋" w:eastAsia="仿宋" w:hAnsi="仿宋" w:cs="仿宋" w:hint="eastAsia"/>
            <w:lang w:eastAsia="zh-CN"/>
          </w:rPr>
          <w:t>(三)、变更记录与追踪</w:t>
        </w:r>
        <w:r>
          <w:tab/>
        </w:r>
        <w:r>
          <w:fldChar w:fldCharType="begin"/>
        </w:r>
        <w:r>
          <w:instrText xml:space="preserve"> PAGEREF _Toc20960 \h </w:instrText>
        </w:r>
        <w:r>
          <w:fldChar w:fldCharType="separate"/>
        </w:r>
        <w:r>
          <w:t>43</w:t>
        </w:r>
        <w:r>
          <w:fldChar w:fldCharType="end"/>
        </w:r>
      </w:hyperlink>
    </w:p>
    <w:p>
      <w:pPr>
        <w:pStyle w:val="TOC2"/>
        <w:tabs>
          <w:tab w:val="right" w:leader="dot" w:pos="8306"/>
        </w:tabs>
      </w:pPr>
      <w:hyperlink w:anchor="_Toc12787" w:history="1">
        <w:r>
          <w:rPr>
            <w:rFonts w:ascii="仿宋" w:eastAsia="仿宋" w:hAnsi="仿宋" w:cs="仿宋" w:hint="eastAsia"/>
            <w:lang w:eastAsia="zh-CN"/>
          </w:rPr>
          <w:t>(四)、变更管理策略</w:t>
        </w:r>
        <w:r>
          <w:tab/>
        </w:r>
        <w:r>
          <w:fldChar w:fldCharType="begin"/>
        </w:r>
        <w:r>
          <w:instrText xml:space="preserve"> PAGEREF _Toc12787 \h </w:instrText>
        </w:r>
        <w:r>
          <w:fldChar w:fldCharType="separate"/>
        </w:r>
        <w:r>
          <w:t>45</w:t>
        </w:r>
        <w:r>
          <w:fldChar w:fldCharType="end"/>
        </w:r>
      </w:hyperlink>
    </w:p>
    <w:p>
      <w:pPr>
        <w:pStyle w:val="TOC1"/>
        <w:tabs>
          <w:tab w:val="right" w:leader="dot" w:pos="8306"/>
        </w:tabs>
      </w:pPr>
      <w:hyperlink w:anchor="_Toc12414" w:history="1">
        <w:r>
          <w:rPr>
            <w:rFonts w:ascii="仿宋" w:eastAsia="仿宋" w:hAnsi="仿宋" w:cs="仿宋" w:hint="eastAsia"/>
            <w:lang w:eastAsia="zh-CN"/>
          </w:rPr>
          <w:t>十一、客户关系管理与市场拓展</w:t>
        </w:r>
        <w:r>
          <w:tab/>
        </w:r>
        <w:r>
          <w:fldChar w:fldCharType="begin"/>
        </w:r>
        <w:r>
          <w:instrText xml:space="preserve"> PAGEREF _Toc12414 \h </w:instrText>
        </w:r>
        <w:r>
          <w:fldChar w:fldCharType="separate"/>
        </w:r>
        <w:r>
          <w:t>47</w:t>
        </w:r>
        <w:r>
          <w:fldChar w:fldCharType="end"/>
        </w:r>
      </w:hyperlink>
    </w:p>
    <w:p>
      <w:pPr>
        <w:pStyle w:val="TOC2"/>
        <w:tabs>
          <w:tab w:val="right" w:leader="dot" w:pos="8306"/>
        </w:tabs>
      </w:pPr>
      <w:hyperlink w:anchor="_Toc2691" w:history="1">
        <w:r>
          <w:rPr>
            <w:rFonts w:ascii="仿宋" w:eastAsia="仿宋" w:hAnsi="仿宋" w:cs="仿宋" w:hint="eastAsia"/>
            <w:lang w:eastAsia="zh-CN"/>
          </w:rPr>
          <w:t>(一)、客户关系管理策略</w:t>
        </w:r>
        <w:r>
          <w:tab/>
        </w:r>
        <w:r>
          <w:fldChar w:fldCharType="begin"/>
        </w:r>
        <w:r>
          <w:instrText xml:space="preserve"> PAGEREF _Toc2691 \h </w:instrText>
        </w:r>
        <w:r>
          <w:fldChar w:fldCharType="separate"/>
        </w:r>
        <w:r>
          <w:t>47</w:t>
        </w:r>
        <w:r>
          <w:fldChar w:fldCharType="end"/>
        </w:r>
      </w:hyperlink>
    </w:p>
    <w:p>
      <w:pPr>
        <w:pStyle w:val="TOC2"/>
        <w:tabs>
          <w:tab w:val="right" w:leader="dot" w:pos="8306"/>
        </w:tabs>
      </w:pPr>
      <w:hyperlink w:anchor="_Toc9654" w:history="1">
        <w:r>
          <w:rPr>
            <w:rFonts w:ascii="仿宋" w:eastAsia="仿宋" w:hAnsi="仿宋" w:cs="仿宋" w:hint="eastAsia"/>
            <w:lang w:eastAsia="zh-CN"/>
          </w:rPr>
          <w:t>(二)、市场拓展方案</w:t>
        </w:r>
        <w:r>
          <w:tab/>
        </w:r>
        <w:r>
          <w:fldChar w:fldCharType="begin"/>
        </w:r>
        <w:r>
          <w:instrText xml:space="preserve"> PAGEREF _Toc9654 \h </w:instrText>
        </w:r>
        <w:r>
          <w:fldChar w:fldCharType="separate"/>
        </w:r>
        <w:r>
          <w:t>48</w:t>
        </w:r>
        <w:r>
          <w:fldChar w:fldCharType="end"/>
        </w:r>
      </w:hyperlink>
    </w:p>
    <w:p>
      <w:pPr>
        <w:pStyle w:val="TOC1"/>
        <w:tabs>
          <w:tab w:val="right" w:leader="dot" w:pos="8306"/>
        </w:tabs>
      </w:pPr>
      <w:hyperlink w:anchor="_Toc6600" w:history="1">
        <w:r>
          <w:rPr>
            <w:rFonts w:ascii="仿宋" w:eastAsia="仿宋" w:hAnsi="仿宋" w:cs="仿宋" w:hint="eastAsia"/>
            <w:lang w:eastAsia="zh-CN"/>
          </w:rPr>
          <w:t>十二、项目进度计划</w:t>
        </w:r>
        <w:r>
          <w:tab/>
        </w:r>
        <w:r>
          <w:fldChar w:fldCharType="begin"/>
        </w:r>
        <w:r>
          <w:instrText xml:space="preserve"> PAGEREF _Toc6600 \h </w:instrText>
        </w:r>
        <w:r>
          <w:fldChar w:fldCharType="separate"/>
        </w:r>
        <w:r>
          <w:t>49</w:t>
        </w:r>
        <w:r>
          <w:fldChar w:fldCharType="end"/>
        </w:r>
      </w:hyperlink>
    </w:p>
    <w:p>
      <w:pPr>
        <w:pStyle w:val="TOC2"/>
        <w:tabs>
          <w:tab w:val="right" w:leader="dot" w:pos="8306"/>
        </w:tabs>
      </w:pPr>
      <w:hyperlink w:anchor="_Toc26690" w:history="1">
        <w:r>
          <w:rPr>
            <w:rFonts w:ascii="仿宋" w:eastAsia="仿宋" w:hAnsi="仿宋" w:cs="仿宋" w:hint="eastAsia"/>
            <w:lang w:eastAsia="zh-CN"/>
          </w:rPr>
          <w:t>(一)、建设周期</w:t>
        </w:r>
        <w:r>
          <w:tab/>
        </w:r>
        <w:r>
          <w:fldChar w:fldCharType="begin"/>
        </w:r>
        <w:r>
          <w:instrText xml:space="preserve"> PAGEREF _Toc26690 \h </w:instrText>
        </w:r>
        <w:r>
          <w:fldChar w:fldCharType="separate"/>
        </w:r>
        <w:r>
          <w:t>49</w:t>
        </w:r>
        <w:r>
          <w:fldChar w:fldCharType="end"/>
        </w:r>
      </w:hyperlink>
    </w:p>
    <w:p>
      <w:pPr>
        <w:pStyle w:val="TOC2"/>
        <w:tabs>
          <w:tab w:val="right" w:leader="dot" w:pos="8306"/>
        </w:tabs>
      </w:pPr>
      <w:hyperlink w:anchor="_Toc18872" w:history="1">
        <w:r>
          <w:rPr>
            <w:rFonts w:ascii="仿宋" w:eastAsia="仿宋" w:hAnsi="仿宋" w:cs="仿宋" w:hint="eastAsia"/>
            <w:lang w:eastAsia="zh-CN"/>
          </w:rPr>
          <w:t>(二)、建设进度</w:t>
        </w:r>
        <w:r>
          <w:tab/>
        </w:r>
        <w:r>
          <w:fldChar w:fldCharType="begin"/>
        </w:r>
        <w:r>
          <w:instrText xml:space="preserve"> PAGEREF _Toc18872 \h </w:instrText>
        </w:r>
        <w:r>
          <w:fldChar w:fldCharType="separate"/>
        </w:r>
        <w:r>
          <w:t>49</w:t>
        </w:r>
        <w:r>
          <w:fldChar w:fldCharType="end"/>
        </w:r>
      </w:hyperlink>
    </w:p>
    <w:p>
      <w:pPr>
        <w:pStyle w:val="TOC2"/>
        <w:tabs>
          <w:tab w:val="right" w:leader="dot" w:pos="8306"/>
        </w:tabs>
      </w:pPr>
      <w:hyperlink w:anchor="_Toc6103" w:history="1">
        <w:r>
          <w:rPr>
            <w:rFonts w:ascii="仿宋" w:eastAsia="仿宋" w:hAnsi="仿宋" w:cs="仿宋" w:hint="eastAsia"/>
            <w:lang w:eastAsia="zh-CN"/>
          </w:rPr>
          <w:t>(三)、进度安排注意事项</w:t>
        </w:r>
        <w:r>
          <w:tab/>
        </w:r>
        <w:r>
          <w:fldChar w:fldCharType="begin"/>
        </w:r>
        <w:r>
          <w:instrText xml:space="preserve"> PAGEREF _Toc6103 \h </w:instrText>
        </w:r>
        <w:r>
          <w:fldChar w:fldCharType="separate"/>
        </w:r>
        <w:r>
          <w:t>51</w:t>
        </w:r>
        <w:r>
          <w:fldChar w:fldCharType="end"/>
        </w:r>
      </w:hyperlink>
    </w:p>
    <w:p>
      <w:pPr>
        <w:pStyle w:val="TOC2"/>
        <w:tabs>
          <w:tab w:val="right" w:leader="dot" w:pos="8306"/>
        </w:tabs>
      </w:pPr>
      <w:hyperlink w:anchor="_Toc2660" w:history="1">
        <w:r>
          <w:rPr>
            <w:rFonts w:ascii="仿宋" w:eastAsia="仿宋" w:hAnsi="仿宋" w:cs="仿宋" w:hint="eastAsia"/>
            <w:lang w:eastAsia="zh-CN"/>
          </w:rPr>
          <w:t>(四)、人力资源配置</w:t>
        </w:r>
        <w:r>
          <w:tab/>
        </w:r>
        <w:r>
          <w:fldChar w:fldCharType="begin"/>
        </w:r>
        <w:r>
          <w:instrText xml:space="preserve"> PAGEREF _Toc2660 \h </w:instrText>
        </w:r>
        <w:r>
          <w:fldChar w:fldCharType="separate"/>
        </w:r>
        <w:r>
          <w:t>52</w:t>
        </w:r>
        <w:r>
          <w:fldChar w:fldCharType="end"/>
        </w:r>
      </w:hyperlink>
    </w:p>
    <w:p>
      <w:pPr>
        <w:pStyle w:val="TOC2"/>
        <w:tabs>
          <w:tab w:val="right" w:leader="dot" w:pos="8306"/>
        </w:tabs>
      </w:pPr>
      <w:hyperlink w:anchor="_Toc16049" w:history="1">
        <w:r>
          <w:rPr>
            <w:rFonts w:ascii="仿宋" w:eastAsia="仿宋" w:hAnsi="仿宋" w:cs="仿宋" w:hint="eastAsia"/>
            <w:lang w:eastAsia="zh-CN"/>
          </w:rPr>
          <w:t>(五)、员工培训</w:t>
        </w:r>
        <w:r>
          <w:tab/>
        </w:r>
        <w:r>
          <w:fldChar w:fldCharType="begin"/>
        </w:r>
        <w:r>
          <w:instrText xml:space="preserve"> PAGEREF _Toc16049 \h </w:instrText>
        </w:r>
        <w:r>
          <w:fldChar w:fldCharType="separate"/>
        </w:r>
        <w:r>
          <w:t>54</w:t>
        </w:r>
        <w:r>
          <w:fldChar w:fldCharType="end"/>
        </w:r>
      </w:hyperlink>
    </w:p>
    <w:p>
      <w:pPr>
        <w:pStyle w:val="TOC2"/>
        <w:tabs>
          <w:tab w:val="right" w:leader="dot" w:pos="8306"/>
        </w:tabs>
      </w:pPr>
      <w:hyperlink w:anchor="_Toc21980" w:history="1">
        <w:r>
          <w:rPr>
            <w:rFonts w:ascii="仿宋" w:eastAsia="仿宋" w:hAnsi="仿宋" w:cs="仿宋" w:hint="eastAsia"/>
            <w:lang w:eastAsia="zh-CN"/>
          </w:rPr>
          <w:t>(六)、项目实施保障</w:t>
        </w:r>
        <w:r>
          <w:tab/>
        </w:r>
        <w:r>
          <w:fldChar w:fldCharType="begin"/>
        </w:r>
        <w:r>
          <w:instrText xml:space="preserve"> PAGEREF _Toc21980 \h </w:instrText>
        </w:r>
        <w:r>
          <w:fldChar w:fldCharType="separate"/>
        </w:r>
        <w:r>
          <w:t>55</w:t>
        </w:r>
        <w:r>
          <w:fldChar w:fldCharType="end"/>
        </w:r>
      </w:hyperlink>
    </w:p>
    <w:p>
      <w:pPr>
        <w:pStyle w:val="TOC2"/>
        <w:tabs>
          <w:tab w:val="right" w:leader="dot" w:pos="8306"/>
        </w:tabs>
      </w:pPr>
      <w:hyperlink w:anchor="_Toc11353" w:history="1">
        <w:r>
          <w:rPr>
            <w:rFonts w:ascii="仿宋" w:eastAsia="仿宋" w:hAnsi="仿宋" w:cs="仿宋" w:hint="eastAsia"/>
            <w:lang w:eastAsia="zh-CN"/>
          </w:rPr>
          <w:t>(七)、安全规范管理</w:t>
        </w:r>
        <w:r>
          <w:tab/>
        </w:r>
        <w:r>
          <w:fldChar w:fldCharType="begin"/>
        </w:r>
        <w:r>
          <w:instrText xml:space="preserve"> PAGEREF _Toc11353 \h </w:instrText>
        </w:r>
        <w:r>
          <w:fldChar w:fldCharType="separate"/>
        </w:r>
        <w:r>
          <w:t>55</w:t>
        </w:r>
        <w:r>
          <w:fldChar w:fldCharType="end"/>
        </w:r>
      </w:hyperlink>
    </w:p>
    <w:p>
      <w:pPr>
        <w:pStyle w:val="TOC1"/>
        <w:tabs>
          <w:tab w:val="right" w:leader="dot" w:pos="8306"/>
        </w:tabs>
      </w:pPr>
      <w:hyperlink w:anchor="_Toc27733" w:history="1">
        <w:r>
          <w:rPr>
            <w:rFonts w:ascii="仿宋" w:eastAsia="仿宋" w:hAnsi="仿宋" w:cs="仿宋" w:hint="eastAsia"/>
            <w:lang w:eastAsia="zh-CN"/>
          </w:rPr>
          <w:t>十三、设施与设备管理</w:t>
        </w:r>
        <w:r>
          <w:tab/>
        </w:r>
        <w:r>
          <w:fldChar w:fldCharType="begin"/>
        </w:r>
        <w:r>
          <w:instrText xml:space="preserve"> PAGEREF _Toc27733 \h </w:instrText>
        </w:r>
        <w:r>
          <w:fldChar w:fldCharType="separate"/>
        </w:r>
        <w:r>
          <w:t>57</w:t>
        </w:r>
        <w:r>
          <w:fldChar w:fldCharType="end"/>
        </w:r>
      </w:hyperlink>
    </w:p>
    <w:p>
      <w:pPr>
        <w:pStyle w:val="TOC2"/>
        <w:tabs>
          <w:tab w:val="right" w:leader="dot" w:pos="8306"/>
        </w:tabs>
      </w:pPr>
      <w:hyperlink w:anchor="_Toc23482" w:history="1">
        <w:r>
          <w:rPr>
            <w:rFonts w:ascii="仿宋" w:eastAsia="仿宋" w:hAnsi="仿宋" w:cs="仿宋" w:hint="eastAsia"/>
            <w:lang w:eastAsia="zh-CN"/>
          </w:rPr>
          <w:t>(一)、设施规划与配置</w:t>
        </w:r>
        <w:r>
          <w:tab/>
        </w:r>
        <w:r>
          <w:fldChar w:fldCharType="begin"/>
        </w:r>
        <w:r>
          <w:instrText xml:space="preserve"> PAGEREF _Toc23482 \h </w:instrText>
        </w:r>
        <w:r>
          <w:fldChar w:fldCharType="separate"/>
        </w:r>
        <w:r>
          <w:t>57</w:t>
        </w:r>
        <w:r>
          <w:fldChar w:fldCharType="end"/>
        </w:r>
      </w:hyperlink>
    </w:p>
    <w:p>
      <w:pPr>
        <w:pStyle w:val="TOC2"/>
        <w:tabs>
          <w:tab w:val="right" w:leader="dot" w:pos="8306"/>
        </w:tabs>
      </w:pPr>
      <w:hyperlink w:anchor="_Toc21106" w:history="1">
        <w:r>
          <w:rPr>
            <w:rFonts w:ascii="仿宋" w:eastAsia="仿宋" w:hAnsi="仿宋" w:cs="仿宋" w:hint="eastAsia"/>
            <w:lang w:eastAsia="zh-CN"/>
          </w:rPr>
          <w:t>(二)、设备采购与维护管理</w:t>
        </w:r>
        <w:r>
          <w:tab/>
        </w:r>
        <w:r>
          <w:fldChar w:fldCharType="begin"/>
        </w:r>
        <w:r>
          <w:instrText xml:space="preserve"> PAGEREF _Toc21106 \h </w:instrText>
        </w:r>
        <w:r>
          <w:fldChar w:fldCharType="separate"/>
        </w:r>
        <w:r>
          <w:t>57</w:t>
        </w:r>
        <w:r>
          <w:fldChar w:fldCharType="end"/>
        </w:r>
      </w:hyperlink>
    </w:p>
    <w:p>
      <w:pPr>
        <w:pStyle w:val="TOC2"/>
        <w:tabs>
          <w:tab w:val="right" w:leader="dot" w:pos="8306"/>
        </w:tabs>
      </w:pPr>
      <w:hyperlink w:anchor="_Toc26304" w:history="1">
        <w:r>
          <w:rPr>
            <w:rFonts w:ascii="仿宋" w:eastAsia="仿宋" w:hAnsi="仿宋" w:cs="仿宋" w:hint="eastAsia"/>
            <w:lang w:eastAsia="zh-CN"/>
          </w:rPr>
          <w:t>(三)、设施设备升级策略</w:t>
        </w:r>
        <w:r>
          <w:tab/>
        </w:r>
        <w:r>
          <w:fldChar w:fldCharType="begin"/>
        </w:r>
        <w:r>
          <w:instrText xml:space="preserve"> PAGEREF _Toc26304 \h </w:instrText>
        </w:r>
        <w:r>
          <w:fldChar w:fldCharType="separate"/>
        </w:r>
        <w:r>
          <w:t>58</w:t>
        </w:r>
        <w:r>
          <w:fldChar w:fldCharType="end"/>
        </w:r>
      </w:hyperlink>
    </w:p>
    <w:p>
      <w:pPr>
        <w:pStyle w:val="TOC1"/>
        <w:tabs>
          <w:tab w:val="right" w:leader="dot" w:pos="8306"/>
        </w:tabs>
      </w:pPr>
      <w:hyperlink w:anchor="_Toc10975" w:history="1">
        <w:r>
          <w:rPr>
            <w:rFonts w:ascii="仿宋" w:eastAsia="仿宋" w:hAnsi="仿宋" w:cs="仿宋" w:hint="eastAsia"/>
            <w:lang w:eastAsia="zh-CN"/>
          </w:rPr>
          <w:t>十四、项目施工方案</w:t>
        </w:r>
        <w:r>
          <w:tab/>
        </w:r>
        <w:r>
          <w:fldChar w:fldCharType="begin"/>
        </w:r>
        <w:r>
          <w:instrText xml:space="preserve"> PAGEREF _Toc10975 \h </w:instrText>
        </w:r>
        <w:r>
          <w:fldChar w:fldCharType="separate"/>
        </w:r>
        <w:r>
          <w:t>59</w:t>
        </w:r>
        <w:r>
          <w:fldChar w:fldCharType="end"/>
        </w:r>
      </w:hyperlink>
    </w:p>
    <w:p>
      <w:pPr>
        <w:pStyle w:val="TOC2"/>
        <w:tabs>
          <w:tab w:val="right" w:leader="dot" w:pos="8306"/>
        </w:tabs>
      </w:pPr>
      <w:hyperlink w:anchor="_Toc23578" w:history="1">
        <w:r>
          <w:rPr>
            <w:rFonts w:ascii="仿宋" w:eastAsia="仿宋" w:hAnsi="仿宋" w:cs="仿宋" w:hint="eastAsia"/>
            <w:lang w:eastAsia="zh-CN"/>
          </w:rPr>
          <w:t>(一)、施工组织设计</w:t>
        </w:r>
        <w:r>
          <w:tab/>
        </w:r>
        <w:r>
          <w:fldChar w:fldCharType="begin"/>
        </w:r>
        <w:r>
          <w:instrText xml:space="preserve"> PAGEREF _Toc23578 \h </w:instrText>
        </w:r>
        <w:r>
          <w:fldChar w:fldCharType="separate"/>
        </w:r>
        <w:r>
          <w:t>59</w:t>
        </w:r>
        <w:r>
          <w:fldChar w:fldCharType="end"/>
        </w:r>
      </w:hyperlink>
    </w:p>
    <w:p>
      <w:pPr>
        <w:pStyle w:val="TOC2"/>
        <w:tabs>
          <w:tab w:val="right" w:leader="dot" w:pos="8306"/>
        </w:tabs>
      </w:pPr>
      <w:hyperlink w:anchor="_Toc3477" w:history="1">
        <w:r>
          <w:rPr>
            <w:rFonts w:ascii="仿宋" w:eastAsia="仿宋" w:hAnsi="仿宋" w:cs="仿宋" w:hint="eastAsia"/>
            <w:lang w:eastAsia="zh-CN"/>
          </w:rPr>
          <w:t>(二)、施工工艺与技术路线</w:t>
        </w:r>
        <w:r>
          <w:tab/>
        </w:r>
        <w:r>
          <w:fldChar w:fldCharType="begin"/>
        </w:r>
        <w:r>
          <w:instrText xml:space="preserve"> PAGEREF _Toc3477 \h </w:instrText>
        </w:r>
        <w:r>
          <w:fldChar w:fldCharType="separate"/>
        </w:r>
        <w:r>
          <w:t>60</w:t>
        </w:r>
        <w:r>
          <w:fldChar w:fldCharType="end"/>
        </w:r>
      </w:hyperlink>
    </w:p>
    <w:p>
      <w:pPr>
        <w:pStyle w:val="TOC2"/>
        <w:tabs>
          <w:tab w:val="right" w:leader="dot" w:pos="8306"/>
        </w:tabs>
      </w:pPr>
      <w:hyperlink w:anchor="_Toc12240" w:history="1">
        <w:r>
          <w:rPr>
            <w:rFonts w:ascii="仿宋" w:eastAsia="仿宋" w:hAnsi="仿宋" w:cs="仿宋" w:hint="eastAsia"/>
            <w:lang w:eastAsia="zh-CN"/>
          </w:rPr>
          <w:t>(三)、关键节点施工计划</w:t>
        </w:r>
        <w:r>
          <w:tab/>
        </w:r>
        <w:r>
          <w:fldChar w:fldCharType="begin"/>
        </w:r>
        <w:r>
          <w:instrText xml:space="preserve"> PAGEREF _Toc12240 \h </w:instrText>
        </w:r>
        <w:r>
          <w:fldChar w:fldCharType="separate"/>
        </w:r>
        <w:r>
          <w:t>62</w:t>
        </w:r>
        <w:r>
          <w:fldChar w:fldCharType="end"/>
        </w:r>
      </w:hyperlink>
    </w:p>
    <w:p>
      <w:pPr>
        <w:pStyle w:val="TOC2"/>
        <w:tabs>
          <w:tab w:val="right" w:leader="dot" w:pos="8306"/>
        </w:tabs>
      </w:pPr>
      <w:hyperlink w:anchor="_Toc21129" w:history="1">
        <w:r>
          <w:rPr>
            <w:rFonts w:ascii="仿宋" w:eastAsia="仿宋" w:hAnsi="仿宋" w:cs="仿宋" w:hint="eastAsia"/>
            <w:lang w:eastAsia="zh-CN"/>
          </w:rPr>
          <w:t>(四)、施工现场管理</w:t>
        </w:r>
        <w:r>
          <w:tab/>
        </w:r>
        <w:r>
          <w:fldChar w:fldCharType="begin"/>
        </w:r>
        <w:r>
          <w:instrText xml:space="preserve"> PAGEREF _Toc21129 \h </w:instrText>
        </w:r>
        <w:r>
          <w:fldChar w:fldCharType="separate"/>
        </w:r>
        <w:r>
          <w:t>63</w:t>
        </w:r>
        <w:r>
          <w:fldChar w:fldCharType="end"/>
        </w:r>
      </w:hyperlink>
    </w:p>
    <w:p>
      <w:pPr>
        <w:pStyle w:val="TOC1"/>
        <w:tabs>
          <w:tab w:val="right" w:leader="dot" w:pos="8306"/>
        </w:tabs>
      </w:pPr>
      <w:hyperlink w:anchor="_Toc1488" w:history="1">
        <w:r>
          <w:rPr>
            <w:rFonts w:ascii="仿宋" w:eastAsia="仿宋" w:hAnsi="仿宋" w:cs="仿宋" w:hint="eastAsia"/>
            <w:lang w:eastAsia="zh-CN"/>
          </w:rPr>
          <w:t>十五、创新驱动与持续发展</w:t>
        </w:r>
        <w:r>
          <w:tab/>
        </w:r>
        <w:r>
          <w:fldChar w:fldCharType="begin"/>
        </w:r>
        <w:r>
          <w:instrText xml:space="preserve"> PAGEREF _Toc1488 \h </w:instrText>
        </w:r>
        <w:r>
          <w:fldChar w:fldCharType="separate"/>
        </w:r>
        <w:r>
          <w:t>65</w:t>
        </w:r>
        <w:r>
          <w:fldChar w:fldCharType="end"/>
        </w:r>
      </w:hyperlink>
    </w:p>
    <w:p>
      <w:pPr>
        <w:pStyle w:val="TOC2"/>
        <w:tabs>
          <w:tab w:val="right" w:leader="dot" w:pos="8306"/>
        </w:tabs>
      </w:pPr>
      <w:hyperlink w:anchor="_Toc12951" w:history="1">
        <w:r>
          <w:rPr>
            <w:rFonts w:ascii="仿宋" w:eastAsia="仿宋" w:hAnsi="仿宋" w:cs="仿宋" w:hint="eastAsia"/>
            <w:lang w:eastAsia="zh-CN"/>
          </w:rPr>
          <w:t>(一)、创新驱动战略实施</w:t>
        </w:r>
        <w:r>
          <w:tab/>
        </w:r>
        <w:r>
          <w:fldChar w:fldCharType="begin"/>
        </w:r>
        <w:r>
          <w:instrText xml:space="preserve"> PAGEREF _Toc12951 \h </w:instrText>
        </w:r>
        <w:r>
          <w:fldChar w:fldCharType="separate"/>
        </w:r>
        <w:r>
          <w:t>65</w:t>
        </w:r>
        <w:r>
          <w:fldChar w:fldCharType="end"/>
        </w:r>
      </w:hyperlink>
    </w:p>
    <w:p>
      <w:pPr>
        <w:pStyle w:val="TOC2"/>
        <w:tabs>
          <w:tab w:val="right" w:leader="dot" w:pos="8306"/>
        </w:tabs>
      </w:pPr>
      <w:hyperlink w:anchor="_Toc19872" w:history="1">
        <w:r>
          <w:rPr>
            <w:rFonts w:ascii="仿宋" w:eastAsia="仿宋" w:hAnsi="仿宋" w:cs="仿宋" w:hint="eastAsia"/>
            <w:lang w:eastAsia="zh-CN"/>
          </w:rPr>
          <w:t>(二)、持续发展路径探索</w:t>
        </w:r>
        <w:r>
          <w:tab/>
        </w:r>
        <w:r>
          <w:fldChar w:fldCharType="begin"/>
        </w:r>
        <w:r>
          <w:instrText xml:space="preserve"> PAGEREF _Toc19872 \h </w:instrText>
        </w:r>
        <w:r>
          <w:fldChar w:fldCharType="separate"/>
        </w:r>
        <w:r>
          <w:t>67</w:t>
        </w:r>
        <w:r>
          <w:fldChar w:fldCharType="end"/>
        </w:r>
      </w:hyperlink>
    </w:p>
    <w:p>
      <w:pPr>
        <w:pStyle w:val="TOC1"/>
        <w:tabs>
          <w:tab w:val="right" w:leader="dot" w:pos="8306"/>
        </w:tabs>
      </w:pPr>
      <w:hyperlink w:anchor="_Toc30940" w:history="1">
        <w:r>
          <w:rPr>
            <w:rFonts w:ascii="仿宋" w:eastAsia="仿宋" w:hAnsi="仿宋" w:cs="仿宋" w:hint="eastAsia"/>
            <w:lang w:eastAsia="zh-CN"/>
          </w:rPr>
          <w:t>十六、成果转化与推广应用</w:t>
        </w:r>
        <w:r>
          <w:tab/>
        </w:r>
        <w:r>
          <w:fldChar w:fldCharType="begin"/>
        </w:r>
        <w:r>
          <w:instrText xml:space="preserve"> PAGEREF _Toc30940 \h </w:instrText>
        </w:r>
        <w:r>
          <w:fldChar w:fldCharType="separate"/>
        </w:r>
        <w:r>
          <w:t>71</w:t>
        </w:r>
        <w:r>
          <w:fldChar w:fldCharType="end"/>
        </w:r>
      </w:hyperlink>
    </w:p>
    <w:p>
      <w:pPr>
        <w:pStyle w:val="TOC2"/>
        <w:tabs>
          <w:tab w:val="right" w:leader="dot" w:pos="8306"/>
        </w:tabs>
      </w:pPr>
      <w:hyperlink w:anchor="_Toc8401" w:history="1">
        <w:r>
          <w:rPr>
            <w:rFonts w:ascii="仿宋" w:eastAsia="仿宋" w:hAnsi="仿宋" w:cs="仿宋" w:hint="eastAsia"/>
            <w:lang w:eastAsia="zh-CN"/>
          </w:rPr>
          <w:t>(一)、成果转化策略制定</w:t>
        </w:r>
        <w:r>
          <w:tab/>
        </w:r>
        <w:r>
          <w:fldChar w:fldCharType="begin"/>
        </w:r>
        <w:r>
          <w:instrText xml:space="preserve"> PAGEREF _Toc8401 \h </w:instrText>
        </w:r>
        <w:r>
          <w:fldChar w:fldCharType="separate"/>
        </w:r>
        <w:r>
          <w:t>71</w:t>
        </w:r>
        <w:r>
          <w:fldChar w:fldCharType="end"/>
        </w:r>
      </w:hyperlink>
    </w:p>
    <w:p>
      <w:pPr>
        <w:pStyle w:val="TOC2"/>
        <w:tabs>
          <w:tab w:val="right" w:leader="dot" w:pos="8306"/>
        </w:tabs>
      </w:pPr>
      <w:hyperlink w:anchor="_Toc4071" w:history="1">
        <w:r>
          <w:rPr>
            <w:rFonts w:ascii="仿宋" w:eastAsia="仿宋" w:hAnsi="仿宋" w:cs="仿宋" w:hint="eastAsia"/>
            <w:lang w:eastAsia="zh-CN"/>
          </w:rPr>
          <w:t>(二)、成果推广应用方案</w:t>
        </w:r>
        <w:r>
          <w:tab/>
        </w:r>
        <w:r>
          <w:fldChar w:fldCharType="begin"/>
        </w:r>
        <w:r>
          <w:instrText xml:space="preserve"> PAGEREF _Toc4071 \h </w:instrText>
        </w:r>
        <w:r>
          <w:fldChar w:fldCharType="separate"/>
        </w:r>
        <w:r>
          <w:t>72</w:t>
        </w:r>
        <w:r>
          <w:fldChar w:fldCharType="end"/>
        </w:r>
      </w:hyperlink>
    </w:p>
    <w:p>
      <w:pPr>
        <w:pStyle w:val="TOC1"/>
        <w:tabs>
          <w:tab w:val="right" w:leader="dot" w:pos="8306"/>
        </w:tabs>
      </w:pPr>
      <w:hyperlink w:anchor="_Toc8688" w:history="1">
        <w:r>
          <w:rPr>
            <w:rFonts w:ascii="仿宋" w:eastAsia="仿宋" w:hAnsi="仿宋" w:cs="仿宋" w:hint="eastAsia"/>
            <w:lang w:eastAsia="zh-CN"/>
          </w:rPr>
          <w:t>十七、企业合规与伦理</w:t>
        </w:r>
        <w:r>
          <w:tab/>
        </w:r>
        <w:r>
          <w:fldChar w:fldCharType="begin"/>
        </w:r>
        <w:r>
          <w:instrText xml:space="preserve"> PAGEREF _Toc8688 \h </w:instrText>
        </w:r>
        <w:r>
          <w:fldChar w:fldCharType="separate"/>
        </w:r>
        <w:r>
          <w:t>74</w:t>
        </w:r>
        <w:r>
          <w:fldChar w:fldCharType="end"/>
        </w:r>
      </w:hyperlink>
    </w:p>
    <w:p>
      <w:pPr>
        <w:pStyle w:val="TOC2"/>
        <w:tabs>
          <w:tab w:val="right" w:leader="dot" w:pos="8306"/>
        </w:tabs>
      </w:pPr>
      <w:hyperlink w:anchor="_Toc20839" w:history="1">
        <w:r>
          <w:rPr>
            <w:rFonts w:ascii="仿宋" w:eastAsia="仿宋" w:hAnsi="仿宋" w:cs="仿宋" w:hint="eastAsia"/>
            <w:lang w:eastAsia="zh-CN"/>
          </w:rPr>
          <w:t>(一)、合规政策与程序</w:t>
        </w:r>
        <w:r>
          <w:tab/>
        </w:r>
        <w:r>
          <w:fldChar w:fldCharType="begin"/>
        </w:r>
        <w:r>
          <w:instrText xml:space="preserve"> PAGEREF _Toc20839 \h </w:instrText>
        </w:r>
        <w:r>
          <w:fldChar w:fldCharType="separate"/>
        </w:r>
        <w:r>
          <w:t>74</w:t>
        </w:r>
        <w:r>
          <w:fldChar w:fldCharType="end"/>
        </w:r>
      </w:hyperlink>
    </w:p>
    <w:p>
      <w:pPr>
        <w:pStyle w:val="TOC2"/>
        <w:tabs>
          <w:tab w:val="right" w:leader="dot" w:pos="8306"/>
        </w:tabs>
      </w:pPr>
      <w:hyperlink w:anchor="_Toc18430" w:history="1">
        <w:r>
          <w:rPr>
            <w:rFonts w:ascii="仿宋" w:eastAsia="仿宋" w:hAnsi="仿宋" w:cs="仿宋" w:hint="eastAsia"/>
            <w:lang w:eastAsia="zh-CN"/>
          </w:rPr>
          <w:t>(二)、伦理规范与培训</w:t>
        </w:r>
        <w:r>
          <w:tab/>
        </w:r>
        <w:r>
          <w:fldChar w:fldCharType="begin"/>
        </w:r>
        <w:r>
          <w:instrText xml:space="preserve"> PAGEREF _Toc18430 \h </w:instrText>
        </w:r>
        <w:r>
          <w:fldChar w:fldCharType="separate"/>
        </w:r>
        <w:r>
          <w:t>75</w:t>
        </w:r>
        <w:r>
          <w:fldChar w:fldCharType="end"/>
        </w:r>
      </w:hyperlink>
    </w:p>
    <w:p>
      <w:pPr>
        <w:pStyle w:val="TOC2"/>
        <w:tabs>
          <w:tab w:val="right" w:leader="dot" w:pos="8306"/>
        </w:tabs>
      </w:pPr>
      <w:hyperlink w:anchor="_Toc29752" w:history="1">
        <w:r>
          <w:rPr>
            <w:rFonts w:ascii="仿宋" w:eastAsia="仿宋" w:hAnsi="仿宋" w:cs="仿宋" w:hint="eastAsia"/>
            <w:lang w:eastAsia="zh-CN"/>
          </w:rPr>
          <w:t>(三)、合规风险评估</w:t>
        </w:r>
        <w:r>
          <w:tab/>
        </w:r>
        <w:r>
          <w:fldChar w:fldCharType="begin"/>
        </w:r>
        <w:r>
          <w:instrText xml:space="preserve"> PAGEREF _Toc29752 \h </w:instrText>
        </w:r>
        <w:r>
          <w:fldChar w:fldCharType="separate"/>
        </w:r>
        <w:r>
          <w:t>76</w:t>
        </w:r>
        <w:r>
          <w:fldChar w:fldCharType="end"/>
        </w:r>
      </w:hyperlink>
    </w:p>
    <w:p>
      <w:pPr>
        <w:pStyle w:val="TOC2"/>
        <w:tabs>
          <w:tab w:val="right" w:leader="dot" w:pos="8306"/>
        </w:tabs>
      </w:pPr>
      <w:hyperlink w:anchor="_Toc8892" w:history="1">
        <w:r>
          <w:rPr>
            <w:rFonts w:ascii="仿宋" w:eastAsia="仿宋" w:hAnsi="仿宋" w:cs="仿宋" w:hint="eastAsia"/>
            <w:lang w:eastAsia="zh-CN"/>
          </w:rPr>
          <w:t>(四)、合规监督与执行</w:t>
        </w:r>
        <w:r>
          <w:tab/>
        </w:r>
        <w:r>
          <w:fldChar w:fldCharType="begin"/>
        </w:r>
        <w:r>
          <w:instrText xml:space="preserve"> PAGEREF _Toc8892 \h </w:instrText>
        </w:r>
        <w:r>
          <w:fldChar w:fldCharType="separate"/>
        </w:r>
        <w:r>
          <w:t>77</w:t>
        </w:r>
        <w:r>
          <w:fldChar w:fldCharType="end"/>
        </w:r>
      </w:hyperlink>
    </w:p>
    <w:p>
      <w:pPr>
        <w:pStyle w:val="TOC1"/>
        <w:tabs>
          <w:tab w:val="right" w:leader="dot" w:pos="8306"/>
        </w:tabs>
      </w:pPr>
      <w:hyperlink w:anchor="_Toc5126" w:history="1">
        <w:r>
          <w:rPr>
            <w:rFonts w:ascii="仿宋" w:eastAsia="仿宋" w:hAnsi="仿宋" w:cs="仿宋" w:hint="eastAsia"/>
            <w:lang w:eastAsia="zh-CN"/>
          </w:rPr>
          <w:t>十八、法律法规与政策遵循</w:t>
        </w:r>
        <w:r>
          <w:tab/>
        </w:r>
        <w:r>
          <w:fldChar w:fldCharType="begin"/>
        </w:r>
        <w:r>
          <w:instrText xml:space="preserve"> PAGEREF _Toc5126 \h </w:instrText>
        </w:r>
        <w:r>
          <w:fldChar w:fldCharType="separate"/>
        </w:r>
        <w:r>
          <w:t>78</w:t>
        </w:r>
        <w:r>
          <w:fldChar w:fldCharType="end"/>
        </w:r>
      </w:hyperlink>
    </w:p>
    <w:p>
      <w:pPr>
        <w:pStyle w:val="TOC2"/>
        <w:tabs>
          <w:tab w:val="right" w:leader="dot" w:pos="8306"/>
        </w:tabs>
      </w:pPr>
      <w:hyperlink w:anchor="_Toc18003" w:history="1">
        <w:r>
          <w:rPr>
            <w:rFonts w:ascii="仿宋" w:eastAsia="仿宋" w:hAnsi="仿宋" w:cs="仿宋" w:hint="eastAsia"/>
            <w:lang w:eastAsia="zh-CN"/>
          </w:rPr>
          <w:t>(一)、法律法规遵守</w:t>
        </w:r>
        <w:r>
          <w:tab/>
        </w:r>
        <w:r>
          <w:fldChar w:fldCharType="begin"/>
        </w:r>
        <w:r>
          <w:instrText xml:space="preserve"> PAGEREF _Toc18003 \h </w:instrText>
        </w:r>
        <w:r>
          <w:fldChar w:fldCharType="separate"/>
        </w:r>
        <w:r>
          <w:t>78</w:t>
        </w:r>
        <w:r>
          <w:fldChar w:fldCharType="end"/>
        </w:r>
      </w:hyperlink>
    </w:p>
    <w:p>
      <w:pPr>
        <w:pStyle w:val="TOC2"/>
        <w:tabs>
          <w:tab w:val="right" w:leader="dot" w:pos="8306"/>
        </w:tabs>
      </w:pPr>
      <w:hyperlink w:anchor="_Toc26335" w:history="1">
        <w:r>
          <w:rPr>
            <w:rFonts w:ascii="仿宋" w:eastAsia="仿宋" w:hAnsi="仿宋" w:cs="仿宋" w:hint="eastAsia"/>
            <w:lang w:eastAsia="zh-CN"/>
          </w:rPr>
          <w:t>(二)、政策导向与利用</w:t>
        </w:r>
        <w:r>
          <w:tab/>
        </w:r>
        <w:r>
          <w:fldChar w:fldCharType="begin"/>
        </w:r>
        <w:r>
          <w:instrText xml:space="preserve"> PAGEREF _Toc26335 \h </w:instrText>
        </w:r>
        <w:r>
          <w:fldChar w:fldCharType="separate"/>
        </w:r>
        <w:r>
          <w:t>79</w:t>
        </w:r>
        <w:r>
          <w:fldChar w:fldCharType="end"/>
        </w:r>
      </w:hyperlink>
    </w:p>
    <w:p>
      <w:pPr>
        <w:pStyle w:val="TOC1"/>
        <w:tabs>
          <w:tab w:val="right" w:leader="dot" w:pos="8306"/>
        </w:tabs>
      </w:pPr>
      <w:hyperlink w:anchor="_Toc16658" w:history="1">
        <w:r>
          <w:rPr>
            <w:rFonts w:ascii="仿宋" w:eastAsia="仿宋" w:hAnsi="仿宋" w:cs="仿宋" w:hint="eastAsia"/>
            <w:lang w:eastAsia="zh-CN"/>
          </w:rPr>
          <w:t>十九、人力资源管理与开发</w:t>
        </w:r>
        <w:r>
          <w:tab/>
        </w:r>
        <w:r>
          <w:fldChar w:fldCharType="begin"/>
        </w:r>
        <w:r>
          <w:instrText xml:space="preserve"> PAGEREF _Toc16658 \h </w:instrText>
        </w:r>
        <w:r>
          <w:fldChar w:fldCharType="separate"/>
        </w:r>
        <w:r>
          <w:t>80</w:t>
        </w:r>
        <w:r>
          <w:fldChar w:fldCharType="end"/>
        </w:r>
      </w:hyperlink>
    </w:p>
    <w:p>
      <w:pPr>
        <w:pStyle w:val="TOC2"/>
        <w:tabs>
          <w:tab w:val="right" w:leader="dot" w:pos="8306"/>
        </w:tabs>
      </w:pPr>
      <w:hyperlink w:anchor="_Toc6244" w:history="1">
        <w:r>
          <w:rPr>
            <w:rFonts w:ascii="仿宋" w:eastAsia="仿宋" w:hAnsi="仿宋" w:cs="仿宋" w:hint="eastAsia"/>
            <w:lang w:eastAsia="zh-CN"/>
          </w:rPr>
          <w:t>(一)、人力资源规划</w:t>
        </w:r>
        <w:r>
          <w:tab/>
        </w:r>
        <w:r>
          <w:fldChar w:fldCharType="begin"/>
        </w:r>
        <w:r>
          <w:instrText xml:space="preserve"> PAGEREF _Toc6244 \h </w:instrText>
        </w:r>
        <w:r>
          <w:fldChar w:fldCharType="separate"/>
        </w:r>
        <w:r>
          <w:t>80</w:t>
        </w:r>
        <w:r>
          <w:fldChar w:fldCharType="end"/>
        </w:r>
      </w:hyperlink>
    </w:p>
    <w:p>
      <w:pPr>
        <w:pStyle w:val="TOC2"/>
        <w:tabs>
          <w:tab w:val="right" w:leader="dot" w:pos="8306"/>
        </w:tabs>
      </w:pPr>
      <w:hyperlink w:anchor="_Toc21601" w:history="1">
        <w:r>
          <w:rPr>
            <w:rFonts w:ascii="仿宋" w:eastAsia="仿宋" w:hAnsi="仿宋" w:cs="仿宋" w:hint="eastAsia"/>
            <w:lang w:eastAsia="zh-CN"/>
          </w:rPr>
          <w:t>(二)、人力资源开发与培训</w:t>
        </w:r>
        <w:r>
          <w:tab/>
        </w:r>
        <w:r>
          <w:fldChar w:fldCharType="begin"/>
        </w:r>
        <w:r>
          <w:instrText xml:space="preserve"> PAGEREF _Toc21601 \h </w:instrText>
        </w:r>
        <w:r>
          <w:fldChar w:fldCharType="separate"/>
        </w:r>
        <w:r>
          <w:t>81</w:t>
        </w:r>
        <w:r>
          <w:fldChar w:fldCharType="end"/>
        </w:r>
      </w:hyperlink>
    </w:p>
    <w:p>
      <w:pPr>
        <w:pStyle w:val="TOC1"/>
        <w:tabs>
          <w:tab w:val="right" w:leader="dot" w:pos="8306"/>
        </w:tabs>
      </w:pPr>
      <w:hyperlink w:anchor="_Toc16253" w:history="1">
        <w:r>
          <w:rPr>
            <w:rFonts w:ascii="仿宋" w:eastAsia="仿宋" w:hAnsi="仿宋" w:cs="仿宋" w:hint="eastAsia"/>
            <w:lang w:eastAsia="zh-CN"/>
          </w:rPr>
          <w:t>二十、质量管理与控制</w:t>
        </w:r>
        <w:r>
          <w:tab/>
        </w:r>
        <w:r>
          <w:fldChar w:fldCharType="begin"/>
        </w:r>
        <w:r>
          <w:instrText xml:space="preserve"> PAGEREF _Toc16253 \h </w:instrText>
        </w:r>
        <w:r>
          <w:fldChar w:fldCharType="separate"/>
        </w:r>
        <w:r>
          <w:t>84</w:t>
        </w:r>
        <w:r>
          <w:fldChar w:fldCharType="end"/>
        </w:r>
      </w:hyperlink>
    </w:p>
    <w:p>
      <w:pPr>
        <w:pStyle w:val="TOC2"/>
        <w:tabs>
          <w:tab w:val="right" w:leader="dot" w:pos="8306"/>
        </w:tabs>
      </w:pPr>
      <w:hyperlink w:anchor="_Toc12832" w:history="1">
        <w:r>
          <w:rPr>
            <w:rFonts w:ascii="仿宋" w:eastAsia="仿宋" w:hAnsi="仿宋" w:cs="仿宋" w:hint="eastAsia"/>
            <w:lang w:eastAsia="zh-CN"/>
          </w:rPr>
          <w:t>(一)、质量管理体系建设</w:t>
        </w:r>
        <w:r>
          <w:tab/>
        </w:r>
        <w:r>
          <w:fldChar w:fldCharType="begin"/>
        </w:r>
        <w:r>
          <w:instrText xml:space="preserve"> PAGEREF _Toc12832 \h </w:instrText>
        </w:r>
        <w:r>
          <w:fldChar w:fldCharType="separate"/>
        </w:r>
        <w:r>
          <w:t>84</w:t>
        </w:r>
        <w:r>
          <w:fldChar w:fldCharType="end"/>
        </w:r>
      </w:hyperlink>
    </w:p>
    <w:p>
      <w:pPr>
        <w:pStyle w:val="TOC2"/>
        <w:tabs>
          <w:tab w:val="right" w:leader="dot" w:pos="8306"/>
        </w:tabs>
      </w:pPr>
      <w:hyperlink w:anchor="_Toc19135" w:history="1">
        <w:r>
          <w:rPr>
            <w:rFonts w:ascii="仿宋" w:eastAsia="仿宋" w:hAnsi="仿宋" w:cs="仿宋" w:hint="eastAsia"/>
            <w:lang w:eastAsia="zh-CN"/>
          </w:rPr>
          <w:t>(二)、质量控制措施</w:t>
        </w:r>
        <w:r>
          <w:tab/>
        </w:r>
        <w:r>
          <w:fldChar w:fldCharType="begin"/>
        </w:r>
        <w:r>
          <w:instrText xml:space="preserve"> PAGEREF _Toc19135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54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987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05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864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一、望远镜项目的市场准入条件分析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望远镜项目而言，市场准入条件首先取决于政策法规环境。政府对于[行业名称]领域的法规，如环保标准、税收政策、和技术使用规范，直接影响望远镜项目的运营和成本结构。例如，若政府针对使用可再生能源的企业提供税收优惠，这将对望远镜项目的财务规划产生重要影响。同时，考虑经济环境和消费者偏好的变化对望远镜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二、望远镜项目的行业规范与合规性要求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望远镜项目来说，遵守行业规范和合规性要求是确保项目顺利进行的基础。这包括遵循质量控制标准、安全规定、数据保护法规等。例如，若望远镜项目涉及数据处理，须严格遵守相关的数据保护法规。此外，行业内部的自律规范，如产品标准和服务流程，也对于提升望远镜项目在行业内的认可度和竞争力至关重要。项目管理团队必须不断更新策略，以应对行业规范和法规的变化，确保望远镜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三、望远镜项目的竞争格局和战略定位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望远镜项目的发展规划中，理解行业的竞争格局对于制定有效的市场策略极为关键。这包括分析主要竞争对手的市场地位、优势及其业务模式。望远镜项目面临的竞争对手可能包括大型成熟企业和创新型初创公司，各自采取不同的市场策略。因此，望远镜项目需精确地定位自己的市场策略，如专注于产品创新、客户服务或成本效率，以在竞争中占据优势。通过深入的市场和竞争分析，望远镜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5773"/>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32253"/>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一、望远镜项目的技术资源开发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望远镜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二、望远镜项目的人力资源管理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望远镜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三、望远镜项目的资金资源筹措与优化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望远镜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0562"/>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望远镜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望远镜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望远镜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8530"/>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望远镜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望远镜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智能技术的应用：望远镜项目将利用智能技术，如物联网（IoT）和大数据分析，来监控和优化资源使用。通过实时数据分析，项目可以更有效地管理能源消耗、减少原材料浪费，并提高生产过程的整体效率。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30502"/>
      <w:r>
        <w:rPr>
          <w:rFonts w:ascii="仿宋" w:eastAsia="仿宋" w:hAnsi="仿宋" w:cs="仿宋" w:hint="eastAsia"/>
          <w:sz w:val="28"/>
          <w:lang w:eastAsia="zh-CN"/>
        </w:rPr>
        <w:t>三、望远镜项目概论</w:t>
      </w:r>
      <w:bookmarkEnd w:id="10"/>
    </w:p>
    <w:p>
      <w:pPr>
        <w:pStyle w:val="Heading2"/>
        <w:rPr>
          <w:rFonts w:ascii="仿宋" w:eastAsia="仿宋" w:hAnsi="仿宋" w:cs="仿宋" w:hint="eastAsia"/>
          <w:lang w:eastAsia="zh-CN"/>
        </w:rPr>
      </w:pPr>
      <w:bookmarkStart w:id="11" w:name="_Toc14753"/>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望远镜项目的申报单位是“XXX实业发展公司”，这是一家在其所处行业内备受尊敬的企业。公司自成立以来，通过其在望远镜项目中表现出的创新精神和卓越执行力，在市场上赢得了显著的地位。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该公司的法定代表人秦XX，在望远镜项目及其他多个行业领域中都有着显著的贡献。秦XX以其出色的领导才能和敏锐的商业洞察力，带领公司在望远镜项目等多个领域实现了持续的成长和成功。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望远镜项目的重要合作伙伴。公司专注于[行业名称]领域，以创新作为驱动力，不断推动技术进步和市场扩张。在望远镜项目中，公司通过其深厚的行业知识和经验，展示了其作为行业领导者的实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https://d.book118.com/998140136026006044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684C9F"/>
    <w:rsid w:val="7D684C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8140136026006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2024-02-20T23:34:00Z</dcterms:created>
  <dcterms:modified xsi:type="dcterms:W3CDTF">2024-02-20T23:35:16Z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B843C431D1194AFF98F41BE4C97D5CAB_11</vt:lpwstr>
  </property>
  <property fmtid="{D5CDD505-2E9C-101B-9397-08002B2CF9AE}" pid="3" name="KSOProductBuildVer">
    <vt:lpwstr>2052-12.1.0.16250</vt:lpwstr>
  </property>
</Properties>
</file>